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7F" w:rsidRDefault="00474A7F" w:rsidP="00474A7F">
      <w:pPr>
        <w:pStyle w:val="western"/>
        <w:spacing w:before="0" w:beforeAutospacing="0" w:after="0" w:afterAutospacing="0" w:line="274" w:lineRule="atLeast"/>
        <w:jc w:val="center"/>
        <w:rPr>
          <w:color w:val="000000"/>
          <w:sz w:val="20"/>
          <w:szCs w:val="20"/>
        </w:rPr>
      </w:pPr>
      <w:r>
        <w:rPr>
          <w:b/>
          <w:bCs/>
          <w:color w:val="000000"/>
          <w:sz w:val="27"/>
          <w:szCs w:val="27"/>
        </w:rPr>
        <w:t>Извещение о продаже</w:t>
      </w:r>
    </w:p>
    <w:p w:rsidR="00474A7F" w:rsidRDefault="00474A7F" w:rsidP="00474A7F">
      <w:pPr>
        <w:pStyle w:val="western"/>
        <w:spacing w:before="0" w:beforeAutospacing="0" w:after="0" w:afterAutospacing="0"/>
        <w:jc w:val="center"/>
        <w:rPr>
          <w:color w:val="000000"/>
          <w:sz w:val="20"/>
          <w:szCs w:val="20"/>
        </w:rPr>
      </w:pPr>
      <w:r>
        <w:rPr>
          <w:b/>
          <w:bCs/>
          <w:color w:val="000000"/>
          <w:sz w:val="27"/>
          <w:szCs w:val="27"/>
        </w:rPr>
        <w:t xml:space="preserve">муниципального имущества </w:t>
      </w:r>
      <w:proofErr w:type="gramStart"/>
      <w:r>
        <w:rPr>
          <w:b/>
          <w:bCs/>
          <w:color w:val="000000"/>
          <w:sz w:val="27"/>
          <w:szCs w:val="27"/>
        </w:rPr>
        <w:t>посредством  публичного</w:t>
      </w:r>
      <w:proofErr w:type="gramEnd"/>
      <w:r>
        <w:rPr>
          <w:b/>
          <w:bCs/>
          <w:color w:val="000000"/>
          <w:sz w:val="27"/>
          <w:szCs w:val="27"/>
        </w:rPr>
        <w:t xml:space="preserve"> предложения</w:t>
      </w:r>
    </w:p>
    <w:p w:rsidR="00474A7F" w:rsidRDefault="00474A7F" w:rsidP="00474A7F">
      <w:pPr>
        <w:ind w:firstLine="567"/>
        <w:jc w:val="both"/>
        <w:rPr>
          <w:b/>
          <w:szCs w:val="24"/>
        </w:rPr>
      </w:pPr>
    </w:p>
    <w:p w:rsidR="00474A7F" w:rsidRDefault="00474A7F" w:rsidP="00474A7F">
      <w:pPr>
        <w:ind w:firstLine="567"/>
        <w:jc w:val="both"/>
        <w:rPr>
          <w:b/>
          <w:szCs w:val="24"/>
        </w:rPr>
      </w:pPr>
      <w:r>
        <w:rPr>
          <w:szCs w:val="24"/>
        </w:rPr>
        <w:t>Администрация г. Ак-Довурак Республики Тыва (продавец имущества) на основании постановления Администрация г. Ак-Довурак от 06.10.2020</w:t>
      </w:r>
      <w:r>
        <w:rPr>
          <w:color w:val="FF0000"/>
          <w:szCs w:val="24"/>
        </w:rPr>
        <w:t xml:space="preserve"> </w:t>
      </w:r>
      <w:r>
        <w:rPr>
          <w:szCs w:val="24"/>
        </w:rPr>
        <w:t xml:space="preserve">№ </w:t>
      </w:r>
      <w:proofErr w:type="gramStart"/>
      <w:r>
        <w:rPr>
          <w:szCs w:val="24"/>
        </w:rPr>
        <w:t>237  сообщает</w:t>
      </w:r>
      <w:proofErr w:type="gramEnd"/>
      <w:r>
        <w:rPr>
          <w:szCs w:val="24"/>
        </w:rPr>
        <w:t xml:space="preserve"> о проведении  открытой по составу участников и по форме подачи предложений продажи муниципального имущества городского округа г. Ак-Довурак посредством публичного предложения в электронной форме.</w:t>
      </w:r>
    </w:p>
    <w:p w:rsidR="00474A7F" w:rsidRDefault="00474A7F" w:rsidP="00474A7F">
      <w:pPr>
        <w:autoSpaceDE w:val="0"/>
        <w:autoSpaceDN w:val="0"/>
        <w:adjustRightInd w:val="0"/>
        <w:ind w:firstLine="567"/>
        <w:jc w:val="both"/>
        <w:outlineLvl w:val="0"/>
        <w:rPr>
          <w:bCs/>
          <w:sz w:val="24"/>
          <w:szCs w:val="24"/>
        </w:rPr>
      </w:pPr>
      <w:r>
        <w:rPr>
          <w:sz w:val="24"/>
          <w:szCs w:val="24"/>
        </w:rPr>
        <w:t xml:space="preserve">Продажа проводится в соответствии с Федеральным законом </w:t>
      </w:r>
      <w:proofErr w:type="gramStart"/>
      <w:r>
        <w:rPr>
          <w:sz w:val="24"/>
          <w:szCs w:val="24"/>
        </w:rPr>
        <w:t>от  21</w:t>
      </w:r>
      <w:proofErr w:type="gramEnd"/>
      <w:r>
        <w:rPr>
          <w:sz w:val="24"/>
          <w:szCs w:val="24"/>
        </w:rPr>
        <w:t xml:space="preserve"> декабря 2001 года № 178-ФЗ «О приватизации государственного и муниципального имущества», постановлением  Правительства РФ от 27.08.2012 № 860 «</w:t>
      </w:r>
      <w:r>
        <w:rPr>
          <w:bCs/>
          <w:sz w:val="24"/>
          <w:szCs w:val="24"/>
        </w:rPr>
        <w:t>Об организации и проведении продажи государственного или муниципального имущества в электронной форме",</w:t>
      </w:r>
      <w:r>
        <w:rPr>
          <w:sz w:val="24"/>
          <w:szCs w:val="24"/>
        </w:rPr>
        <w:t xml:space="preserve"> положением о приватизации муниципального имущества городского округа г. Ак-Довурак утвержденным</w:t>
      </w:r>
      <w:r>
        <w:rPr>
          <w:color w:val="FF6600"/>
          <w:sz w:val="24"/>
          <w:szCs w:val="24"/>
        </w:rPr>
        <w:t xml:space="preserve"> </w:t>
      </w:r>
      <w:r>
        <w:rPr>
          <w:sz w:val="24"/>
          <w:szCs w:val="24"/>
        </w:rPr>
        <w:t>решением Хурала представителей от 26.06. 2017 года № 25, в целях реализации решения Хурала представителей от 11.06.2019г. №36 и от 14.11.2019г. №30 «</w:t>
      </w:r>
      <w:r>
        <w:rPr>
          <w:color w:val="000000"/>
          <w:sz w:val="24"/>
          <w:szCs w:val="24"/>
        </w:rPr>
        <w:t xml:space="preserve">Об утверждении прогнозного плана приватизации муниципального имущества </w:t>
      </w:r>
      <w:r>
        <w:rPr>
          <w:sz w:val="24"/>
          <w:szCs w:val="24"/>
        </w:rPr>
        <w:t>городского округа г. Ак-Довурак</w:t>
      </w:r>
      <w:r>
        <w:rPr>
          <w:color w:val="000000"/>
          <w:sz w:val="24"/>
          <w:szCs w:val="24"/>
        </w:rPr>
        <w:t xml:space="preserve"> на 2019-2020 годы».</w:t>
      </w:r>
    </w:p>
    <w:p w:rsidR="00474A7F" w:rsidRDefault="00474A7F" w:rsidP="00474A7F">
      <w:pPr>
        <w:suppressAutoHyphens/>
        <w:ind w:firstLine="567"/>
        <w:jc w:val="both"/>
        <w:rPr>
          <w:sz w:val="24"/>
          <w:szCs w:val="24"/>
        </w:rPr>
      </w:pPr>
      <w:r>
        <w:rPr>
          <w:sz w:val="24"/>
          <w:szCs w:val="24"/>
          <w:lang w:eastAsia="ar-SA"/>
        </w:rPr>
        <w:t>Способ приватизации –  продажа имущества посредством публичного предложения</w:t>
      </w:r>
      <w:r>
        <w:rPr>
          <w:sz w:val="24"/>
          <w:szCs w:val="24"/>
          <w:u w:val="single"/>
          <w:lang w:eastAsia="ar-SA"/>
        </w:rPr>
        <w:t xml:space="preserve"> в электронной форме (далее – продажа)</w:t>
      </w:r>
      <w:r>
        <w:rPr>
          <w:sz w:val="24"/>
          <w:szCs w:val="24"/>
          <w:lang w:eastAsia="ar-SA"/>
        </w:rPr>
        <w:t xml:space="preserve">. </w:t>
      </w:r>
      <w:r>
        <w:rPr>
          <w:sz w:val="24"/>
          <w:szCs w:val="24"/>
        </w:rPr>
        <w:t xml:space="preserve">Адрес электронной площадки, на которой будет проводиться продажа в электронной форме: </w:t>
      </w:r>
      <w:r>
        <w:rPr>
          <w:b/>
          <w:sz w:val="24"/>
          <w:szCs w:val="24"/>
          <w:lang w:val="en-US"/>
        </w:rPr>
        <w:t>http</w:t>
      </w:r>
      <w:r>
        <w:rPr>
          <w:b/>
          <w:sz w:val="24"/>
          <w:szCs w:val="24"/>
        </w:rPr>
        <w:t>://</w:t>
      </w:r>
      <w:r>
        <w:rPr>
          <w:b/>
          <w:sz w:val="24"/>
          <w:szCs w:val="24"/>
          <w:lang w:val="en-US"/>
        </w:rPr>
        <w:t>sale</w:t>
      </w:r>
      <w:r>
        <w:rPr>
          <w:b/>
          <w:sz w:val="24"/>
          <w:szCs w:val="24"/>
        </w:rPr>
        <w:t>.</w:t>
      </w:r>
      <w:r>
        <w:rPr>
          <w:b/>
          <w:sz w:val="24"/>
          <w:szCs w:val="24"/>
          <w:lang w:val="en-US"/>
        </w:rPr>
        <w:t>zakazrf</w:t>
      </w:r>
      <w:r>
        <w:rPr>
          <w:b/>
          <w:sz w:val="24"/>
          <w:szCs w:val="24"/>
        </w:rPr>
        <w:t>.</w:t>
      </w:r>
      <w:r>
        <w:rPr>
          <w:b/>
          <w:sz w:val="24"/>
          <w:szCs w:val="24"/>
          <w:lang w:val="en-US"/>
        </w:rPr>
        <w:t>ru</w:t>
      </w:r>
      <w:r>
        <w:rPr>
          <w:b/>
          <w:sz w:val="24"/>
          <w:szCs w:val="24"/>
        </w:rPr>
        <w:t>.</w:t>
      </w:r>
    </w:p>
    <w:p w:rsidR="00474A7F" w:rsidRDefault="00474A7F" w:rsidP="00474A7F">
      <w:pPr>
        <w:pStyle w:val="a9"/>
        <w:keepNext/>
        <w:keepLines/>
        <w:ind w:firstLine="567"/>
        <w:mirrorIndents/>
        <w:jc w:val="both"/>
        <w:rPr>
          <w:rFonts w:ascii="Times New Roman" w:hAnsi="Times New Roman" w:cs="Times New Roman"/>
          <w:sz w:val="24"/>
          <w:szCs w:val="24"/>
        </w:rPr>
      </w:pPr>
      <w:r>
        <w:rPr>
          <w:rFonts w:ascii="Times New Roman" w:hAnsi="Times New Roman" w:cs="Times New Roman"/>
          <w:bCs/>
          <w:color w:val="000000"/>
          <w:sz w:val="24"/>
          <w:szCs w:val="24"/>
        </w:rPr>
        <w:t>Оператор электронной площадки</w:t>
      </w:r>
      <w:r>
        <w:rPr>
          <w:rFonts w:ascii="Times New Roman" w:hAnsi="Times New Roman" w:cs="Times New Roman"/>
          <w:sz w:val="24"/>
          <w:szCs w:val="24"/>
        </w:rPr>
        <w:t>: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474A7F" w:rsidRDefault="00474A7F" w:rsidP="00474A7F">
      <w:pPr>
        <w:ind w:firstLine="567"/>
        <w:jc w:val="both"/>
        <w:rPr>
          <w:sz w:val="24"/>
          <w:szCs w:val="24"/>
          <w:lang w:eastAsia="ar-SA"/>
        </w:rPr>
      </w:pPr>
      <w:r>
        <w:rPr>
          <w:sz w:val="24"/>
          <w:szCs w:val="24"/>
          <w:lang w:eastAsia="ar-SA"/>
        </w:rPr>
        <w:t>Продажа является открытой по составу участников. Предложения о цене имущества заявляются участниками продажи открыто в ходе проведения продажи (открытая форма подачи предложений о цене имущества).</w:t>
      </w:r>
    </w:p>
    <w:p w:rsidR="00474A7F" w:rsidRDefault="00474A7F" w:rsidP="00474A7F">
      <w:pPr>
        <w:ind w:firstLine="567"/>
        <w:jc w:val="both"/>
        <w:rPr>
          <w:szCs w:val="24"/>
        </w:rPr>
      </w:pPr>
    </w:p>
    <w:p w:rsidR="00474A7F" w:rsidRDefault="00474A7F" w:rsidP="00474A7F">
      <w:pPr>
        <w:jc w:val="both"/>
        <w:rPr>
          <w:sz w:val="24"/>
          <w:szCs w:val="24"/>
        </w:rPr>
      </w:pPr>
      <w:r>
        <w:rPr>
          <w:sz w:val="24"/>
          <w:szCs w:val="24"/>
        </w:rPr>
        <w:t xml:space="preserve">         </w:t>
      </w:r>
      <w:r>
        <w:rPr>
          <w:b/>
          <w:iCs/>
          <w:sz w:val="24"/>
          <w:szCs w:val="24"/>
        </w:rPr>
        <w:t>Лот № 1.</w:t>
      </w:r>
      <w:r>
        <w:rPr>
          <w:i/>
          <w:iCs/>
          <w:sz w:val="24"/>
          <w:szCs w:val="24"/>
        </w:rPr>
        <w:t xml:space="preserve"> </w:t>
      </w:r>
      <w:r>
        <w:rPr>
          <w:sz w:val="24"/>
          <w:szCs w:val="24"/>
        </w:rPr>
        <w:t xml:space="preserve"> Нежилое здание с земельным участком расположенный по адресу: Республика Тыва г.Ак-Довурак ул. Данзырык Калдар-оола, д. 30, общей площадью 144,5 кв.м. Характеристика  имущества: наружные стены (материал)- кирпичное, перегородки (материал) – кирпичное (разрушены), перекрытия (материал) – деревянное, полы- бетон, окон нет, дверей нет, отделка стен- штукатурка, потолок - разрушены, полностью отсутствуют системы отопления, водоснабжения – нет, требуется капитальный ремонт, земельный участок с кадастровым номером 17:17: 0100089:511, общей площадью 1552 кв.м., с разрешенным использованием для размещения объектов торговли;</w:t>
      </w:r>
    </w:p>
    <w:p w:rsidR="00474A7F" w:rsidRDefault="00474A7F" w:rsidP="00474A7F">
      <w:pPr>
        <w:jc w:val="both"/>
        <w:rPr>
          <w:sz w:val="24"/>
          <w:szCs w:val="24"/>
        </w:rPr>
      </w:pPr>
      <w:r>
        <w:rPr>
          <w:b/>
          <w:iCs/>
          <w:sz w:val="24"/>
          <w:szCs w:val="24"/>
        </w:rPr>
        <w:t xml:space="preserve">        Лот № 2.</w:t>
      </w:r>
      <w:r>
        <w:rPr>
          <w:i/>
          <w:iCs/>
          <w:sz w:val="24"/>
          <w:szCs w:val="24"/>
          <w:u w:val="single"/>
        </w:rPr>
        <w:t xml:space="preserve"> </w:t>
      </w:r>
      <w:r>
        <w:rPr>
          <w:i/>
          <w:iCs/>
          <w:sz w:val="24"/>
          <w:szCs w:val="24"/>
        </w:rPr>
        <w:t xml:space="preserve">– </w:t>
      </w:r>
      <w:r>
        <w:rPr>
          <w:sz w:val="24"/>
          <w:szCs w:val="24"/>
        </w:rPr>
        <w:t>нежилое помещение расположенный по адресу: Республика Тыва г.Ак-Довурак ул. Центральная д. 9 на первом этаже многоквартирного жилого дома, (номера помещений на поэтажном плане с 4 по 7 и с 31 по 36) общей площадью 74,5 кв.м., Характеристика  имущества:  наружные стены (материал)- кирпичное, полы- плитка, проемы оконные – двойные глухие, проемы дверные – простые, отделка стен- покраска, кафель, отделка потолков - побелка, отопление, водоснабжение, канализация центральный,  требуется капитальный ремонт;</w:t>
      </w:r>
    </w:p>
    <w:p w:rsidR="00474A7F" w:rsidRDefault="00474A7F" w:rsidP="00474A7F">
      <w:pPr>
        <w:jc w:val="both"/>
        <w:rPr>
          <w:sz w:val="24"/>
          <w:szCs w:val="24"/>
        </w:rPr>
      </w:pPr>
      <w:r>
        <w:rPr>
          <w:b/>
          <w:iCs/>
          <w:sz w:val="24"/>
          <w:szCs w:val="24"/>
        </w:rPr>
        <w:t xml:space="preserve">         Лот № 3.</w:t>
      </w:r>
      <w:r>
        <w:rPr>
          <w:i/>
          <w:iCs/>
          <w:sz w:val="24"/>
          <w:szCs w:val="24"/>
        </w:rPr>
        <w:t xml:space="preserve"> -</w:t>
      </w:r>
      <w:r>
        <w:rPr>
          <w:sz w:val="24"/>
          <w:szCs w:val="24"/>
        </w:rPr>
        <w:t xml:space="preserve"> нежилое помещение расположенный по адресу: </w:t>
      </w:r>
      <w:r>
        <w:rPr>
          <w:i/>
          <w:iCs/>
          <w:sz w:val="24"/>
          <w:szCs w:val="24"/>
        </w:rPr>
        <w:t xml:space="preserve"> </w:t>
      </w:r>
      <w:r>
        <w:rPr>
          <w:sz w:val="24"/>
          <w:szCs w:val="24"/>
        </w:rPr>
        <w:t>Республика Тыва г.Ак-Довурак ул. Центральная д. 9, на первом этаже многоквартирного жилого дома, (номера помещений на поэтажном плане с 8 по 30) общей площадью  339,8  кв.м., Характеристика  имущества:  наружные стены (материал)- кирпичное, полы- плитка, проемы оконные – двойные глухие, проемы дверные – простые, отделка стен- покраска, в отдельных местах кафель, отделка потолков - побелка, отопление, водоснабжение, канализация центральный,  требуется капитальный ремонт;</w:t>
      </w:r>
    </w:p>
    <w:p w:rsidR="00474A7F" w:rsidRDefault="00474A7F" w:rsidP="00474A7F">
      <w:pPr>
        <w:jc w:val="both"/>
        <w:rPr>
          <w:sz w:val="24"/>
          <w:szCs w:val="24"/>
        </w:rPr>
      </w:pPr>
      <w:r>
        <w:rPr>
          <w:b/>
          <w:color w:val="000000"/>
          <w:sz w:val="24"/>
          <w:szCs w:val="24"/>
        </w:rPr>
        <w:t xml:space="preserve">        Лот № 4. - </w:t>
      </w:r>
      <w:r>
        <w:rPr>
          <w:color w:val="000000"/>
          <w:sz w:val="24"/>
          <w:szCs w:val="24"/>
        </w:rPr>
        <w:t>н</w:t>
      </w:r>
      <w:r>
        <w:rPr>
          <w:bCs/>
          <w:sz w:val="24"/>
          <w:szCs w:val="24"/>
          <w:shd w:val="clear" w:color="auto" w:fill="FFFFFF"/>
        </w:rPr>
        <w:t xml:space="preserve">ежилое помещение, общей площадью 463,5 кв.м., с кадастровым  номером17:17:0100084:350, </w:t>
      </w:r>
      <w:r>
        <w:rPr>
          <w:sz w:val="24"/>
          <w:szCs w:val="24"/>
        </w:rPr>
        <w:t>г. Ак-Довурак, ул. Центральная, д. 8 номера помещений на поэтажном плане пом. с 4 по 26</w:t>
      </w:r>
      <w:r>
        <w:rPr>
          <w:color w:val="000000"/>
          <w:sz w:val="24"/>
          <w:szCs w:val="24"/>
        </w:rPr>
        <w:t xml:space="preserve">, </w:t>
      </w:r>
      <w:r>
        <w:rPr>
          <w:sz w:val="24"/>
          <w:szCs w:val="24"/>
        </w:rPr>
        <w:t>Характеристика  имущества:  нежилое помещение, наружные стены (материал)- кирпичное, полы- бетон, проемы оконные – двойные деревянные, проемы дверные – простые, отделка стен- штукатурка с известковым раствором, отделка потолков - штукатурка с известковым раствором, системы отопления, водоснабжения, канализации - центральная,  требуется капитальный ремонт.</w:t>
      </w:r>
    </w:p>
    <w:p w:rsidR="00474A7F" w:rsidRDefault="00474A7F" w:rsidP="00474A7F">
      <w:pPr>
        <w:jc w:val="both"/>
        <w:rPr>
          <w:szCs w:val="24"/>
        </w:rPr>
      </w:pPr>
    </w:p>
    <w:p w:rsidR="00474A7F" w:rsidRDefault="00474A7F" w:rsidP="00474A7F">
      <w:pPr>
        <w:widowControl w:val="0"/>
        <w:autoSpaceDE w:val="0"/>
        <w:autoSpaceDN w:val="0"/>
        <w:adjustRightInd w:val="0"/>
        <w:spacing w:before="60" w:after="300"/>
        <w:jc w:val="both"/>
        <w:rPr>
          <w:sz w:val="24"/>
          <w:szCs w:val="24"/>
        </w:rPr>
      </w:pPr>
      <w:r>
        <w:rPr>
          <w:sz w:val="24"/>
          <w:szCs w:val="24"/>
        </w:rPr>
        <w:tab/>
        <w:t xml:space="preserve">Сведения предыдущих торгах </w:t>
      </w:r>
      <w:r>
        <w:rPr>
          <w:color w:val="000000"/>
          <w:sz w:val="24"/>
          <w:szCs w:val="24"/>
        </w:rPr>
        <w:t>признаны несостоявшимися продажи по извещению №</w:t>
      </w:r>
      <w:r>
        <w:rPr>
          <w:bCs/>
          <w:color w:val="000000"/>
          <w:sz w:val="24"/>
          <w:szCs w:val="24"/>
        </w:rPr>
        <w:t xml:space="preserve"> 100820/</w:t>
      </w:r>
      <w:r>
        <w:rPr>
          <w:sz w:val="24"/>
          <w:szCs w:val="24"/>
        </w:rPr>
        <w:t>0127244/01, № 100820/0127244/01, № 100820/0127244/01, № 100820/0127244/01.</w:t>
      </w:r>
    </w:p>
    <w:p w:rsidR="00474A7F" w:rsidRDefault="00474A7F" w:rsidP="00474A7F">
      <w:pPr>
        <w:jc w:val="both"/>
        <w:rPr>
          <w:bCs/>
          <w:sz w:val="24"/>
          <w:szCs w:val="24"/>
        </w:rPr>
      </w:pPr>
      <w:r>
        <w:rPr>
          <w:b/>
          <w:sz w:val="24"/>
          <w:szCs w:val="24"/>
        </w:rPr>
        <w:lastRenderedPageBreak/>
        <w:tab/>
      </w:r>
    </w:p>
    <w:tbl>
      <w:tblPr>
        <w:tblW w:w="11820" w:type="dxa"/>
        <w:tblCellSpacing w:w="0" w:type="dxa"/>
        <w:tblInd w:w="-906"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482"/>
        <w:gridCol w:w="1660"/>
        <w:gridCol w:w="1152"/>
        <w:gridCol w:w="1251"/>
        <w:gridCol w:w="1161"/>
        <w:gridCol w:w="1550"/>
        <w:gridCol w:w="860"/>
        <w:gridCol w:w="1277"/>
        <w:gridCol w:w="1405"/>
        <w:gridCol w:w="1022"/>
      </w:tblGrid>
      <w:tr w:rsidR="00474A7F" w:rsidTr="00474A7F">
        <w:trPr>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tcPr>
          <w:p w:rsidR="00474A7F" w:rsidRDefault="00474A7F">
            <w:pPr>
              <w:spacing w:line="256" w:lineRule="auto"/>
              <w:rPr>
                <w:sz w:val="24"/>
                <w:szCs w:val="24"/>
                <w:lang w:eastAsia="en-US"/>
              </w:rPr>
            </w:pPr>
          </w:p>
          <w:p w:rsidR="00474A7F" w:rsidRDefault="00474A7F">
            <w:pPr>
              <w:spacing w:before="100" w:beforeAutospacing="1" w:after="100" w:afterAutospacing="1" w:line="256" w:lineRule="auto"/>
              <w:rPr>
                <w:sz w:val="24"/>
                <w:szCs w:val="24"/>
                <w:lang w:eastAsia="en-US"/>
              </w:rPr>
            </w:pPr>
            <w:r>
              <w:rPr>
                <w:sz w:val="24"/>
                <w:szCs w:val="24"/>
                <w:lang w:eastAsia="en-US"/>
              </w:rPr>
              <w:t xml:space="preserve">№ </w:t>
            </w:r>
            <w:r>
              <w:rPr>
                <w:sz w:val="18"/>
                <w:szCs w:val="18"/>
                <w:lang w:eastAsia="en-US"/>
              </w:rPr>
              <w:t>п/п</w:t>
            </w:r>
          </w:p>
        </w:tc>
        <w:tc>
          <w:tcPr>
            <w:tcW w:w="1660" w:type="dxa"/>
            <w:tcBorders>
              <w:top w:val="outset" w:sz="6" w:space="0" w:color="00000A"/>
              <w:left w:val="outset" w:sz="6" w:space="0" w:color="00000A"/>
              <w:bottom w:val="outset" w:sz="6" w:space="0" w:color="00000A"/>
              <w:right w:val="outset" w:sz="6" w:space="0" w:color="00000A"/>
            </w:tcBorders>
            <w:vAlign w:val="center"/>
          </w:tcPr>
          <w:p w:rsidR="00474A7F" w:rsidRDefault="00474A7F">
            <w:pPr>
              <w:spacing w:before="100" w:beforeAutospacing="1" w:line="256" w:lineRule="auto"/>
              <w:rPr>
                <w:sz w:val="24"/>
                <w:szCs w:val="24"/>
                <w:lang w:eastAsia="en-US"/>
              </w:rPr>
            </w:pPr>
          </w:p>
          <w:p w:rsidR="00474A7F" w:rsidRDefault="00474A7F">
            <w:pPr>
              <w:spacing w:before="100" w:beforeAutospacing="1" w:line="256" w:lineRule="auto"/>
              <w:rPr>
                <w:sz w:val="24"/>
                <w:szCs w:val="24"/>
                <w:lang w:eastAsia="en-US"/>
              </w:rPr>
            </w:pPr>
          </w:p>
          <w:p w:rsidR="00474A7F" w:rsidRDefault="00474A7F">
            <w:pPr>
              <w:spacing w:before="100" w:beforeAutospacing="1" w:after="100" w:afterAutospacing="1" w:line="256" w:lineRule="auto"/>
              <w:rPr>
                <w:sz w:val="24"/>
                <w:szCs w:val="24"/>
                <w:lang w:eastAsia="en-US"/>
              </w:rPr>
            </w:pPr>
            <w:r>
              <w:rPr>
                <w:sz w:val="18"/>
                <w:szCs w:val="18"/>
                <w:lang w:eastAsia="en-US"/>
              </w:rPr>
              <w:t>Наименование, тип объекта недвижимости, Местонахождение</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Назначение объекта недвижимости, текущее использование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Площадь, кв.м.</w:t>
            </w:r>
          </w:p>
        </w:tc>
        <w:tc>
          <w:tcPr>
            <w:tcW w:w="1160" w:type="dxa"/>
            <w:tcBorders>
              <w:top w:val="outset" w:sz="6" w:space="0" w:color="00000A"/>
              <w:left w:val="outset" w:sz="6" w:space="0" w:color="00000A"/>
              <w:bottom w:val="outset" w:sz="6" w:space="0" w:color="00000A"/>
              <w:right w:val="outset" w:sz="6" w:space="0" w:color="00000A"/>
            </w:tcBorders>
            <w:vAlign w:val="center"/>
          </w:tcPr>
          <w:p w:rsidR="00474A7F" w:rsidRDefault="00474A7F">
            <w:pPr>
              <w:spacing w:before="100" w:beforeAutospacing="1" w:line="256" w:lineRule="auto"/>
              <w:rPr>
                <w:sz w:val="24"/>
                <w:szCs w:val="24"/>
                <w:lang w:eastAsia="en-US"/>
              </w:rPr>
            </w:pPr>
          </w:p>
          <w:p w:rsidR="00474A7F" w:rsidRDefault="00474A7F">
            <w:pPr>
              <w:spacing w:before="100" w:beforeAutospacing="1" w:after="100" w:afterAutospacing="1" w:line="256" w:lineRule="auto"/>
              <w:rPr>
                <w:sz w:val="24"/>
                <w:szCs w:val="24"/>
                <w:lang w:eastAsia="en-US"/>
              </w:rPr>
            </w:pPr>
            <w:r>
              <w:rPr>
                <w:sz w:val="18"/>
                <w:szCs w:val="18"/>
                <w:lang w:eastAsia="en-US"/>
              </w:rPr>
              <w:t>Цена первоначального предложения, руб. без учета НДС</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Величина снижения («шаг понижения) руб.</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Величина повышения («шаг аукциона») руб.</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Нормативная цена отсечения,  руб.</w:t>
            </w:r>
          </w:p>
        </w:tc>
        <w:tc>
          <w:tcPr>
            <w:tcW w:w="1404"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Условия оплаты</w:t>
            </w:r>
          </w:p>
        </w:tc>
        <w:tc>
          <w:tcPr>
            <w:tcW w:w="102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Обременение</w:t>
            </w:r>
          </w:p>
        </w:tc>
      </w:tr>
      <w:tr w:rsidR="00474A7F" w:rsidTr="00474A7F">
        <w:trPr>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1</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16"/>
                <w:szCs w:val="16"/>
                <w:lang w:eastAsia="en-US"/>
              </w:rPr>
            </w:pPr>
            <w:r>
              <w:rPr>
                <w:sz w:val="16"/>
                <w:szCs w:val="16"/>
                <w:lang w:eastAsia="en-US"/>
              </w:rPr>
              <w:t>Нежилое здание с земельным участком расположенный по адресу: Республика Тыва г.Ак-Довурак ул. Данзырык Калдар-оола, д. 30</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18"/>
                <w:szCs w:val="18"/>
                <w:lang w:eastAsia="en-US"/>
              </w:rPr>
            </w:pPr>
            <w:r>
              <w:rPr>
                <w:sz w:val="18"/>
                <w:szCs w:val="18"/>
                <w:lang w:eastAsia="en-US"/>
              </w:rPr>
              <w:t xml:space="preserve">Нежилое </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rPr>
                <w:sz w:val="24"/>
                <w:szCs w:val="24"/>
                <w:lang w:eastAsia="en-US"/>
              </w:rPr>
            </w:pPr>
            <w:r>
              <w:rPr>
                <w:sz w:val="18"/>
                <w:szCs w:val="18"/>
                <w:lang w:eastAsia="en-US"/>
              </w:rPr>
              <w:t>Здание 144,5</w:t>
            </w:r>
          </w:p>
          <w:p w:rsidR="00474A7F" w:rsidRDefault="00474A7F">
            <w:pPr>
              <w:spacing w:before="100" w:beforeAutospacing="1" w:after="100" w:afterAutospacing="1" w:line="256" w:lineRule="auto"/>
              <w:rPr>
                <w:sz w:val="24"/>
                <w:szCs w:val="24"/>
                <w:lang w:eastAsia="en-US"/>
              </w:rPr>
            </w:pPr>
            <w:r>
              <w:rPr>
                <w:sz w:val="18"/>
                <w:szCs w:val="18"/>
                <w:lang w:eastAsia="en-US"/>
              </w:rPr>
              <w:t>Земельный участок 1552</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410000</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41 000</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20500</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205000</w:t>
            </w:r>
          </w:p>
        </w:tc>
        <w:tc>
          <w:tcPr>
            <w:tcW w:w="1404"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rPr>
                <w:sz w:val="24"/>
                <w:szCs w:val="24"/>
                <w:lang w:eastAsia="en-US"/>
              </w:rPr>
            </w:pPr>
            <w:r>
              <w:rPr>
                <w:sz w:val="18"/>
                <w:szCs w:val="18"/>
                <w:lang w:eastAsia="en-US"/>
              </w:rPr>
              <w:t>Сумма задатка</w:t>
            </w:r>
            <w:r>
              <w:rPr>
                <w:sz w:val="24"/>
                <w:szCs w:val="24"/>
                <w:lang w:eastAsia="en-US"/>
              </w:rPr>
              <w:t xml:space="preserve"> </w:t>
            </w:r>
            <w:r>
              <w:rPr>
                <w:sz w:val="18"/>
                <w:szCs w:val="18"/>
                <w:lang w:eastAsia="en-US"/>
              </w:rPr>
              <w:t>(20 %), 82000  руб. полная оплата не позднее 10 дней с даты заключения договора купли-продажи.</w:t>
            </w:r>
          </w:p>
        </w:tc>
        <w:tc>
          <w:tcPr>
            <w:tcW w:w="102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rPr>
                <w:sz w:val="24"/>
                <w:szCs w:val="24"/>
                <w:lang w:eastAsia="en-US"/>
              </w:rPr>
            </w:pPr>
            <w:r>
              <w:rPr>
                <w:sz w:val="18"/>
                <w:szCs w:val="18"/>
                <w:lang w:eastAsia="en-US"/>
              </w:rPr>
              <w:t>нет</w:t>
            </w:r>
          </w:p>
        </w:tc>
      </w:tr>
      <w:tr w:rsidR="00474A7F" w:rsidTr="00474A7F">
        <w:trPr>
          <w:trHeight w:val="1290"/>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2</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jc w:val="center"/>
              <w:rPr>
                <w:sz w:val="24"/>
                <w:szCs w:val="24"/>
                <w:lang w:eastAsia="en-US"/>
              </w:rPr>
            </w:pPr>
            <w:r>
              <w:rPr>
                <w:sz w:val="18"/>
                <w:szCs w:val="18"/>
                <w:lang w:eastAsia="en-US"/>
              </w:rPr>
              <w:t>Нежилые помещения,</w:t>
            </w:r>
            <w:r>
              <w:rPr>
                <w:sz w:val="24"/>
                <w:szCs w:val="24"/>
                <w:lang w:eastAsia="en-US"/>
              </w:rPr>
              <w:t xml:space="preserve"> </w:t>
            </w:r>
            <w:r>
              <w:rPr>
                <w:sz w:val="18"/>
                <w:szCs w:val="18"/>
                <w:lang w:eastAsia="en-US"/>
              </w:rPr>
              <w:t>адрес местонахождения: Республика Тыва г.Ак-Довурак ул. Центральная д. 9 (номера помещений с 4 по 7 и с 31 по 36)</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Нежилое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74,5</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928000</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92800</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46400</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jc w:val="center"/>
              <w:rPr>
                <w:sz w:val="24"/>
                <w:szCs w:val="24"/>
                <w:lang w:eastAsia="en-US"/>
              </w:rPr>
            </w:pPr>
            <w:r>
              <w:rPr>
                <w:sz w:val="18"/>
                <w:szCs w:val="18"/>
                <w:lang w:eastAsia="en-US"/>
              </w:rPr>
              <w:t>464000</w:t>
            </w:r>
          </w:p>
        </w:tc>
        <w:tc>
          <w:tcPr>
            <w:tcW w:w="1404"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rPr>
                <w:sz w:val="24"/>
                <w:szCs w:val="24"/>
                <w:lang w:eastAsia="en-US"/>
              </w:rPr>
            </w:pPr>
            <w:r>
              <w:rPr>
                <w:sz w:val="18"/>
                <w:szCs w:val="18"/>
                <w:lang w:eastAsia="en-US"/>
              </w:rPr>
              <w:t>Сумма задатка</w:t>
            </w:r>
            <w:r>
              <w:rPr>
                <w:sz w:val="24"/>
                <w:szCs w:val="24"/>
                <w:lang w:eastAsia="en-US"/>
              </w:rPr>
              <w:t xml:space="preserve"> </w:t>
            </w:r>
            <w:r>
              <w:rPr>
                <w:sz w:val="18"/>
                <w:szCs w:val="18"/>
                <w:lang w:eastAsia="en-US"/>
              </w:rPr>
              <w:t>(20 %),185600  руб. полная оплата не позднее 10 дней с даты заключения договора купли-продажи.</w:t>
            </w:r>
          </w:p>
        </w:tc>
        <w:tc>
          <w:tcPr>
            <w:tcW w:w="102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нет</w:t>
            </w:r>
          </w:p>
        </w:tc>
      </w:tr>
      <w:tr w:rsidR="00474A7F" w:rsidTr="00474A7F">
        <w:trPr>
          <w:trHeight w:val="1170"/>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3</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Нежилые помещения адрес местонахождения: Республика Тыва г.Ак-Довурак ул. Центральная д. 9 (номера помещений с 8 по 30)</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Нежилое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339,8</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3459000</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345900</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172950</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1729500</w:t>
            </w:r>
          </w:p>
        </w:tc>
        <w:tc>
          <w:tcPr>
            <w:tcW w:w="1404"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rPr>
                <w:sz w:val="24"/>
                <w:szCs w:val="24"/>
                <w:lang w:eastAsia="en-US"/>
              </w:rPr>
            </w:pPr>
            <w:r>
              <w:rPr>
                <w:sz w:val="18"/>
                <w:szCs w:val="18"/>
                <w:lang w:eastAsia="en-US"/>
              </w:rPr>
              <w:t>Задаток в размере 20%  691800 руб.</w:t>
            </w:r>
            <w:r>
              <w:rPr>
                <w:sz w:val="24"/>
                <w:szCs w:val="24"/>
                <w:lang w:eastAsia="en-US"/>
              </w:rPr>
              <w:t xml:space="preserve"> </w:t>
            </w:r>
            <w:r>
              <w:rPr>
                <w:sz w:val="18"/>
                <w:szCs w:val="18"/>
                <w:lang w:eastAsia="en-US"/>
              </w:rPr>
              <w:t>полная оплата не позднее 10 дней с даты заключения договора купли-продажи.</w:t>
            </w:r>
          </w:p>
        </w:tc>
        <w:tc>
          <w:tcPr>
            <w:tcW w:w="102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нет</w:t>
            </w:r>
          </w:p>
        </w:tc>
      </w:tr>
      <w:tr w:rsidR="00474A7F" w:rsidTr="00474A7F">
        <w:trPr>
          <w:trHeight w:val="1170"/>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18"/>
                <w:szCs w:val="18"/>
                <w:lang w:eastAsia="en-US"/>
              </w:rPr>
            </w:pPr>
            <w:r>
              <w:rPr>
                <w:sz w:val="18"/>
                <w:szCs w:val="18"/>
                <w:lang w:eastAsia="en-US"/>
              </w:rPr>
              <w:t>4</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Нежилые помещения адрес местонахождения: Республика Тыва г.Ак-Довурак ул. Центральная д. 8 (номера помещений с 4 по 26)</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Нежилое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463,5</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4718207</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471820,7</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235910,3</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2359103,5</w:t>
            </w:r>
          </w:p>
        </w:tc>
        <w:tc>
          <w:tcPr>
            <w:tcW w:w="1404"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line="256" w:lineRule="auto"/>
              <w:rPr>
                <w:sz w:val="24"/>
                <w:szCs w:val="24"/>
                <w:lang w:eastAsia="en-US"/>
              </w:rPr>
            </w:pPr>
            <w:r>
              <w:rPr>
                <w:sz w:val="18"/>
                <w:szCs w:val="18"/>
                <w:lang w:eastAsia="en-US"/>
              </w:rPr>
              <w:t>Задаток в размере 20%  943641,4 руб.</w:t>
            </w:r>
            <w:r>
              <w:rPr>
                <w:sz w:val="24"/>
                <w:szCs w:val="24"/>
                <w:lang w:eastAsia="en-US"/>
              </w:rPr>
              <w:t xml:space="preserve"> </w:t>
            </w:r>
            <w:r>
              <w:rPr>
                <w:sz w:val="18"/>
                <w:szCs w:val="18"/>
                <w:lang w:eastAsia="en-US"/>
              </w:rPr>
              <w:t>полная оплата не позднее 10 дней с даты заключения договора купли-продажи.</w:t>
            </w:r>
          </w:p>
        </w:tc>
        <w:tc>
          <w:tcPr>
            <w:tcW w:w="1021" w:type="dxa"/>
            <w:tcBorders>
              <w:top w:val="outset" w:sz="6" w:space="0" w:color="00000A"/>
              <w:left w:val="outset" w:sz="6" w:space="0" w:color="00000A"/>
              <w:bottom w:val="outset" w:sz="6" w:space="0" w:color="00000A"/>
              <w:right w:val="outset" w:sz="6" w:space="0" w:color="00000A"/>
            </w:tcBorders>
            <w:vAlign w:val="center"/>
            <w:hideMark/>
          </w:tcPr>
          <w:p w:rsidR="00474A7F" w:rsidRDefault="00474A7F">
            <w:pPr>
              <w:spacing w:before="100" w:beforeAutospacing="1" w:after="100" w:afterAutospacing="1" w:line="256" w:lineRule="auto"/>
              <w:jc w:val="center"/>
              <w:rPr>
                <w:sz w:val="24"/>
                <w:szCs w:val="24"/>
                <w:lang w:eastAsia="en-US"/>
              </w:rPr>
            </w:pPr>
            <w:r>
              <w:rPr>
                <w:sz w:val="18"/>
                <w:szCs w:val="18"/>
                <w:lang w:eastAsia="en-US"/>
              </w:rPr>
              <w:t>нет</w:t>
            </w:r>
          </w:p>
        </w:tc>
      </w:tr>
    </w:tbl>
    <w:p w:rsidR="00474A7F" w:rsidRDefault="00474A7F" w:rsidP="00474A7F">
      <w:pPr>
        <w:jc w:val="both"/>
        <w:rPr>
          <w:bCs/>
          <w:sz w:val="24"/>
          <w:szCs w:val="24"/>
        </w:rPr>
      </w:pPr>
    </w:p>
    <w:p w:rsidR="00474A7F" w:rsidRDefault="00474A7F" w:rsidP="00474A7F">
      <w:pPr>
        <w:keepNext/>
        <w:keepLines/>
        <w:autoSpaceDE w:val="0"/>
        <w:autoSpaceDN w:val="0"/>
        <w:adjustRightInd w:val="0"/>
        <w:ind w:firstLine="567"/>
        <w:mirrorIndents/>
        <w:jc w:val="both"/>
        <w:rPr>
          <w:sz w:val="24"/>
          <w:szCs w:val="24"/>
        </w:rPr>
      </w:pPr>
      <w:r>
        <w:rPr>
          <w:sz w:val="24"/>
          <w:szCs w:val="24"/>
        </w:rPr>
        <w:t xml:space="preserve">Заявки на участие в продаже подаются на электронную торговую площадку </w:t>
      </w:r>
      <w:r>
        <w:rPr>
          <w:sz w:val="24"/>
          <w:szCs w:val="24"/>
          <w:lang w:val="en-US"/>
        </w:rPr>
        <w:t>http</w:t>
      </w:r>
      <w:r>
        <w:rPr>
          <w:sz w:val="24"/>
          <w:szCs w:val="24"/>
        </w:rPr>
        <w:t>://</w:t>
      </w:r>
      <w:r>
        <w:rPr>
          <w:sz w:val="24"/>
          <w:szCs w:val="24"/>
          <w:lang w:val="en-US"/>
        </w:rPr>
        <w:t>sale</w:t>
      </w:r>
      <w:r>
        <w:rPr>
          <w:sz w:val="24"/>
          <w:szCs w:val="24"/>
        </w:rPr>
        <w:t>.</w:t>
      </w:r>
      <w:r>
        <w:rPr>
          <w:sz w:val="24"/>
          <w:szCs w:val="24"/>
          <w:lang w:val="en-US"/>
        </w:rPr>
        <w:t>zakazrf</w:t>
      </w:r>
      <w:r>
        <w:rPr>
          <w:sz w:val="24"/>
          <w:szCs w:val="24"/>
        </w:rPr>
        <w:t>.</w:t>
      </w:r>
      <w:r>
        <w:rPr>
          <w:sz w:val="24"/>
          <w:szCs w:val="24"/>
          <w:lang w:val="en-US"/>
        </w:rPr>
        <w:t>ru</w:t>
      </w:r>
      <w:r>
        <w:rPr>
          <w:sz w:val="24"/>
          <w:szCs w:val="24"/>
        </w:rPr>
        <w:t xml:space="preserve">. Электронная </w:t>
      </w:r>
      <w:proofErr w:type="gramStart"/>
      <w:r>
        <w:rPr>
          <w:sz w:val="24"/>
          <w:szCs w:val="24"/>
        </w:rPr>
        <w:t>площадка  функционирует</w:t>
      </w:r>
      <w:proofErr w:type="gramEnd"/>
      <w:r>
        <w:rPr>
          <w:sz w:val="24"/>
          <w:szCs w:val="24"/>
        </w:rPr>
        <w:t xml:space="preserve"> круглосуточно.</w:t>
      </w:r>
    </w:p>
    <w:p w:rsidR="00474A7F" w:rsidRDefault="00474A7F" w:rsidP="00474A7F">
      <w:pPr>
        <w:suppressAutoHyphens/>
        <w:autoSpaceDE w:val="0"/>
        <w:ind w:firstLine="567"/>
        <w:jc w:val="both"/>
        <w:rPr>
          <w:rFonts w:eastAsia="Arial"/>
          <w:sz w:val="24"/>
          <w:szCs w:val="24"/>
          <w:lang w:eastAsia="ar-SA"/>
        </w:rPr>
      </w:pPr>
      <w:r>
        <w:rPr>
          <w:rFonts w:eastAsia="Arial"/>
          <w:bCs/>
          <w:iCs/>
          <w:sz w:val="24"/>
          <w:szCs w:val="24"/>
          <w:lang w:eastAsia="ar-SA"/>
        </w:rPr>
        <w:t>Дата начала приема заявок на участие в продаже</w:t>
      </w:r>
      <w:r>
        <w:rPr>
          <w:rFonts w:eastAsia="Arial"/>
          <w:sz w:val="24"/>
          <w:szCs w:val="24"/>
          <w:lang w:eastAsia="ar-SA"/>
        </w:rPr>
        <w:t xml:space="preserve"> – </w:t>
      </w:r>
      <w:r>
        <w:rPr>
          <w:rFonts w:eastAsia="Arial"/>
          <w:b/>
          <w:sz w:val="24"/>
          <w:szCs w:val="24"/>
          <w:lang w:eastAsia="ar-SA"/>
        </w:rPr>
        <w:t>13.10.2020</w:t>
      </w:r>
      <w:r>
        <w:rPr>
          <w:b/>
          <w:sz w:val="24"/>
          <w:szCs w:val="24"/>
        </w:rPr>
        <w:t xml:space="preserve"> в 05 час. 00 мин.</w:t>
      </w:r>
      <w:r>
        <w:rPr>
          <w:sz w:val="24"/>
          <w:szCs w:val="24"/>
        </w:rPr>
        <w:t xml:space="preserve"> по московскому времени</w:t>
      </w:r>
      <w:r>
        <w:rPr>
          <w:rFonts w:eastAsia="Arial"/>
          <w:sz w:val="24"/>
          <w:szCs w:val="24"/>
          <w:lang w:eastAsia="ar-SA"/>
        </w:rPr>
        <w:t xml:space="preserve">. </w:t>
      </w:r>
    </w:p>
    <w:p w:rsidR="00474A7F" w:rsidRDefault="00474A7F" w:rsidP="00474A7F">
      <w:pPr>
        <w:suppressAutoHyphens/>
        <w:autoSpaceDE w:val="0"/>
        <w:ind w:firstLine="567"/>
        <w:jc w:val="both"/>
        <w:rPr>
          <w:rFonts w:eastAsia="Arial"/>
          <w:sz w:val="24"/>
          <w:szCs w:val="24"/>
          <w:lang w:eastAsia="ar-SA"/>
        </w:rPr>
      </w:pPr>
      <w:r>
        <w:rPr>
          <w:rFonts w:eastAsia="Arial"/>
          <w:bCs/>
          <w:iCs/>
          <w:sz w:val="24"/>
          <w:szCs w:val="24"/>
          <w:lang w:eastAsia="ar-SA"/>
        </w:rPr>
        <w:t>Дата окончания приема заявок на участие в продаже</w:t>
      </w:r>
      <w:r>
        <w:rPr>
          <w:rFonts w:eastAsia="Arial"/>
          <w:sz w:val="24"/>
          <w:szCs w:val="24"/>
          <w:lang w:eastAsia="ar-SA"/>
        </w:rPr>
        <w:t xml:space="preserve"> –  </w:t>
      </w:r>
      <w:r>
        <w:rPr>
          <w:rFonts w:eastAsia="Arial"/>
          <w:b/>
          <w:sz w:val="24"/>
          <w:szCs w:val="24"/>
          <w:lang w:eastAsia="ar-SA"/>
        </w:rPr>
        <w:t>12.11.2020</w:t>
      </w:r>
      <w:r>
        <w:rPr>
          <w:rFonts w:eastAsia="Arial"/>
          <w:sz w:val="24"/>
          <w:szCs w:val="24"/>
          <w:lang w:eastAsia="ar-SA"/>
        </w:rPr>
        <w:t xml:space="preserve"> </w:t>
      </w:r>
      <w:r>
        <w:rPr>
          <w:b/>
          <w:sz w:val="24"/>
          <w:szCs w:val="24"/>
        </w:rPr>
        <w:t>в 14</w:t>
      </w:r>
      <w:r>
        <w:rPr>
          <w:rFonts w:eastAsia="Arial"/>
          <w:b/>
          <w:sz w:val="24"/>
          <w:szCs w:val="24"/>
          <w:lang w:eastAsia="ar-SA"/>
        </w:rPr>
        <w:t xml:space="preserve"> час. 00</w:t>
      </w:r>
      <w:r>
        <w:rPr>
          <w:rFonts w:eastAsia="Arial"/>
          <w:sz w:val="24"/>
          <w:szCs w:val="24"/>
          <w:lang w:eastAsia="ar-SA"/>
        </w:rPr>
        <w:t xml:space="preserve"> </w:t>
      </w:r>
      <w:r>
        <w:rPr>
          <w:rFonts w:eastAsia="Arial"/>
          <w:b/>
          <w:sz w:val="24"/>
          <w:szCs w:val="24"/>
          <w:lang w:eastAsia="ar-SA"/>
        </w:rPr>
        <w:t>мин.</w:t>
      </w:r>
      <w:r>
        <w:rPr>
          <w:rFonts w:eastAsia="Arial"/>
          <w:sz w:val="24"/>
          <w:szCs w:val="24"/>
          <w:lang w:eastAsia="ar-SA"/>
        </w:rPr>
        <w:t xml:space="preserve"> по московскому времени.</w:t>
      </w:r>
    </w:p>
    <w:p w:rsidR="00474A7F" w:rsidRDefault="00474A7F" w:rsidP="00474A7F">
      <w:pPr>
        <w:suppressAutoHyphens/>
        <w:autoSpaceDE w:val="0"/>
        <w:ind w:firstLine="567"/>
        <w:jc w:val="both"/>
        <w:rPr>
          <w:sz w:val="24"/>
          <w:szCs w:val="24"/>
          <w:u w:val="single"/>
        </w:rPr>
      </w:pPr>
      <w:r>
        <w:rPr>
          <w:sz w:val="24"/>
          <w:szCs w:val="24"/>
        </w:rPr>
        <w:t xml:space="preserve">Для подачи заявок и  участия в продаже в электронной форме претенденты должны </w:t>
      </w:r>
      <w:r>
        <w:rPr>
          <w:sz w:val="24"/>
          <w:szCs w:val="24"/>
          <w:u w:val="single"/>
        </w:rPr>
        <w:t xml:space="preserve">зарегистрироваться на  электронной площадке  </w:t>
      </w:r>
      <w:hyperlink r:id="rId5" w:history="1">
        <w:r>
          <w:rPr>
            <w:rStyle w:val="a3"/>
            <w:sz w:val="24"/>
            <w:szCs w:val="24"/>
            <w:lang w:val="en-US"/>
          </w:rPr>
          <w:t>http</w:t>
        </w:r>
        <w:r>
          <w:rPr>
            <w:rStyle w:val="a3"/>
            <w:sz w:val="24"/>
            <w:szCs w:val="24"/>
          </w:rPr>
          <w:t>://</w:t>
        </w:r>
        <w:r>
          <w:rPr>
            <w:rStyle w:val="a3"/>
            <w:sz w:val="24"/>
            <w:szCs w:val="24"/>
            <w:lang w:val="en-US"/>
          </w:rPr>
          <w:t>sale</w:t>
        </w:r>
        <w:r>
          <w:rPr>
            <w:rStyle w:val="a3"/>
            <w:sz w:val="24"/>
            <w:szCs w:val="24"/>
          </w:rPr>
          <w:t>.</w:t>
        </w:r>
        <w:r>
          <w:rPr>
            <w:rStyle w:val="a3"/>
            <w:sz w:val="24"/>
            <w:szCs w:val="24"/>
            <w:lang w:val="en-US"/>
          </w:rPr>
          <w:t>zakazrf</w:t>
        </w:r>
        <w:r>
          <w:rPr>
            <w:rStyle w:val="a3"/>
            <w:sz w:val="24"/>
            <w:szCs w:val="24"/>
          </w:rPr>
          <w:t>.</w:t>
        </w:r>
        <w:r>
          <w:rPr>
            <w:rStyle w:val="a3"/>
            <w:sz w:val="24"/>
            <w:szCs w:val="24"/>
            <w:lang w:val="en-US"/>
          </w:rPr>
          <w:t>ru</w:t>
        </w:r>
      </w:hyperlink>
      <w:r>
        <w:rPr>
          <w:sz w:val="24"/>
          <w:szCs w:val="24"/>
          <w:u w:val="single"/>
        </w:rPr>
        <w:t>.</w:t>
      </w:r>
    </w:p>
    <w:p w:rsidR="00474A7F" w:rsidRDefault="00474A7F" w:rsidP="00474A7F">
      <w:pPr>
        <w:ind w:firstLine="556"/>
        <w:jc w:val="both"/>
        <w:rPr>
          <w:sz w:val="24"/>
          <w:szCs w:val="24"/>
        </w:rPr>
      </w:pPr>
      <w:r>
        <w:rPr>
          <w:sz w:val="24"/>
          <w:szCs w:val="24"/>
        </w:rPr>
        <w:lastRenderedPageBreak/>
        <w:t>Продавец вправе отказаться от проведения продажи не позднее, чем за пять дней до даты его проведения.</w:t>
      </w:r>
    </w:p>
    <w:p w:rsidR="00474A7F" w:rsidRDefault="00474A7F" w:rsidP="00474A7F">
      <w:pPr>
        <w:suppressAutoHyphens/>
        <w:autoSpaceDE w:val="0"/>
        <w:ind w:firstLine="567"/>
        <w:jc w:val="both"/>
        <w:rPr>
          <w:b/>
          <w:sz w:val="24"/>
          <w:szCs w:val="24"/>
        </w:rPr>
      </w:pPr>
      <w:proofErr w:type="gramStart"/>
      <w:r>
        <w:rPr>
          <w:b/>
          <w:sz w:val="24"/>
          <w:szCs w:val="24"/>
        </w:rPr>
        <w:t>Порядок  регистрации</w:t>
      </w:r>
      <w:proofErr w:type="gramEnd"/>
      <w:r>
        <w:rPr>
          <w:b/>
          <w:sz w:val="24"/>
          <w:szCs w:val="24"/>
        </w:rPr>
        <w:t xml:space="preserve"> претендентов на участие в продаже на Электронной площадке:</w:t>
      </w:r>
    </w:p>
    <w:p w:rsidR="00474A7F" w:rsidRDefault="00474A7F" w:rsidP="00474A7F">
      <w:pPr>
        <w:suppressAutoHyphens/>
        <w:autoSpaceDE w:val="0"/>
        <w:ind w:firstLine="567"/>
        <w:jc w:val="both"/>
        <w:rPr>
          <w:sz w:val="24"/>
          <w:szCs w:val="24"/>
        </w:rPr>
      </w:pPr>
      <w:r>
        <w:rPr>
          <w:sz w:val="24"/>
          <w:szCs w:val="24"/>
        </w:rPr>
        <w:t xml:space="preserve">Для получения возможности участия в торгах на площадке </w:t>
      </w:r>
      <w:hyperlink r:id="rId6" w:history="1">
        <w:r>
          <w:rPr>
            <w:rStyle w:val="a3"/>
            <w:sz w:val="24"/>
            <w:szCs w:val="24"/>
            <w:lang w:val="en-US"/>
          </w:rPr>
          <w:t>http</w:t>
        </w:r>
        <w:r>
          <w:rPr>
            <w:rStyle w:val="a3"/>
            <w:sz w:val="24"/>
            <w:szCs w:val="24"/>
          </w:rPr>
          <w:t>://</w:t>
        </w:r>
        <w:r>
          <w:rPr>
            <w:rStyle w:val="a3"/>
            <w:sz w:val="24"/>
            <w:szCs w:val="24"/>
            <w:lang w:val="en-US"/>
          </w:rPr>
          <w:t>sale</w:t>
        </w:r>
        <w:r>
          <w:rPr>
            <w:rStyle w:val="a3"/>
            <w:sz w:val="24"/>
            <w:szCs w:val="24"/>
          </w:rPr>
          <w:t>.</w:t>
        </w:r>
        <w:r>
          <w:rPr>
            <w:rStyle w:val="a3"/>
            <w:sz w:val="24"/>
            <w:szCs w:val="24"/>
            <w:lang w:val="en-US"/>
          </w:rPr>
          <w:t>zakazrf</w:t>
        </w:r>
        <w:r>
          <w:rPr>
            <w:rStyle w:val="a3"/>
            <w:sz w:val="24"/>
            <w:szCs w:val="24"/>
          </w:rPr>
          <w:t>.</w:t>
        </w:r>
        <w:r>
          <w:rPr>
            <w:rStyle w:val="a3"/>
            <w:sz w:val="24"/>
            <w:szCs w:val="24"/>
            <w:lang w:val="en-US"/>
          </w:rPr>
          <w:t>ru</w:t>
        </w:r>
      </w:hyperlink>
      <w:r>
        <w:rPr>
          <w:sz w:val="24"/>
          <w:szCs w:val="24"/>
        </w:rPr>
        <w:t xml:space="preserve">,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w:t>
      </w:r>
      <w:proofErr w:type="gramStart"/>
      <w:r>
        <w:rPr>
          <w:sz w:val="24"/>
          <w:szCs w:val="24"/>
        </w:rPr>
        <w:t>Инструкция  по</w:t>
      </w:r>
      <w:proofErr w:type="gramEnd"/>
      <w:r>
        <w:rPr>
          <w:sz w:val="24"/>
          <w:szCs w:val="24"/>
        </w:rPr>
        <w:t xml:space="preserve"> аккредитации и инструкция участника торгов  размещены в разделе «Документы» - «Инструкции» -  «Инструкции по работе на ЭТП».  </w:t>
      </w:r>
    </w:p>
    <w:p w:rsidR="00474A7F" w:rsidRDefault="00474A7F" w:rsidP="00474A7F">
      <w:pPr>
        <w:suppressAutoHyphens/>
        <w:autoSpaceDE w:val="0"/>
        <w:ind w:firstLine="567"/>
        <w:jc w:val="both"/>
        <w:rPr>
          <w:b/>
          <w:sz w:val="24"/>
          <w:szCs w:val="24"/>
        </w:rPr>
      </w:pPr>
      <w:r>
        <w:rPr>
          <w:b/>
          <w:sz w:val="24"/>
          <w:szCs w:val="24"/>
        </w:rPr>
        <w:t>Порядок подачи заявки:</w:t>
      </w:r>
    </w:p>
    <w:p w:rsidR="00474A7F" w:rsidRDefault="00474A7F" w:rsidP="00474A7F">
      <w:pPr>
        <w:suppressAutoHyphens/>
        <w:autoSpaceDE w:val="0"/>
        <w:ind w:firstLine="567"/>
        <w:jc w:val="both"/>
        <w:rPr>
          <w:sz w:val="24"/>
          <w:szCs w:val="24"/>
        </w:rPr>
      </w:pPr>
      <w:r>
        <w:rPr>
          <w:sz w:val="24"/>
          <w:szCs w:val="24"/>
        </w:rPr>
        <w:t xml:space="preserve">Заявка подается путем заполнения ее электронной формы, размещенной в приложении к извещению, с приложением электронных образов указанных в извещении документов. </w:t>
      </w:r>
      <w:bookmarkStart w:id="0" w:name="sub_221"/>
      <w:r>
        <w:rPr>
          <w:sz w:val="24"/>
          <w:szCs w:val="24"/>
        </w:rPr>
        <w:t>Одно лицо имеет право подать только одну заявку на указанный лот.</w:t>
      </w:r>
    </w:p>
    <w:p w:rsidR="00474A7F" w:rsidRDefault="00474A7F" w:rsidP="00474A7F">
      <w:pPr>
        <w:keepNext/>
        <w:keepLines/>
        <w:autoSpaceDE w:val="0"/>
        <w:autoSpaceDN w:val="0"/>
        <w:adjustRightInd w:val="0"/>
        <w:ind w:firstLine="567"/>
        <w:mirrorIndents/>
        <w:jc w:val="both"/>
        <w:rPr>
          <w:sz w:val="24"/>
          <w:szCs w:val="24"/>
        </w:rPr>
      </w:pPr>
      <w:bookmarkStart w:id="1" w:name="sub_61"/>
      <w:bookmarkEnd w:id="0"/>
      <w:r>
        <w:rPr>
          <w:sz w:val="24"/>
          <w:szCs w:val="24"/>
        </w:rPr>
        <w:t xml:space="preserve">При приеме заявок от претендентов </w:t>
      </w:r>
      <w:proofErr w:type="gramStart"/>
      <w:r>
        <w:rPr>
          <w:sz w:val="24"/>
          <w:szCs w:val="24"/>
        </w:rPr>
        <w:t>оператор  обеспечивает</w:t>
      </w:r>
      <w:proofErr w:type="gramEnd"/>
      <w:r>
        <w:rPr>
          <w:sz w:val="24"/>
          <w:szCs w:val="24"/>
        </w:rPr>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w:t>
      </w:r>
    </w:p>
    <w:p w:rsidR="00474A7F" w:rsidRDefault="00474A7F" w:rsidP="00474A7F">
      <w:pPr>
        <w:keepNext/>
        <w:keepLines/>
        <w:autoSpaceDE w:val="0"/>
        <w:autoSpaceDN w:val="0"/>
        <w:adjustRightInd w:val="0"/>
        <w:ind w:firstLine="567"/>
        <w:mirrorIndents/>
        <w:jc w:val="both"/>
        <w:rPr>
          <w:sz w:val="24"/>
          <w:szCs w:val="24"/>
        </w:rPr>
      </w:pPr>
      <w:bookmarkStart w:id="2" w:name="sub_62"/>
      <w:r>
        <w:rPr>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2"/>
    </w:p>
    <w:p w:rsidR="00474A7F" w:rsidRDefault="00474A7F" w:rsidP="00474A7F">
      <w:pPr>
        <w:pStyle w:val="a5"/>
        <w:spacing w:after="0"/>
        <w:jc w:val="both"/>
        <w:rPr>
          <w:sz w:val="24"/>
          <w:szCs w:val="24"/>
        </w:rPr>
      </w:pPr>
    </w:p>
    <w:p w:rsidR="00474A7F" w:rsidRDefault="00474A7F" w:rsidP="00474A7F">
      <w:pPr>
        <w:pStyle w:val="a9"/>
        <w:keepNext/>
        <w:keepLines/>
        <w:ind w:firstLine="540"/>
        <w:mirrorIndents/>
        <w:jc w:val="both"/>
        <w:rPr>
          <w:rFonts w:ascii="Times New Roman" w:hAnsi="Times New Roman" w:cs="Times New Roman"/>
          <w:sz w:val="24"/>
          <w:szCs w:val="24"/>
        </w:rPr>
      </w:pPr>
      <w:r>
        <w:rPr>
          <w:rFonts w:ascii="Times New Roman" w:hAnsi="Times New Roman" w:cs="Times New Roman"/>
          <w:sz w:val="24"/>
          <w:szCs w:val="24"/>
        </w:rPr>
        <w:t xml:space="preserve">Для участия в продаже имущества на торгах претенденты прикладывают </w:t>
      </w:r>
      <w:r>
        <w:rPr>
          <w:rFonts w:ascii="Times New Roman" w:hAnsi="Times New Roman" w:cs="Times New Roman"/>
          <w:b/>
          <w:sz w:val="24"/>
          <w:szCs w:val="24"/>
          <w:u w:val="single"/>
        </w:rPr>
        <w:t>электронную (</w:t>
      </w:r>
      <w:proofErr w:type="gramStart"/>
      <w:r>
        <w:rPr>
          <w:rFonts w:ascii="Times New Roman" w:hAnsi="Times New Roman" w:cs="Times New Roman"/>
          <w:b/>
          <w:sz w:val="24"/>
          <w:szCs w:val="24"/>
          <w:u w:val="single"/>
        </w:rPr>
        <w:t>отсканированную)</w:t>
      </w:r>
      <w:r>
        <w:rPr>
          <w:rFonts w:ascii="Times New Roman" w:hAnsi="Times New Roman" w:cs="Times New Roman"/>
          <w:b/>
          <w:sz w:val="24"/>
          <w:szCs w:val="24"/>
        </w:rPr>
        <w:t xml:space="preserve">  </w:t>
      </w:r>
      <w:r>
        <w:rPr>
          <w:rFonts w:ascii="Times New Roman" w:hAnsi="Times New Roman" w:cs="Times New Roman"/>
          <w:sz w:val="24"/>
          <w:szCs w:val="24"/>
        </w:rPr>
        <w:t>форму</w:t>
      </w:r>
      <w:proofErr w:type="gramEnd"/>
      <w:r>
        <w:rPr>
          <w:rFonts w:ascii="Times New Roman" w:hAnsi="Times New Roman" w:cs="Times New Roman"/>
          <w:sz w:val="24"/>
          <w:szCs w:val="24"/>
        </w:rPr>
        <w:t xml:space="preserve">  заявки  с приложением электронных документов в соответствии с перечнем:</w:t>
      </w:r>
    </w:p>
    <w:p w:rsidR="00474A7F" w:rsidRDefault="00474A7F" w:rsidP="00474A7F">
      <w:pPr>
        <w:autoSpaceDE w:val="0"/>
        <w:autoSpaceDN w:val="0"/>
        <w:adjustRightInd w:val="0"/>
        <w:ind w:firstLine="540"/>
        <w:jc w:val="both"/>
        <w:outlineLvl w:val="1"/>
        <w:rPr>
          <w:b/>
          <w:sz w:val="24"/>
          <w:szCs w:val="24"/>
        </w:rPr>
      </w:pPr>
      <w:r>
        <w:rPr>
          <w:b/>
          <w:sz w:val="24"/>
          <w:szCs w:val="24"/>
        </w:rPr>
        <w:t>Юридические лица:</w:t>
      </w:r>
    </w:p>
    <w:p w:rsidR="00474A7F" w:rsidRDefault="00474A7F" w:rsidP="00474A7F">
      <w:pPr>
        <w:autoSpaceDE w:val="0"/>
        <w:autoSpaceDN w:val="0"/>
        <w:adjustRightInd w:val="0"/>
        <w:ind w:firstLine="540"/>
        <w:jc w:val="both"/>
        <w:outlineLvl w:val="1"/>
        <w:rPr>
          <w:sz w:val="24"/>
          <w:szCs w:val="24"/>
        </w:rPr>
      </w:pPr>
      <w:r>
        <w:rPr>
          <w:sz w:val="24"/>
          <w:szCs w:val="24"/>
        </w:rPr>
        <w:t>- заверенные копии учредительных документов;</w:t>
      </w:r>
    </w:p>
    <w:p w:rsidR="00474A7F" w:rsidRDefault="00474A7F" w:rsidP="00474A7F">
      <w:pPr>
        <w:autoSpaceDE w:val="0"/>
        <w:autoSpaceDN w:val="0"/>
        <w:adjustRightInd w:val="0"/>
        <w:ind w:firstLine="540"/>
        <w:jc w:val="both"/>
        <w:rPr>
          <w:sz w:val="24"/>
          <w:szCs w:val="24"/>
        </w:rPr>
      </w:pPr>
      <w:r>
        <w:rPr>
          <w:b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sz w:val="24"/>
          <w:szCs w:val="24"/>
        </w:rPr>
        <w:t>;</w:t>
      </w:r>
    </w:p>
    <w:p w:rsidR="00474A7F" w:rsidRDefault="00474A7F" w:rsidP="00474A7F">
      <w:pPr>
        <w:autoSpaceDE w:val="0"/>
        <w:autoSpaceDN w:val="0"/>
        <w:adjustRightInd w:val="0"/>
        <w:ind w:firstLine="540"/>
        <w:jc w:val="both"/>
        <w:outlineLvl w:val="1"/>
        <w:rPr>
          <w:sz w:val="24"/>
          <w:szCs w:val="24"/>
        </w:rPr>
      </w:pPr>
      <w:r>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74A7F" w:rsidRDefault="00474A7F" w:rsidP="00474A7F">
      <w:pPr>
        <w:autoSpaceDE w:val="0"/>
        <w:autoSpaceDN w:val="0"/>
        <w:adjustRightInd w:val="0"/>
        <w:ind w:firstLine="540"/>
        <w:jc w:val="both"/>
        <w:outlineLvl w:val="1"/>
        <w:rPr>
          <w:b/>
          <w:sz w:val="24"/>
          <w:szCs w:val="24"/>
        </w:rPr>
      </w:pPr>
      <w:r>
        <w:rPr>
          <w:b/>
          <w:sz w:val="24"/>
          <w:szCs w:val="24"/>
        </w:rPr>
        <w:t>Физические лица:</w:t>
      </w:r>
    </w:p>
    <w:p w:rsidR="00474A7F" w:rsidRDefault="00474A7F" w:rsidP="00474A7F">
      <w:pPr>
        <w:autoSpaceDE w:val="0"/>
        <w:autoSpaceDN w:val="0"/>
        <w:adjustRightInd w:val="0"/>
        <w:ind w:firstLine="540"/>
        <w:jc w:val="both"/>
        <w:outlineLvl w:val="1"/>
        <w:rPr>
          <w:sz w:val="24"/>
          <w:szCs w:val="24"/>
        </w:rPr>
      </w:pPr>
      <w:r>
        <w:rPr>
          <w:sz w:val="24"/>
          <w:szCs w:val="24"/>
        </w:rPr>
        <w:t>- копии всех листов документа, удостоверяющего личность.</w:t>
      </w:r>
    </w:p>
    <w:p w:rsidR="00474A7F" w:rsidRDefault="00474A7F" w:rsidP="00474A7F">
      <w:pPr>
        <w:autoSpaceDE w:val="0"/>
        <w:autoSpaceDN w:val="0"/>
        <w:adjustRightInd w:val="0"/>
        <w:ind w:firstLine="540"/>
        <w:jc w:val="both"/>
        <w:outlineLvl w:val="1"/>
        <w:rPr>
          <w:sz w:val="24"/>
          <w:szCs w:val="24"/>
        </w:rPr>
      </w:pPr>
      <w:r>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Pr>
            <w:rStyle w:val="a3"/>
            <w:sz w:val="24"/>
            <w:szCs w:val="24"/>
          </w:rPr>
          <w:t>порядке</w:t>
        </w:r>
      </w:hyperlink>
      <w:r>
        <w:rPr>
          <w:sz w:val="24"/>
          <w:szCs w:val="24"/>
        </w:rPr>
        <w:t xml:space="preserve">, или нотариально заверенная копия такой доверенности.  </w:t>
      </w:r>
    </w:p>
    <w:p w:rsidR="00474A7F" w:rsidRDefault="00474A7F" w:rsidP="00474A7F">
      <w:pPr>
        <w:autoSpaceDE w:val="0"/>
        <w:autoSpaceDN w:val="0"/>
        <w:adjustRightInd w:val="0"/>
        <w:ind w:firstLine="540"/>
        <w:jc w:val="both"/>
        <w:outlineLvl w:val="1"/>
        <w:rPr>
          <w:sz w:val="24"/>
          <w:szCs w:val="24"/>
        </w:rPr>
      </w:pPr>
      <w:r>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74A7F" w:rsidRDefault="00474A7F" w:rsidP="00474A7F">
      <w:pPr>
        <w:autoSpaceDE w:val="0"/>
        <w:autoSpaceDN w:val="0"/>
        <w:adjustRightInd w:val="0"/>
        <w:ind w:firstLine="540"/>
        <w:jc w:val="both"/>
        <w:outlineLvl w:val="1"/>
        <w:rPr>
          <w:sz w:val="24"/>
          <w:szCs w:val="24"/>
        </w:rPr>
      </w:pPr>
      <w:r>
        <w:rPr>
          <w:sz w:val="24"/>
          <w:szCs w:val="24"/>
        </w:rPr>
        <w:t>К данным документам (в том числе к каждому лоту) также прилагается их опись.</w:t>
      </w:r>
    </w:p>
    <w:p w:rsidR="00474A7F" w:rsidRDefault="00474A7F" w:rsidP="00474A7F">
      <w:pPr>
        <w:tabs>
          <w:tab w:val="right" w:leader="dot" w:pos="4762"/>
        </w:tabs>
        <w:suppressAutoHyphens/>
        <w:autoSpaceDE w:val="0"/>
        <w:ind w:firstLine="567"/>
        <w:jc w:val="both"/>
        <w:rPr>
          <w:sz w:val="24"/>
          <w:szCs w:val="24"/>
          <w:lang w:eastAsia="ar-SA"/>
        </w:rPr>
      </w:pPr>
      <w:r>
        <w:rPr>
          <w:sz w:val="24"/>
          <w:szCs w:val="24"/>
          <w:lang w:eastAsia="ar-SA"/>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474A7F" w:rsidRDefault="00474A7F" w:rsidP="00474A7F">
      <w:pPr>
        <w:autoSpaceDE w:val="0"/>
        <w:autoSpaceDN w:val="0"/>
        <w:adjustRightInd w:val="0"/>
        <w:ind w:firstLine="567"/>
        <w:jc w:val="both"/>
        <w:outlineLvl w:val="1"/>
        <w:rPr>
          <w:b/>
          <w:sz w:val="24"/>
          <w:szCs w:val="24"/>
          <w:u w:val="single"/>
        </w:rPr>
      </w:pPr>
      <w:r>
        <w:rPr>
          <w:b/>
          <w:sz w:val="24"/>
          <w:szCs w:val="24"/>
          <w:u w:val="single"/>
        </w:rPr>
        <w:t xml:space="preserve">Заявка и все прилагаемые к заявке документы подаются в электронном виде (должны быть </w:t>
      </w:r>
      <w:proofErr w:type="gramStart"/>
      <w:r>
        <w:rPr>
          <w:b/>
          <w:sz w:val="24"/>
          <w:szCs w:val="24"/>
          <w:u w:val="single"/>
        </w:rPr>
        <w:t>отсканированы)  в</w:t>
      </w:r>
      <w:proofErr w:type="gramEnd"/>
      <w:r>
        <w:rPr>
          <w:b/>
          <w:sz w:val="24"/>
          <w:szCs w:val="24"/>
          <w:u w:val="single"/>
        </w:rPr>
        <w:t xml:space="preserve"> читаемых стандартными средствами операционной системы </w:t>
      </w:r>
      <w:r>
        <w:rPr>
          <w:b/>
          <w:sz w:val="24"/>
          <w:szCs w:val="24"/>
          <w:u w:val="single"/>
          <w:lang w:val="en-US"/>
        </w:rPr>
        <w:t>Windows</w:t>
      </w:r>
      <w:r>
        <w:rPr>
          <w:b/>
          <w:sz w:val="24"/>
          <w:szCs w:val="24"/>
          <w:u w:val="single"/>
        </w:rPr>
        <w:t xml:space="preserve"> форматах графических изображений (</w:t>
      </w:r>
      <w:r>
        <w:rPr>
          <w:sz w:val="24"/>
          <w:szCs w:val="24"/>
        </w:rPr>
        <w:t>.JPG, .TIFF, .PDF, .PNG и т.п.)</w:t>
      </w:r>
    </w:p>
    <w:p w:rsidR="00474A7F" w:rsidRDefault="00474A7F" w:rsidP="00474A7F">
      <w:pPr>
        <w:autoSpaceDE w:val="0"/>
        <w:autoSpaceDN w:val="0"/>
        <w:adjustRightInd w:val="0"/>
        <w:ind w:firstLine="567"/>
        <w:jc w:val="both"/>
        <w:outlineLvl w:val="1"/>
        <w:rPr>
          <w:bCs/>
          <w:sz w:val="24"/>
          <w:szCs w:val="24"/>
        </w:rPr>
      </w:pPr>
      <w:r>
        <w:rPr>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8" w:history="1">
        <w:r>
          <w:rPr>
            <w:rStyle w:val="a3"/>
            <w:bCs/>
            <w:sz w:val="24"/>
            <w:szCs w:val="24"/>
          </w:rPr>
          <w:t>ст. 437</w:t>
        </w:r>
      </w:hyperlink>
      <w:r>
        <w:rPr>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74A7F" w:rsidRDefault="00474A7F" w:rsidP="00474A7F">
      <w:pPr>
        <w:autoSpaceDE w:val="0"/>
        <w:autoSpaceDN w:val="0"/>
        <w:adjustRightInd w:val="0"/>
        <w:ind w:firstLine="567"/>
        <w:jc w:val="both"/>
        <w:outlineLvl w:val="1"/>
        <w:rPr>
          <w:b/>
          <w:sz w:val="24"/>
          <w:szCs w:val="24"/>
          <w:lang w:eastAsia="ar-SA"/>
        </w:rPr>
      </w:pPr>
      <w:r>
        <w:rPr>
          <w:b/>
          <w:sz w:val="24"/>
          <w:szCs w:val="24"/>
          <w:lang w:eastAsia="ar-SA"/>
        </w:rPr>
        <w:t xml:space="preserve">Срок и порядок внесения задатка за участие в продаже, реквизиты счета для перечисления задатка: </w:t>
      </w:r>
    </w:p>
    <w:p w:rsidR="00474A7F" w:rsidRDefault="00474A7F" w:rsidP="00474A7F">
      <w:pPr>
        <w:pStyle w:val="a4"/>
        <w:spacing w:before="0" w:beforeAutospacing="0" w:after="0" w:afterAutospacing="0"/>
        <w:rPr>
          <w:color w:val="000000"/>
        </w:rPr>
      </w:pPr>
      <w:r>
        <w:rPr>
          <w:rFonts w:eastAsia="Calibri"/>
          <w:lang w:eastAsia="en-US"/>
        </w:rPr>
        <w:lastRenderedPageBreak/>
        <w:tab/>
        <w:t xml:space="preserve">Задаток перечисляется, единовременно в валюте Российской Федерации (рубли) </w:t>
      </w:r>
      <w:r>
        <w:rPr>
          <w:rFonts w:eastAsia="Calibri"/>
          <w:color w:val="000000"/>
          <w:lang w:eastAsia="en-US"/>
        </w:rPr>
        <w:t xml:space="preserve">по следующим реквизитам: </w:t>
      </w:r>
      <w:r>
        <w:rPr>
          <w:rFonts w:eastAsia="Calibri"/>
          <w:lang w:eastAsia="en-US"/>
        </w:rPr>
        <w:t xml:space="preserve">Реквизиты для внесения задатка: </w:t>
      </w:r>
      <w:r>
        <w:rPr>
          <w:color w:val="000000"/>
        </w:rPr>
        <w:t>Управления Федерального казначейства по Республике Тыва (Администрация г. Ак-Довурак л/с 05123004240) ИНН 1718000802</w:t>
      </w:r>
    </w:p>
    <w:p w:rsidR="00474A7F" w:rsidRDefault="00474A7F" w:rsidP="00474A7F">
      <w:pPr>
        <w:pStyle w:val="a4"/>
        <w:spacing w:before="0" w:beforeAutospacing="0" w:after="0" w:afterAutospacing="0"/>
        <w:rPr>
          <w:color w:val="000000"/>
        </w:rPr>
      </w:pPr>
      <w:r>
        <w:rPr>
          <w:color w:val="000000"/>
        </w:rPr>
        <w:t>КПП 171801001, р/счет: 40302810250043095011, БИК 049304001 в Отделение – НБ Республики Тыва г. Кызыл</w:t>
      </w:r>
    </w:p>
    <w:p w:rsidR="00474A7F" w:rsidRDefault="00474A7F" w:rsidP="00474A7F">
      <w:pPr>
        <w:pStyle w:val="a5"/>
        <w:ind w:firstLine="555"/>
        <w:jc w:val="both"/>
        <w:rPr>
          <w:sz w:val="24"/>
          <w:szCs w:val="24"/>
        </w:rPr>
      </w:pPr>
      <w:r>
        <w:rPr>
          <w:sz w:val="24"/>
          <w:szCs w:val="24"/>
        </w:rPr>
        <w:t xml:space="preserve">Назначение платежа: Обеспечение заявки на участие </w:t>
      </w:r>
      <w:proofErr w:type="gramStart"/>
      <w:r>
        <w:rPr>
          <w:sz w:val="24"/>
          <w:szCs w:val="24"/>
        </w:rPr>
        <w:t>в  продаже</w:t>
      </w:r>
      <w:proofErr w:type="gramEnd"/>
      <w:r>
        <w:rPr>
          <w:sz w:val="24"/>
          <w:szCs w:val="24"/>
        </w:rPr>
        <w:t xml:space="preserve"> (наименование, дата продажи, № лота).  </w:t>
      </w:r>
    </w:p>
    <w:p w:rsidR="00474A7F" w:rsidRDefault="00474A7F" w:rsidP="00474A7F">
      <w:pPr>
        <w:autoSpaceDE w:val="0"/>
        <w:autoSpaceDN w:val="0"/>
        <w:adjustRightInd w:val="0"/>
        <w:ind w:firstLine="540"/>
        <w:jc w:val="both"/>
        <w:outlineLvl w:val="1"/>
        <w:rPr>
          <w:sz w:val="24"/>
          <w:szCs w:val="24"/>
        </w:rPr>
      </w:pPr>
      <w:r>
        <w:rPr>
          <w:b/>
          <w:sz w:val="24"/>
          <w:szCs w:val="24"/>
        </w:rPr>
        <w:t xml:space="preserve">Задаток должен поступить </w:t>
      </w:r>
      <w:r>
        <w:rPr>
          <w:b/>
          <w:sz w:val="24"/>
          <w:szCs w:val="24"/>
          <w:u w:val="single"/>
        </w:rPr>
        <w:t>не позднее 12.11.2020.</w:t>
      </w:r>
      <w:r>
        <w:rPr>
          <w:b/>
          <w:sz w:val="24"/>
          <w:szCs w:val="24"/>
        </w:rPr>
        <w:t xml:space="preserve"> </w:t>
      </w:r>
      <w:r>
        <w:rPr>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474A7F" w:rsidRDefault="00474A7F" w:rsidP="00474A7F">
      <w:pPr>
        <w:autoSpaceDE w:val="0"/>
        <w:autoSpaceDN w:val="0"/>
        <w:adjustRightInd w:val="0"/>
        <w:ind w:firstLine="567"/>
        <w:jc w:val="both"/>
        <w:outlineLvl w:val="1"/>
        <w:rPr>
          <w:sz w:val="24"/>
          <w:szCs w:val="24"/>
        </w:rPr>
      </w:pPr>
      <w:r>
        <w:rPr>
          <w:sz w:val="24"/>
          <w:szCs w:val="24"/>
        </w:rPr>
        <w:t>Внесенный победителем задаток засчитывается в счет оплаты приобретаемого имущества.</w:t>
      </w:r>
    </w:p>
    <w:p w:rsidR="00474A7F" w:rsidRDefault="00474A7F" w:rsidP="00474A7F">
      <w:pPr>
        <w:suppressAutoHyphens/>
        <w:ind w:firstLine="567"/>
        <w:jc w:val="both"/>
        <w:rPr>
          <w:sz w:val="24"/>
          <w:szCs w:val="24"/>
          <w:lang w:eastAsia="ar-SA"/>
        </w:rPr>
      </w:pPr>
      <w:r>
        <w:rPr>
          <w:sz w:val="24"/>
          <w:szCs w:val="24"/>
          <w:lang w:eastAsia="ar-SA"/>
        </w:rPr>
        <w:t>Участникам, не признанным победителями торгов, задаток возвращается в течение 5 дней с даты подведения итогов торгов. Претендентам, не допущенным к участию в торгах либо отозвавшим заявку до даты окончания приема заявок, задаток возвращается в течение 5 дней со дня подписания протокола о признании претендентов участниками либо уведомления претендентов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продаже имущества.</w:t>
      </w:r>
    </w:p>
    <w:p w:rsidR="00474A7F" w:rsidRDefault="00474A7F" w:rsidP="00474A7F">
      <w:pPr>
        <w:ind w:firstLine="556"/>
        <w:jc w:val="both"/>
        <w:rPr>
          <w:sz w:val="24"/>
          <w:szCs w:val="24"/>
        </w:rPr>
      </w:pPr>
      <w:r>
        <w:rPr>
          <w:sz w:val="24"/>
          <w:szCs w:val="24"/>
        </w:rPr>
        <w:t>За правильность указания своих банковских реквизитов для возврата задатка, ответственность несет Претендент. Возврат денежных средств осуществляется на счет Претендента, указанный в заявке. Продавец освобождается от ответственности за несвоевременное перечисление суммы задатка на счет Претендента, если Претендент предоставил недостоверные и (или) неполные сведения о своих реквизитах в заявке.</w:t>
      </w:r>
    </w:p>
    <w:p w:rsidR="00474A7F" w:rsidRDefault="00474A7F" w:rsidP="00474A7F">
      <w:pPr>
        <w:ind w:firstLine="556"/>
        <w:jc w:val="both"/>
        <w:rPr>
          <w:sz w:val="24"/>
          <w:szCs w:val="24"/>
          <w:lang w:eastAsia="ar-SA"/>
        </w:rPr>
      </w:pPr>
      <w:r>
        <w:rPr>
          <w:rFonts w:eastAsia="Arial"/>
          <w:b/>
          <w:sz w:val="24"/>
          <w:szCs w:val="24"/>
          <w:lang w:eastAsia="ar-SA"/>
        </w:rPr>
        <w:t>Дата определения участников продажи</w:t>
      </w:r>
      <w:r>
        <w:rPr>
          <w:rFonts w:eastAsia="Arial"/>
          <w:sz w:val="24"/>
          <w:szCs w:val="24"/>
          <w:lang w:eastAsia="ar-SA"/>
        </w:rPr>
        <w:t xml:space="preserve"> – </w:t>
      </w:r>
      <w:r>
        <w:rPr>
          <w:rFonts w:eastAsia="Arial"/>
          <w:b/>
          <w:sz w:val="24"/>
          <w:szCs w:val="24"/>
          <w:lang w:eastAsia="ar-SA"/>
        </w:rPr>
        <w:t>13.11.2020, начало в 07 час. 00 мин</w:t>
      </w:r>
      <w:r>
        <w:rPr>
          <w:rFonts w:eastAsia="Arial"/>
          <w:sz w:val="24"/>
          <w:szCs w:val="24"/>
          <w:lang w:eastAsia="ar-SA"/>
        </w:rPr>
        <w:t xml:space="preserve"> по московскому </w:t>
      </w:r>
      <w:proofErr w:type="gramStart"/>
      <w:r>
        <w:rPr>
          <w:rFonts w:eastAsia="Arial"/>
          <w:sz w:val="24"/>
          <w:szCs w:val="24"/>
          <w:lang w:eastAsia="ar-SA"/>
        </w:rPr>
        <w:t>времени  по</w:t>
      </w:r>
      <w:proofErr w:type="gramEnd"/>
      <w:r>
        <w:rPr>
          <w:rFonts w:eastAsia="Arial"/>
          <w:sz w:val="24"/>
          <w:szCs w:val="24"/>
          <w:lang w:eastAsia="ar-SA"/>
        </w:rPr>
        <w:t xml:space="preserve"> адресу: Республика Тыва, г. Ак-Довурак, ул. Комсомольская, д. 3а каб. 101.</w:t>
      </w:r>
    </w:p>
    <w:p w:rsidR="00474A7F" w:rsidRDefault="00474A7F" w:rsidP="00474A7F">
      <w:pPr>
        <w:keepNext/>
        <w:keepLines/>
        <w:autoSpaceDE w:val="0"/>
        <w:autoSpaceDN w:val="0"/>
        <w:adjustRightInd w:val="0"/>
        <w:ind w:firstLine="556"/>
        <w:mirrorIndents/>
        <w:jc w:val="both"/>
        <w:rPr>
          <w:sz w:val="24"/>
          <w:szCs w:val="24"/>
        </w:rPr>
      </w:pPr>
      <w:r>
        <w:rPr>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474A7F" w:rsidRDefault="00474A7F" w:rsidP="00474A7F">
      <w:pPr>
        <w:ind w:firstLine="556"/>
        <w:jc w:val="both"/>
        <w:rPr>
          <w:rFonts w:eastAsia="Arial"/>
          <w:sz w:val="24"/>
          <w:szCs w:val="24"/>
          <w:lang w:eastAsia="ar-SA"/>
        </w:rPr>
      </w:pPr>
      <w:r>
        <w:rPr>
          <w:sz w:val="24"/>
          <w:szCs w:val="24"/>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9"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p>
    <w:p w:rsidR="00474A7F" w:rsidRDefault="00474A7F" w:rsidP="00474A7F">
      <w:pPr>
        <w:suppressAutoHyphens/>
        <w:ind w:firstLine="567"/>
        <w:jc w:val="both"/>
        <w:rPr>
          <w:sz w:val="24"/>
          <w:szCs w:val="24"/>
          <w:lang w:eastAsia="ar-SA"/>
        </w:rPr>
      </w:pPr>
      <w:r>
        <w:rPr>
          <w:sz w:val="24"/>
          <w:szCs w:val="24"/>
          <w:lang w:eastAsia="ar-SA"/>
        </w:rPr>
        <w:t>К участию в продаже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продаже и представившие документы в соответствии с установленным перечнем.</w:t>
      </w:r>
    </w:p>
    <w:p w:rsidR="00474A7F" w:rsidRDefault="00474A7F" w:rsidP="00474A7F">
      <w:pPr>
        <w:pStyle w:val="a5"/>
        <w:spacing w:after="0"/>
        <w:ind w:firstLine="567"/>
        <w:jc w:val="both"/>
        <w:rPr>
          <w:sz w:val="24"/>
          <w:szCs w:val="24"/>
        </w:rPr>
      </w:pPr>
      <w:r>
        <w:rPr>
          <w:sz w:val="24"/>
          <w:szCs w:val="24"/>
          <w:lang w:eastAsia="ar-SA"/>
        </w:rPr>
        <w:t>Одно лицо имеет право подать только одну заявку на участие в продаже (</w:t>
      </w:r>
      <w:r>
        <w:rPr>
          <w:rFonts w:eastAsia="Arial"/>
          <w:color w:val="000000"/>
          <w:sz w:val="24"/>
          <w:szCs w:val="24"/>
          <w:shd w:val="clear" w:color="auto" w:fill="FFFFFF"/>
          <w:lang w:eastAsia="ar-SA"/>
        </w:rPr>
        <w:t>в отношении каждого лота продажи претендент должен подать отдельную заявку)</w:t>
      </w:r>
      <w:r>
        <w:rPr>
          <w:sz w:val="24"/>
          <w:szCs w:val="24"/>
          <w:lang w:eastAsia="ar-SA"/>
        </w:rPr>
        <w:t>.</w:t>
      </w:r>
    </w:p>
    <w:p w:rsidR="00474A7F" w:rsidRDefault="00474A7F" w:rsidP="00474A7F">
      <w:pPr>
        <w:suppressAutoHyphens/>
        <w:ind w:firstLine="567"/>
        <w:jc w:val="both"/>
        <w:rPr>
          <w:sz w:val="24"/>
          <w:szCs w:val="24"/>
          <w:lang w:eastAsia="ar-SA"/>
        </w:rPr>
      </w:pPr>
    </w:p>
    <w:p w:rsidR="00474A7F" w:rsidRDefault="00474A7F" w:rsidP="00474A7F">
      <w:pPr>
        <w:pStyle w:val="ConsPlusNormal"/>
        <w:ind w:firstLine="540"/>
        <w:jc w:val="both"/>
        <w:rPr>
          <w:rFonts w:ascii="Times New Roman" w:hAnsi="Times New Roman" w:cs="Times New Roman"/>
          <w:b/>
          <w:bCs/>
          <w:iCs/>
          <w:sz w:val="24"/>
          <w:szCs w:val="24"/>
          <w:lang w:eastAsia="ar-SA"/>
        </w:rPr>
      </w:pPr>
      <w:r>
        <w:rPr>
          <w:rFonts w:ascii="Times New Roman" w:hAnsi="Times New Roman" w:cs="Times New Roman"/>
          <w:b/>
          <w:bCs/>
          <w:iCs/>
          <w:sz w:val="24"/>
          <w:szCs w:val="24"/>
          <w:lang w:eastAsia="ar-SA"/>
        </w:rPr>
        <w:t xml:space="preserve">Дата, время и место начала проведения продажи в электронной форме: </w:t>
      </w:r>
    </w:p>
    <w:p w:rsidR="00474A7F" w:rsidRDefault="00474A7F" w:rsidP="00474A7F">
      <w:pPr>
        <w:pStyle w:val="ConsPlusNormal"/>
        <w:ind w:firstLine="540"/>
        <w:jc w:val="both"/>
        <w:rPr>
          <w:rFonts w:ascii="Times New Roman" w:hAnsi="Times New Roman" w:cs="Times New Roman"/>
          <w:sz w:val="24"/>
          <w:szCs w:val="24"/>
        </w:rPr>
      </w:pPr>
      <w:r>
        <w:rPr>
          <w:rFonts w:ascii="Times New Roman" w:hAnsi="Times New Roman" w:cs="Times New Roman"/>
          <w:b/>
          <w:bCs/>
          <w:iCs/>
          <w:sz w:val="24"/>
          <w:szCs w:val="24"/>
          <w:lang w:eastAsia="ar-SA"/>
        </w:rPr>
        <w:t>16.11.2020</w:t>
      </w:r>
      <w:r>
        <w:rPr>
          <w:rFonts w:ascii="Times New Roman" w:hAnsi="Times New Roman" w:cs="Times New Roman"/>
          <w:b/>
          <w:iCs/>
          <w:sz w:val="24"/>
          <w:szCs w:val="24"/>
          <w:lang w:eastAsia="ar-SA"/>
        </w:rPr>
        <w:t xml:space="preserve"> в 07 час. 00 мин.</w:t>
      </w:r>
      <w:r>
        <w:rPr>
          <w:rFonts w:ascii="Times New Roman" w:hAnsi="Times New Roman" w:cs="Times New Roman"/>
          <w:iCs/>
          <w:sz w:val="24"/>
          <w:szCs w:val="24"/>
          <w:lang w:eastAsia="ar-SA"/>
        </w:rPr>
        <w:t xml:space="preserve"> по московскому времени, на электронной торговой площадке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sale</w:t>
      </w:r>
      <w:r>
        <w:rPr>
          <w:rFonts w:ascii="Times New Roman" w:hAnsi="Times New Roman" w:cs="Times New Roman"/>
          <w:sz w:val="24"/>
          <w:szCs w:val="24"/>
        </w:rPr>
        <w:t>.</w:t>
      </w:r>
      <w:r>
        <w:rPr>
          <w:rFonts w:ascii="Times New Roman" w:hAnsi="Times New Roman" w:cs="Times New Roman"/>
          <w:sz w:val="24"/>
          <w:szCs w:val="24"/>
          <w:lang w:val="en-US"/>
        </w:rPr>
        <w:t>zakazrf</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474A7F" w:rsidRDefault="00474A7F" w:rsidP="00474A7F">
      <w:pPr>
        <w:pStyle w:val="a9"/>
        <w:keepNext/>
        <w:keepLines/>
        <w:ind w:firstLine="540"/>
        <w:mirrorIndents/>
        <w:jc w:val="both"/>
        <w:rPr>
          <w:rFonts w:ascii="Times New Roman" w:hAnsi="Times New Roman" w:cs="Times New Roman"/>
          <w:b/>
          <w:sz w:val="24"/>
          <w:szCs w:val="24"/>
        </w:rPr>
      </w:pPr>
      <w:proofErr w:type="gramStart"/>
      <w:r>
        <w:rPr>
          <w:rFonts w:ascii="Times New Roman" w:hAnsi="Times New Roman" w:cs="Times New Roman"/>
          <w:b/>
          <w:sz w:val="24"/>
          <w:szCs w:val="24"/>
        </w:rPr>
        <w:t>Правила  проведения</w:t>
      </w:r>
      <w:proofErr w:type="gramEnd"/>
      <w:r>
        <w:rPr>
          <w:rFonts w:ascii="Times New Roman" w:hAnsi="Times New Roman" w:cs="Times New Roman"/>
          <w:b/>
          <w:sz w:val="24"/>
          <w:szCs w:val="24"/>
        </w:rPr>
        <w:t xml:space="preserve"> продажи в электронной форме:</w:t>
      </w:r>
    </w:p>
    <w:p w:rsidR="00474A7F" w:rsidRDefault="00474A7F" w:rsidP="00474A7F">
      <w:pPr>
        <w:pStyle w:val="ab"/>
        <w:jc w:val="both"/>
        <w:rPr>
          <w:sz w:val="24"/>
          <w:szCs w:val="24"/>
        </w:rPr>
      </w:pPr>
      <w:bookmarkStart w:id="3" w:name="sub_79"/>
      <w:r>
        <w:rPr>
          <w:sz w:val="24"/>
          <w:szCs w:val="24"/>
        </w:rPr>
        <w:tab/>
        <w:t xml:space="preserve">Процедура продажи имущества проводится в день и </w:t>
      </w:r>
      <w:proofErr w:type="gramStart"/>
      <w:r>
        <w:rPr>
          <w:sz w:val="24"/>
          <w:szCs w:val="24"/>
        </w:rPr>
        <w:t>во время</w:t>
      </w:r>
      <w:proofErr w:type="gramEnd"/>
      <w:r>
        <w:rPr>
          <w:sz w:val="24"/>
          <w:szCs w:val="24"/>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474A7F" w:rsidRDefault="00474A7F" w:rsidP="00474A7F">
      <w:pPr>
        <w:pStyle w:val="ab"/>
        <w:jc w:val="both"/>
        <w:rPr>
          <w:sz w:val="24"/>
          <w:szCs w:val="24"/>
        </w:rPr>
      </w:pPr>
      <w:r>
        <w:rPr>
          <w:sz w:val="24"/>
          <w:szCs w:val="24"/>
        </w:rP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474A7F" w:rsidRDefault="00474A7F" w:rsidP="00474A7F">
      <w:pPr>
        <w:pStyle w:val="ab"/>
        <w:jc w:val="both"/>
        <w:rPr>
          <w:rFonts w:eastAsia="Calibri"/>
          <w:sz w:val="24"/>
          <w:szCs w:val="24"/>
          <w:lang w:eastAsia="en-US"/>
        </w:rPr>
      </w:pPr>
      <w:r>
        <w:rPr>
          <w:sz w:val="24"/>
          <w:szCs w:val="24"/>
        </w:rPr>
        <w:tab/>
      </w:r>
      <w:r>
        <w:rPr>
          <w:rFonts w:eastAsia="Calibri"/>
          <w:sz w:val="24"/>
          <w:szCs w:val="24"/>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474A7F" w:rsidRDefault="00474A7F" w:rsidP="00474A7F">
      <w:pPr>
        <w:pStyle w:val="ab"/>
        <w:jc w:val="both"/>
        <w:rPr>
          <w:sz w:val="24"/>
          <w:szCs w:val="24"/>
        </w:rPr>
      </w:pPr>
      <w:r>
        <w:rPr>
          <w:sz w:val="24"/>
          <w:szCs w:val="24"/>
        </w:rPr>
        <w:lastRenderedPageBreak/>
        <w:tab/>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74A7F" w:rsidRDefault="00474A7F" w:rsidP="00474A7F">
      <w:pPr>
        <w:pStyle w:val="ab"/>
        <w:jc w:val="both"/>
        <w:rPr>
          <w:sz w:val="24"/>
          <w:szCs w:val="24"/>
        </w:rPr>
      </w:pPr>
      <w:r>
        <w:rPr>
          <w:sz w:val="24"/>
          <w:szCs w:val="24"/>
        </w:rP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74A7F" w:rsidRDefault="00474A7F" w:rsidP="00474A7F">
      <w:pPr>
        <w:pStyle w:val="ab"/>
        <w:jc w:val="both"/>
        <w:rPr>
          <w:sz w:val="24"/>
          <w:szCs w:val="24"/>
        </w:rPr>
      </w:pPr>
      <w:r>
        <w:rPr>
          <w:sz w:val="24"/>
          <w:szCs w:val="24"/>
        </w:rP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74A7F" w:rsidRDefault="00474A7F" w:rsidP="00474A7F">
      <w:pPr>
        <w:pStyle w:val="ab"/>
        <w:jc w:val="both"/>
        <w:rPr>
          <w:sz w:val="24"/>
          <w:szCs w:val="24"/>
        </w:rPr>
      </w:pPr>
      <w:r>
        <w:rPr>
          <w:sz w:val="24"/>
          <w:szCs w:val="24"/>
        </w:rPr>
        <w:tab/>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74A7F" w:rsidRDefault="00474A7F" w:rsidP="00474A7F">
      <w:pPr>
        <w:pStyle w:val="ab"/>
        <w:jc w:val="both"/>
        <w:rPr>
          <w:sz w:val="24"/>
          <w:szCs w:val="24"/>
        </w:rPr>
      </w:pPr>
      <w:r>
        <w:rPr>
          <w:sz w:val="24"/>
          <w:szCs w:val="24"/>
        </w:rP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474A7F" w:rsidRDefault="00474A7F" w:rsidP="00474A7F">
      <w:pPr>
        <w:pStyle w:val="ab"/>
        <w:jc w:val="both"/>
        <w:rPr>
          <w:sz w:val="24"/>
          <w:szCs w:val="24"/>
        </w:rPr>
      </w:pPr>
      <w:r>
        <w:rPr>
          <w:sz w:val="24"/>
          <w:szCs w:val="24"/>
        </w:rP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bookmarkEnd w:id="3"/>
    <w:p w:rsidR="00474A7F" w:rsidRDefault="00474A7F" w:rsidP="00474A7F">
      <w:pPr>
        <w:tabs>
          <w:tab w:val="right" w:leader="dot" w:pos="4762"/>
        </w:tabs>
        <w:suppressAutoHyphens/>
        <w:autoSpaceDE w:val="0"/>
        <w:ind w:firstLine="567"/>
        <w:jc w:val="both"/>
        <w:rPr>
          <w:sz w:val="24"/>
          <w:szCs w:val="24"/>
        </w:rPr>
      </w:pPr>
      <w:r>
        <w:rPr>
          <w:rFonts w:eastAsia="Arial"/>
          <w:b/>
          <w:sz w:val="24"/>
          <w:szCs w:val="24"/>
          <w:lang w:eastAsia="ar-SA"/>
        </w:rPr>
        <w:t>Порядок определения победителей</w:t>
      </w:r>
      <w:r>
        <w:rPr>
          <w:rFonts w:eastAsia="Arial"/>
          <w:sz w:val="24"/>
          <w:szCs w:val="24"/>
          <w:lang w:eastAsia="ar-SA"/>
        </w:rPr>
        <w:t xml:space="preserve">: </w:t>
      </w:r>
      <w:r>
        <w:rPr>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74A7F" w:rsidRDefault="00474A7F" w:rsidP="00474A7F">
      <w:pPr>
        <w:tabs>
          <w:tab w:val="right" w:leader="dot" w:pos="4762"/>
        </w:tabs>
        <w:suppressAutoHyphens/>
        <w:autoSpaceDE w:val="0"/>
        <w:ind w:firstLine="567"/>
        <w:jc w:val="both"/>
        <w:rPr>
          <w:sz w:val="24"/>
          <w:szCs w:val="24"/>
          <w:lang w:eastAsia="ar-SA"/>
        </w:rPr>
      </w:pPr>
      <w:r>
        <w:rPr>
          <w:b/>
          <w:sz w:val="24"/>
          <w:szCs w:val="24"/>
          <w:lang w:eastAsia="ar-SA"/>
        </w:rPr>
        <w:t xml:space="preserve">Признание продажи несостоявшейся: </w:t>
      </w:r>
      <w:r>
        <w:rPr>
          <w:sz w:val="24"/>
          <w:szCs w:val="24"/>
          <w:lang w:eastAsia="ar-SA"/>
        </w:rPr>
        <w:t xml:space="preserve">Продажа, на участие в котором не было подано заявок, либо признан участником только один претендент, либо ни один из претендентов не признан участником продажи, либо ни один из участников не сделал предложение о цене имущества при достижении минимальной цены </w:t>
      </w:r>
      <w:proofErr w:type="gramStart"/>
      <w:r>
        <w:rPr>
          <w:sz w:val="24"/>
          <w:szCs w:val="24"/>
          <w:lang w:eastAsia="ar-SA"/>
        </w:rPr>
        <w:t>продажи )цены</w:t>
      </w:r>
      <w:proofErr w:type="gramEnd"/>
      <w:r>
        <w:rPr>
          <w:sz w:val="24"/>
          <w:szCs w:val="24"/>
          <w:lang w:eastAsia="ar-SA"/>
        </w:rPr>
        <w:t xml:space="preserve"> отсечения) имущества, признается несостоявшимся. </w:t>
      </w:r>
    </w:p>
    <w:p w:rsidR="00474A7F" w:rsidRDefault="00474A7F" w:rsidP="00474A7F">
      <w:pPr>
        <w:pStyle w:val="a7"/>
        <w:keepNext/>
        <w:keepLines/>
        <w:mirrorIndents/>
        <w:jc w:val="both"/>
        <w:rPr>
          <w:sz w:val="24"/>
          <w:szCs w:val="24"/>
        </w:rPr>
      </w:pPr>
      <w:r>
        <w:rPr>
          <w:b/>
          <w:sz w:val="24"/>
          <w:szCs w:val="24"/>
        </w:rPr>
        <w:t xml:space="preserve">        Место и срок подведения итогов </w:t>
      </w:r>
      <w:proofErr w:type="gramStart"/>
      <w:r>
        <w:rPr>
          <w:b/>
          <w:sz w:val="24"/>
          <w:szCs w:val="24"/>
        </w:rPr>
        <w:t xml:space="preserve">продажи: </w:t>
      </w:r>
      <w:r>
        <w:rPr>
          <w:sz w:val="24"/>
          <w:szCs w:val="24"/>
        </w:rPr>
        <w:t xml:space="preserve"> Республика</w:t>
      </w:r>
      <w:proofErr w:type="gramEnd"/>
      <w:r>
        <w:rPr>
          <w:sz w:val="24"/>
          <w:szCs w:val="24"/>
        </w:rPr>
        <w:t xml:space="preserve"> Тыва, г. Ак-Довурак, ул. Комсомольская, д. 3а,  каб. 101, по окончании продажи в электронной форме.</w:t>
      </w:r>
    </w:p>
    <w:p w:rsidR="00474A7F" w:rsidRDefault="00474A7F" w:rsidP="00474A7F">
      <w:pPr>
        <w:jc w:val="both"/>
        <w:rPr>
          <w:sz w:val="24"/>
          <w:szCs w:val="24"/>
        </w:rPr>
      </w:pPr>
      <w:r>
        <w:rPr>
          <w:sz w:val="24"/>
          <w:szCs w:val="24"/>
        </w:rPr>
        <w:t xml:space="preserve">      Ход проведения процедуры продажи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rsidR="00474A7F" w:rsidRDefault="00474A7F" w:rsidP="00474A7F">
      <w:pPr>
        <w:suppressAutoHyphens/>
        <w:autoSpaceDE w:val="0"/>
        <w:ind w:firstLine="283"/>
        <w:jc w:val="both"/>
        <w:rPr>
          <w:sz w:val="24"/>
          <w:szCs w:val="24"/>
        </w:rPr>
      </w:pPr>
      <w:r>
        <w:rPr>
          <w:sz w:val="24"/>
          <w:szCs w:val="24"/>
        </w:rPr>
        <w:t>Процедура продажи считается завершенной со времени подписания продавцом протокола об итогах продажи. Протокол об итогах продажи удостоверяет право победителя на заключение договора купли-продажи имущества.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w:t>
      </w:r>
    </w:p>
    <w:p w:rsidR="00474A7F" w:rsidRDefault="00474A7F" w:rsidP="00474A7F">
      <w:pPr>
        <w:autoSpaceDE w:val="0"/>
        <w:autoSpaceDN w:val="0"/>
        <w:adjustRightInd w:val="0"/>
        <w:ind w:firstLine="567"/>
        <w:jc w:val="both"/>
        <w:rPr>
          <w:sz w:val="24"/>
          <w:szCs w:val="24"/>
        </w:rPr>
      </w:pPr>
      <w:r>
        <w:rPr>
          <w:b/>
          <w:sz w:val="24"/>
          <w:szCs w:val="24"/>
        </w:rPr>
        <w:t>Заключение договора купли-продажи:</w:t>
      </w:r>
      <w:r>
        <w:rPr>
          <w:sz w:val="24"/>
          <w:szCs w:val="24"/>
        </w:rPr>
        <w:t xml:space="preserve"> Не позднее чем через пять рабочих дней с даты проведения продажи с победителем продажи заключается договор купли-продажи. Проект договора размещен в приложении к извещению.</w:t>
      </w:r>
    </w:p>
    <w:p w:rsidR="00474A7F" w:rsidRDefault="00474A7F" w:rsidP="00474A7F">
      <w:pPr>
        <w:autoSpaceDE w:val="0"/>
        <w:autoSpaceDN w:val="0"/>
        <w:adjustRightInd w:val="0"/>
        <w:ind w:firstLine="567"/>
        <w:jc w:val="both"/>
        <w:outlineLvl w:val="1"/>
        <w:rPr>
          <w:sz w:val="24"/>
          <w:szCs w:val="24"/>
        </w:rPr>
      </w:pPr>
      <w:r>
        <w:rPr>
          <w:sz w:val="24"/>
          <w:szCs w:val="24"/>
        </w:rPr>
        <w:t>При уклонении или отказе победителя продажи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74A7F" w:rsidRDefault="00474A7F" w:rsidP="00474A7F">
      <w:pPr>
        <w:pStyle w:val="ConsPlusNormal"/>
        <w:ind w:firstLine="567"/>
        <w:jc w:val="both"/>
        <w:rPr>
          <w:rFonts w:ascii="Times New Roman" w:eastAsia="Calibri" w:hAnsi="Times New Roman" w:cs="Times New Roman"/>
          <w:sz w:val="24"/>
          <w:szCs w:val="24"/>
        </w:rPr>
      </w:pPr>
      <w:r>
        <w:rPr>
          <w:rFonts w:ascii="Times New Roman" w:hAnsi="Times New Roman" w:cs="Times New Roman"/>
          <w:sz w:val="24"/>
          <w:szCs w:val="24"/>
        </w:rPr>
        <w:t>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 продажи</w:t>
      </w:r>
      <w:r>
        <w:rPr>
          <w:rFonts w:ascii="Times New Roman" w:eastAsia="Calibri" w:hAnsi="Times New Roman" w:cs="Times New Roman"/>
          <w:sz w:val="24"/>
          <w:szCs w:val="24"/>
        </w:rPr>
        <w:t>.</w:t>
      </w:r>
    </w:p>
    <w:p w:rsidR="00474A7F" w:rsidRDefault="00474A7F" w:rsidP="00474A7F">
      <w:pPr>
        <w:ind w:firstLine="708"/>
        <w:jc w:val="both"/>
        <w:rPr>
          <w:sz w:val="24"/>
          <w:szCs w:val="24"/>
        </w:rPr>
      </w:pPr>
      <w:r>
        <w:rPr>
          <w:sz w:val="24"/>
          <w:szCs w:val="24"/>
        </w:rPr>
        <w:t>Оплата производится Покупателем в срок не позднее 10 (десяти) дней со дня заключения настоящего договора в порядке, предусмотренном договором купли-продажи.</w:t>
      </w:r>
    </w:p>
    <w:p w:rsidR="00474A7F" w:rsidRDefault="00474A7F" w:rsidP="00474A7F">
      <w:pPr>
        <w:widowControl w:val="0"/>
        <w:autoSpaceDE w:val="0"/>
        <w:autoSpaceDN w:val="0"/>
        <w:spacing w:before="220"/>
        <w:ind w:firstLine="540"/>
        <w:jc w:val="both"/>
        <w:rPr>
          <w:sz w:val="24"/>
          <w:szCs w:val="24"/>
        </w:rPr>
      </w:pPr>
      <w:r>
        <w:rPr>
          <w:b/>
          <w:sz w:val="24"/>
          <w:szCs w:val="24"/>
        </w:rPr>
        <w:t>Информационное обеспечение:</w:t>
      </w:r>
      <w:r>
        <w:rPr>
          <w:sz w:val="24"/>
          <w:szCs w:val="24"/>
        </w:rPr>
        <w:t xml:space="preserve"> Любое лицо независимо от регистрации на электронной </w:t>
      </w:r>
      <w:r>
        <w:rPr>
          <w:sz w:val="24"/>
          <w:szCs w:val="24"/>
        </w:rPr>
        <w:lastRenderedPageBreak/>
        <w:t xml:space="preserve">площадке вправе направить на электронный адрес оператора электронной площадки, указанный в информационном сообщении о проведении продажи имущества, </w:t>
      </w:r>
      <w:r>
        <w:rPr>
          <w:sz w:val="24"/>
          <w:szCs w:val="24"/>
          <w:u w:val="single"/>
        </w:rPr>
        <w:t>запрос о разъяснении</w:t>
      </w:r>
      <w:r>
        <w:rPr>
          <w:sz w:val="24"/>
          <w:szCs w:val="24"/>
        </w:rPr>
        <w:t xml:space="preserve"> размещенной информации.</w:t>
      </w:r>
    </w:p>
    <w:p w:rsidR="00474A7F" w:rsidRDefault="00474A7F" w:rsidP="00474A7F">
      <w:pPr>
        <w:widowControl w:val="0"/>
        <w:autoSpaceDE w:val="0"/>
        <w:autoSpaceDN w:val="0"/>
        <w:spacing w:before="220"/>
        <w:ind w:firstLine="540"/>
        <w:jc w:val="both"/>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474A7F" w:rsidRDefault="00474A7F" w:rsidP="00474A7F">
      <w:pPr>
        <w:widowControl w:val="0"/>
        <w:autoSpaceDE w:val="0"/>
        <w:autoSpaceDN w:val="0"/>
        <w:spacing w:before="220"/>
        <w:ind w:firstLine="540"/>
        <w:jc w:val="both"/>
        <w:rPr>
          <w:sz w:val="24"/>
          <w:szCs w:val="24"/>
        </w:rPr>
      </w:pPr>
      <w:r>
        <w:rPr>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74A7F" w:rsidRDefault="00474A7F" w:rsidP="00474A7F">
      <w:pPr>
        <w:suppressAutoHyphens/>
        <w:autoSpaceDE w:val="0"/>
        <w:ind w:firstLine="567"/>
        <w:jc w:val="both"/>
        <w:rPr>
          <w:sz w:val="24"/>
          <w:szCs w:val="24"/>
        </w:rPr>
      </w:pPr>
      <w:r>
        <w:rPr>
          <w:bCs/>
          <w:sz w:val="24"/>
          <w:szCs w:val="24"/>
          <w:u w:val="single"/>
          <w:lang w:eastAsia="ar-SA"/>
        </w:rPr>
        <w:t>С информацией об имуществе</w:t>
      </w:r>
      <w:r>
        <w:rPr>
          <w:sz w:val="24"/>
          <w:szCs w:val="24"/>
          <w:u w:val="single"/>
          <w:lang w:eastAsia="ar-SA"/>
        </w:rPr>
        <w:t>, в том числе с условиями договора купли-продажи</w:t>
      </w:r>
      <w:r>
        <w:rPr>
          <w:sz w:val="24"/>
          <w:szCs w:val="24"/>
          <w:lang w:eastAsia="ar-SA"/>
        </w:rPr>
        <w:t xml:space="preserve"> имущества, претендентам можно ознакомиться по рабочим дням с 5 час. 30 мин. до 14 час. 30 мин. по московскому времени, по адресу: </w:t>
      </w:r>
      <w:r>
        <w:rPr>
          <w:sz w:val="24"/>
          <w:szCs w:val="24"/>
        </w:rPr>
        <w:t>Республика Тыва, г. Ак-Довурак, ул. Комсомольская, д. 3</w:t>
      </w:r>
      <w:proofErr w:type="gramStart"/>
      <w:r>
        <w:rPr>
          <w:sz w:val="24"/>
          <w:szCs w:val="24"/>
        </w:rPr>
        <w:t>а,  каб</w:t>
      </w:r>
      <w:proofErr w:type="gramEnd"/>
      <w:r>
        <w:rPr>
          <w:sz w:val="24"/>
          <w:szCs w:val="24"/>
        </w:rPr>
        <w:t>. 101</w:t>
      </w:r>
      <w:r>
        <w:rPr>
          <w:sz w:val="24"/>
          <w:szCs w:val="24"/>
          <w:lang w:eastAsia="ar-SA"/>
        </w:rPr>
        <w:t xml:space="preserve">. Телефон для справок8 (39433)2117. Документация также размещена на сайте администрации г. Ак-Довурак </w:t>
      </w:r>
      <w:r>
        <w:rPr>
          <w:sz w:val="24"/>
          <w:szCs w:val="24"/>
        </w:rPr>
        <w:t>http://</w:t>
      </w:r>
      <w:r>
        <w:t xml:space="preserve"> </w:t>
      </w:r>
      <w:r>
        <w:rPr>
          <w:sz w:val="24"/>
          <w:szCs w:val="24"/>
        </w:rPr>
        <w:t>https://akdovurak.rtyva.ru/</w:t>
      </w:r>
      <w:r>
        <w:rPr>
          <w:sz w:val="24"/>
          <w:szCs w:val="24"/>
          <w:lang w:eastAsia="ar-SA"/>
        </w:rPr>
        <w:t xml:space="preserve">, официальном сайте торгов Российской Федерации </w:t>
      </w:r>
      <w:r>
        <w:rPr>
          <w:sz w:val="24"/>
          <w:szCs w:val="24"/>
        </w:rPr>
        <w:t>www.torgi.gov.ru</w:t>
      </w:r>
      <w:r>
        <w:rPr>
          <w:sz w:val="24"/>
          <w:szCs w:val="24"/>
          <w:lang w:eastAsia="ar-SA"/>
        </w:rPr>
        <w:t xml:space="preserve">, на электронной торговой площадке </w:t>
      </w:r>
      <w:r>
        <w:rPr>
          <w:sz w:val="24"/>
          <w:szCs w:val="24"/>
          <w:lang w:val="en-US"/>
        </w:rPr>
        <w:t>http</w:t>
      </w:r>
      <w:r>
        <w:rPr>
          <w:sz w:val="24"/>
          <w:szCs w:val="24"/>
        </w:rPr>
        <w:t>://</w:t>
      </w:r>
      <w:r>
        <w:rPr>
          <w:sz w:val="24"/>
          <w:szCs w:val="24"/>
          <w:lang w:val="en-US"/>
        </w:rPr>
        <w:t>sale</w:t>
      </w:r>
      <w:r>
        <w:rPr>
          <w:sz w:val="24"/>
          <w:szCs w:val="24"/>
        </w:rPr>
        <w:t>.</w:t>
      </w:r>
      <w:r>
        <w:rPr>
          <w:sz w:val="24"/>
          <w:szCs w:val="24"/>
          <w:lang w:val="en-US"/>
        </w:rPr>
        <w:t>zakazrf</w:t>
      </w:r>
      <w:r>
        <w:rPr>
          <w:sz w:val="24"/>
          <w:szCs w:val="24"/>
        </w:rPr>
        <w:t>.</w:t>
      </w:r>
      <w:r>
        <w:rPr>
          <w:sz w:val="24"/>
          <w:szCs w:val="24"/>
          <w:lang w:val="en-US"/>
        </w:rPr>
        <w:t>ru</w:t>
      </w:r>
      <w:r>
        <w:rPr>
          <w:sz w:val="24"/>
          <w:szCs w:val="24"/>
        </w:rPr>
        <w:t>.</w:t>
      </w:r>
    </w:p>
    <w:p w:rsidR="00474A7F" w:rsidRDefault="00474A7F" w:rsidP="00474A7F">
      <w:pPr>
        <w:pStyle w:val="4"/>
        <w:ind w:firstLine="567"/>
        <w:jc w:val="both"/>
        <w:rPr>
          <w:b w:val="0"/>
        </w:rPr>
      </w:pPr>
      <w:r>
        <w:rPr>
          <w:b w:val="0"/>
        </w:rPr>
        <w:t xml:space="preserve">По вопросам получения дополнительной информации </w:t>
      </w:r>
      <w:r>
        <w:rPr>
          <w:b w:val="0"/>
          <w:u w:val="single"/>
        </w:rPr>
        <w:t xml:space="preserve">о возможности регистрации и технических вопросах  участия в торгах на электронной площадке </w:t>
      </w:r>
      <w:r>
        <w:rPr>
          <w:b w:val="0"/>
        </w:rPr>
        <w:t xml:space="preserve">обращаться в Службу тех.поддержки: (843)212-24-25 (круглосуточно) </w:t>
      </w:r>
      <w:r>
        <w:rPr>
          <w:b w:val="0"/>
          <w:color w:val="000000"/>
          <w:shd w:val="clear" w:color="auto" w:fill="FFFFFF"/>
        </w:rPr>
        <w:t> и на электронную почту  </w:t>
      </w:r>
      <w:hyperlink r:id="rId10" w:history="1">
        <w:r>
          <w:rPr>
            <w:rStyle w:val="a3"/>
            <w:b w:val="0"/>
            <w:color w:val="000000"/>
            <w:shd w:val="clear" w:color="auto" w:fill="FFFFFF"/>
          </w:rPr>
          <w:t>sale@mail.zakazrf.ru</w:t>
        </w:r>
        <w:r>
          <w:rPr>
            <w:rStyle w:val="a3"/>
            <w:b w:val="0"/>
            <w:color w:val="000000"/>
          </w:rPr>
          <w:t>.</w:t>
        </w:r>
      </w:hyperlink>
      <w:r>
        <w:rPr>
          <w:b w:val="0"/>
          <w:color w:val="000000"/>
          <w:shd w:val="clear" w:color="auto" w:fill="FFFFFF"/>
        </w:rPr>
        <w:t xml:space="preserve">  </w:t>
      </w:r>
      <w:r>
        <w:rPr>
          <w:b w:val="0"/>
        </w:rPr>
        <w:t>Техническая поддержка сайта осуществляется также через мессенджер Whatsapp по номеру +7-937-625-54-08.</w:t>
      </w:r>
    </w:p>
    <w:p w:rsidR="00474A7F" w:rsidRDefault="00474A7F" w:rsidP="00474A7F">
      <w:pPr>
        <w:pStyle w:val="a5"/>
        <w:spacing w:after="0"/>
        <w:ind w:firstLine="567"/>
        <w:jc w:val="both"/>
        <w:rPr>
          <w:sz w:val="24"/>
          <w:szCs w:val="24"/>
        </w:rPr>
      </w:pPr>
      <w:r>
        <w:rPr>
          <w:sz w:val="24"/>
          <w:szCs w:val="24"/>
        </w:rPr>
        <w:t>Все вопросы, касающиеся проведения продажи в электронной форме и не нашедшие отражения в настоящем информационном сообщении, регулируются законодательством Российской Федерации.</w:t>
      </w:r>
    </w:p>
    <w:p w:rsidR="005F6F31" w:rsidRPr="00474A7F" w:rsidRDefault="005F6F31" w:rsidP="00474A7F">
      <w:bookmarkStart w:id="4" w:name="_GoBack"/>
      <w:bookmarkEnd w:id="4"/>
    </w:p>
    <w:sectPr w:rsidR="005F6F31" w:rsidRPr="00474A7F" w:rsidSect="007567D5">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065B"/>
    <w:multiLevelType w:val="multilevel"/>
    <w:tmpl w:val="224E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73FC0"/>
    <w:multiLevelType w:val="multilevel"/>
    <w:tmpl w:val="C08E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B82B05"/>
    <w:multiLevelType w:val="multilevel"/>
    <w:tmpl w:val="138433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91"/>
    <w:rsid w:val="002D59A9"/>
    <w:rsid w:val="00474A7F"/>
    <w:rsid w:val="005F6F31"/>
    <w:rsid w:val="006017A6"/>
    <w:rsid w:val="007567D5"/>
    <w:rsid w:val="008C10AD"/>
    <w:rsid w:val="00AC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3FC43-E717-41F5-8D9A-EB10C3C5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7F"/>
    <w:pPr>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semiHidden/>
    <w:unhideWhenUsed/>
    <w:qFormat/>
    <w:rsid w:val="00474A7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7567D5"/>
    <w:pPr>
      <w:spacing w:before="100" w:beforeAutospacing="1" w:after="100" w:afterAutospacing="1"/>
    </w:pPr>
    <w:rPr>
      <w:sz w:val="24"/>
      <w:szCs w:val="24"/>
    </w:rPr>
  </w:style>
  <w:style w:type="character" w:styleId="a3">
    <w:name w:val="Hyperlink"/>
    <w:basedOn w:val="a0"/>
    <w:uiPriority w:val="99"/>
    <w:semiHidden/>
    <w:unhideWhenUsed/>
    <w:rsid w:val="007567D5"/>
    <w:rPr>
      <w:color w:val="0000FF"/>
      <w:u w:val="single"/>
    </w:rPr>
  </w:style>
  <w:style w:type="paragraph" w:styleId="a4">
    <w:name w:val="Normal (Web)"/>
    <w:basedOn w:val="a"/>
    <w:uiPriority w:val="99"/>
    <w:unhideWhenUsed/>
    <w:rsid w:val="007567D5"/>
    <w:pPr>
      <w:spacing w:before="100" w:beforeAutospacing="1" w:after="100" w:afterAutospacing="1"/>
    </w:pPr>
    <w:rPr>
      <w:sz w:val="24"/>
      <w:szCs w:val="24"/>
    </w:rPr>
  </w:style>
  <w:style w:type="character" w:customStyle="1" w:styleId="40">
    <w:name w:val="Заголовок 4 Знак"/>
    <w:basedOn w:val="a0"/>
    <w:link w:val="4"/>
    <w:uiPriority w:val="9"/>
    <w:semiHidden/>
    <w:rsid w:val="00474A7F"/>
    <w:rPr>
      <w:rFonts w:ascii="Times New Roman" w:eastAsia="Times New Roman" w:hAnsi="Times New Roman" w:cs="Times New Roman"/>
      <w:b/>
      <w:bCs/>
      <w:sz w:val="24"/>
      <w:szCs w:val="24"/>
      <w:lang w:eastAsia="ru-RU"/>
    </w:rPr>
  </w:style>
  <w:style w:type="paragraph" w:styleId="a5">
    <w:name w:val="Body Text"/>
    <w:basedOn w:val="a"/>
    <w:link w:val="a6"/>
    <w:uiPriority w:val="99"/>
    <w:semiHidden/>
    <w:unhideWhenUsed/>
    <w:rsid w:val="00474A7F"/>
    <w:pPr>
      <w:spacing w:after="120"/>
    </w:pPr>
  </w:style>
  <w:style w:type="character" w:customStyle="1" w:styleId="a6">
    <w:name w:val="Основной текст Знак"/>
    <w:basedOn w:val="a0"/>
    <w:link w:val="a5"/>
    <w:uiPriority w:val="99"/>
    <w:semiHidden/>
    <w:rsid w:val="00474A7F"/>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474A7F"/>
    <w:pPr>
      <w:spacing w:after="120"/>
      <w:ind w:left="283"/>
    </w:pPr>
  </w:style>
  <w:style w:type="character" w:customStyle="1" w:styleId="a8">
    <w:name w:val="Основной текст с отступом Знак"/>
    <w:basedOn w:val="a0"/>
    <w:link w:val="a7"/>
    <w:uiPriority w:val="99"/>
    <w:semiHidden/>
    <w:rsid w:val="00474A7F"/>
    <w:rPr>
      <w:rFonts w:ascii="Times New Roman" w:eastAsia="Times New Roman" w:hAnsi="Times New Roman" w:cs="Times New Roman"/>
      <w:sz w:val="20"/>
      <w:szCs w:val="20"/>
      <w:lang w:eastAsia="ru-RU"/>
    </w:rPr>
  </w:style>
  <w:style w:type="paragraph" w:styleId="a9">
    <w:name w:val="Plain Text"/>
    <w:basedOn w:val="a"/>
    <w:link w:val="aa"/>
    <w:uiPriority w:val="99"/>
    <w:semiHidden/>
    <w:unhideWhenUsed/>
    <w:rsid w:val="00474A7F"/>
    <w:rPr>
      <w:rFonts w:ascii="Courier New" w:hAnsi="Courier New" w:cs="Courier New"/>
    </w:rPr>
  </w:style>
  <w:style w:type="character" w:customStyle="1" w:styleId="aa">
    <w:name w:val="Текст Знак"/>
    <w:basedOn w:val="a0"/>
    <w:link w:val="a9"/>
    <w:uiPriority w:val="99"/>
    <w:semiHidden/>
    <w:rsid w:val="00474A7F"/>
    <w:rPr>
      <w:rFonts w:ascii="Courier New" w:eastAsia="Times New Roman" w:hAnsi="Courier New" w:cs="Courier New"/>
      <w:sz w:val="20"/>
      <w:szCs w:val="20"/>
      <w:lang w:eastAsia="ru-RU"/>
    </w:rPr>
  </w:style>
  <w:style w:type="paragraph" w:styleId="ab">
    <w:name w:val="No Spacing"/>
    <w:uiPriority w:val="1"/>
    <w:qFormat/>
    <w:rsid w:val="00474A7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474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6701">
      <w:bodyDiv w:val="1"/>
      <w:marLeft w:val="0"/>
      <w:marRight w:val="0"/>
      <w:marTop w:val="0"/>
      <w:marBottom w:val="0"/>
      <w:divBdr>
        <w:top w:val="none" w:sz="0" w:space="0" w:color="auto"/>
        <w:left w:val="none" w:sz="0" w:space="0" w:color="auto"/>
        <w:bottom w:val="none" w:sz="0" w:space="0" w:color="auto"/>
        <w:right w:val="none" w:sz="0" w:space="0" w:color="auto"/>
      </w:divBdr>
    </w:div>
    <w:div w:id="9709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dst=102068" TargetMode="External"/><Relationship Id="rId3" Type="http://schemas.openxmlformats.org/officeDocument/2006/relationships/settings" Target="settings.xml"/><Relationship Id="rId7" Type="http://schemas.openxmlformats.org/officeDocument/2006/relationships/hyperlink" Target="consultantplus://offline/main?base=LAW;n=112770;fld=134;dst=101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zakazrf.ru/" TargetMode="External"/><Relationship Id="rId11" Type="http://schemas.openxmlformats.org/officeDocument/2006/relationships/fontTable" Target="fontTable.xml"/><Relationship Id="rId5" Type="http://schemas.openxmlformats.org/officeDocument/2006/relationships/hyperlink" Target="http://sale.zakazrf.ru/" TargetMode="Externa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2020-10-07T02:07:00Z</dcterms:created>
  <dcterms:modified xsi:type="dcterms:W3CDTF">2020-10-12T02:22:00Z</dcterms:modified>
</cp:coreProperties>
</file>