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1D2" w:rsidRDefault="003B51D2" w:rsidP="00C5740D">
      <w:pPr>
        <w:ind w:hanging="142"/>
        <w:rPr>
          <w:b/>
          <w:sz w:val="28"/>
          <w:szCs w:val="28"/>
        </w:rPr>
      </w:pPr>
      <w:bookmarkStart w:id="0" w:name="_Toc179259537"/>
      <w:bookmarkStart w:id="1" w:name="_Toc183080705"/>
    </w:p>
    <w:p w:rsidR="00B15439" w:rsidRDefault="003B51D2" w:rsidP="00C5740D">
      <w:pPr>
        <w:ind w:hanging="142"/>
        <w:rPr>
          <w:b/>
          <w:sz w:val="28"/>
          <w:szCs w:val="28"/>
        </w:rPr>
      </w:pPr>
      <w:r>
        <w:rPr>
          <w:rFonts w:asciiTheme="minorHAnsi" w:hAnsiTheme="minorHAnsi" w:cstheme="minorBid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6pt;margin-top:-24.15pt;width:1in;height:63pt;z-index:251660288">
            <v:imagedata r:id="rId9" o:title=""/>
            <w10:wrap type="topAndBottom"/>
          </v:shape>
          <o:OLEObject Type="Embed" ProgID="PBrush" ShapeID="_x0000_s1026" DrawAspect="Content" ObjectID="_1738563825" r:id="rId10"/>
        </w:pict>
      </w:r>
    </w:p>
    <w:p w:rsidR="00B15439" w:rsidRDefault="00B15439" w:rsidP="00FC2393">
      <w:pPr>
        <w:jc w:val="center"/>
        <w:rPr>
          <w:b/>
          <w:sz w:val="28"/>
          <w:szCs w:val="28"/>
        </w:rPr>
      </w:pPr>
      <w:r>
        <w:rPr>
          <w:b/>
          <w:sz w:val="28"/>
          <w:szCs w:val="28"/>
        </w:rPr>
        <w:t>ХУРАЛ ПРЕДСТАВИТЕЛЕЙ г. АК-ДОВУРАК  РЕСПУБЛИКИ ТЫВА</w:t>
      </w:r>
    </w:p>
    <w:p w:rsidR="00B15439" w:rsidRDefault="00B15439" w:rsidP="00FC2393">
      <w:pPr>
        <w:jc w:val="center"/>
        <w:rPr>
          <w:b/>
          <w:sz w:val="28"/>
          <w:szCs w:val="28"/>
        </w:rPr>
      </w:pPr>
      <w:r>
        <w:rPr>
          <w:b/>
          <w:sz w:val="28"/>
          <w:szCs w:val="28"/>
        </w:rPr>
        <w:t>РЕШЕНИЕ</w:t>
      </w:r>
    </w:p>
    <w:p w:rsidR="00B15439" w:rsidRDefault="00B15439" w:rsidP="00FC2393">
      <w:pPr>
        <w:jc w:val="center"/>
        <w:rPr>
          <w:b/>
          <w:sz w:val="28"/>
          <w:szCs w:val="28"/>
        </w:rPr>
      </w:pPr>
      <w:r>
        <w:rPr>
          <w:b/>
          <w:sz w:val="28"/>
          <w:szCs w:val="28"/>
        </w:rPr>
        <w:t>ТЫВА РЕСПУБЛИКАНЫН АК-ДОВУРАК ХООРАЙНЫН</w:t>
      </w:r>
    </w:p>
    <w:p w:rsidR="00B15439" w:rsidRDefault="00B15439" w:rsidP="00FC2393">
      <w:pPr>
        <w:jc w:val="center"/>
        <w:rPr>
          <w:b/>
          <w:sz w:val="28"/>
          <w:szCs w:val="28"/>
        </w:rPr>
      </w:pPr>
      <w:r>
        <w:rPr>
          <w:b/>
          <w:sz w:val="28"/>
          <w:szCs w:val="28"/>
        </w:rPr>
        <w:t>ТОЛЭЭЛЕКЧИЛЕР ХУРАЛЫ</w:t>
      </w:r>
    </w:p>
    <w:p w:rsidR="00B15439" w:rsidRDefault="00B15439" w:rsidP="00FC2393">
      <w:pPr>
        <w:jc w:val="center"/>
        <w:rPr>
          <w:b/>
          <w:sz w:val="28"/>
          <w:szCs w:val="28"/>
        </w:rPr>
      </w:pPr>
      <w:r>
        <w:rPr>
          <w:b/>
          <w:sz w:val="28"/>
          <w:szCs w:val="28"/>
        </w:rPr>
        <w:t>ШИИТПИР</w:t>
      </w:r>
    </w:p>
    <w:p w:rsidR="00B15439" w:rsidRDefault="00B15439" w:rsidP="00FC2393">
      <w:pPr>
        <w:jc w:val="center"/>
        <w:rPr>
          <w:b/>
          <w:sz w:val="28"/>
          <w:szCs w:val="28"/>
        </w:rPr>
      </w:pPr>
    </w:p>
    <w:p w:rsidR="00C03A8E" w:rsidRPr="006E64B3" w:rsidRDefault="00B15439" w:rsidP="00FC2393">
      <w:pPr>
        <w:tabs>
          <w:tab w:val="left" w:pos="1134"/>
        </w:tabs>
        <w:ind w:firstLine="851"/>
        <w:contextualSpacing/>
        <w:rPr>
          <w:b/>
          <w:caps/>
          <w:noProof/>
          <w:sz w:val="28"/>
          <w:szCs w:val="28"/>
        </w:rPr>
      </w:pPr>
      <w:r>
        <w:rPr>
          <w:b/>
          <w:sz w:val="28"/>
          <w:szCs w:val="28"/>
        </w:rPr>
        <w:t xml:space="preserve">  </w:t>
      </w:r>
      <w:r>
        <w:rPr>
          <w:sz w:val="28"/>
          <w:szCs w:val="28"/>
        </w:rPr>
        <w:t xml:space="preserve">г. Ак-Довурак    </w:t>
      </w:r>
      <w:r w:rsidR="00FC2393">
        <w:rPr>
          <w:sz w:val="28"/>
          <w:szCs w:val="28"/>
        </w:rPr>
        <w:t xml:space="preserve">            </w:t>
      </w:r>
      <w:r>
        <w:rPr>
          <w:sz w:val="28"/>
          <w:szCs w:val="28"/>
        </w:rPr>
        <w:t xml:space="preserve">      №         </w:t>
      </w:r>
      <w:r w:rsidR="00FC2393">
        <w:rPr>
          <w:sz w:val="28"/>
          <w:szCs w:val="28"/>
        </w:rPr>
        <w:t xml:space="preserve">   </w:t>
      </w:r>
      <w:r w:rsidR="0084785C">
        <w:rPr>
          <w:sz w:val="28"/>
          <w:szCs w:val="28"/>
        </w:rPr>
        <w:t xml:space="preserve">     </w:t>
      </w:r>
      <w:r w:rsidR="00FC2393">
        <w:rPr>
          <w:sz w:val="28"/>
          <w:szCs w:val="28"/>
        </w:rPr>
        <w:t xml:space="preserve">  от  «</w:t>
      </w:r>
      <w:r w:rsidR="0084785C">
        <w:rPr>
          <w:sz w:val="28"/>
          <w:szCs w:val="28"/>
        </w:rPr>
        <w:t xml:space="preserve">      </w:t>
      </w:r>
      <w:r>
        <w:rPr>
          <w:sz w:val="28"/>
          <w:szCs w:val="28"/>
        </w:rPr>
        <w:t xml:space="preserve">» </w:t>
      </w:r>
      <w:r w:rsidR="003A6988">
        <w:rPr>
          <w:sz w:val="28"/>
          <w:szCs w:val="28"/>
        </w:rPr>
        <w:t xml:space="preserve"> </w:t>
      </w:r>
      <w:r w:rsidR="003B51D2">
        <w:rPr>
          <w:sz w:val="28"/>
          <w:szCs w:val="28"/>
        </w:rPr>
        <w:t xml:space="preserve">                    </w:t>
      </w:r>
      <w:r w:rsidR="003A6988">
        <w:rPr>
          <w:sz w:val="28"/>
          <w:szCs w:val="28"/>
        </w:rPr>
        <w:t xml:space="preserve">  </w:t>
      </w:r>
      <w:r>
        <w:rPr>
          <w:sz w:val="28"/>
          <w:szCs w:val="28"/>
        </w:rPr>
        <w:t>20</w:t>
      </w:r>
      <w:r w:rsidR="0084785C">
        <w:rPr>
          <w:sz w:val="28"/>
          <w:szCs w:val="28"/>
        </w:rPr>
        <w:t>2</w:t>
      </w:r>
      <w:r w:rsidR="00410118">
        <w:rPr>
          <w:sz w:val="28"/>
          <w:szCs w:val="28"/>
        </w:rPr>
        <w:t>3</w:t>
      </w:r>
      <w:r w:rsidR="00FC2393">
        <w:rPr>
          <w:sz w:val="28"/>
          <w:szCs w:val="28"/>
        </w:rPr>
        <w:t xml:space="preserve"> </w:t>
      </w:r>
      <w:r>
        <w:rPr>
          <w:sz w:val="28"/>
          <w:szCs w:val="28"/>
        </w:rPr>
        <w:t>г</w:t>
      </w:r>
      <w:r w:rsidR="00FC2393">
        <w:rPr>
          <w:sz w:val="28"/>
          <w:szCs w:val="28"/>
        </w:rPr>
        <w:t>.</w:t>
      </w:r>
    </w:p>
    <w:p w:rsidR="00C03A8E" w:rsidRPr="006E64B3" w:rsidRDefault="00C03A8E" w:rsidP="002D68A5">
      <w:pPr>
        <w:tabs>
          <w:tab w:val="left" w:pos="1134"/>
        </w:tabs>
        <w:ind w:firstLine="851"/>
        <w:contextualSpacing/>
        <w:jc w:val="center"/>
        <w:rPr>
          <w:b/>
          <w:caps/>
          <w:noProof/>
          <w:sz w:val="28"/>
          <w:szCs w:val="28"/>
        </w:rPr>
      </w:pPr>
    </w:p>
    <w:p w:rsidR="00C03A8E" w:rsidRPr="006E64B3" w:rsidRDefault="00C03A8E" w:rsidP="002D68A5">
      <w:pPr>
        <w:tabs>
          <w:tab w:val="left" w:pos="1134"/>
        </w:tabs>
        <w:ind w:firstLine="851"/>
        <w:contextualSpacing/>
        <w:jc w:val="center"/>
        <w:rPr>
          <w:b/>
          <w:caps/>
          <w:noProof/>
          <w:sz w:val="28"/>
          <w:szCs w:val="28"/>
        </w:rPr>
      </w:pPr>
    </w:p>
    <w:p w:rsidR="00C03A8E" w:rsidRPr="00B15439" w:rsidRDefault="00C03A8E" w:rsidP="00B15439">
      <w:pPr>
        <w:tabs>
          <w:tab w:val="left" w:pos="1134"/>
        </w:tabs>
        <w:ind w:firstLine="851"/>
        <w:contextualSpacing/>
        <w:jc w:val="both"/>
        <w:rPr>
          <w:b/>
          <w:caps/>
          <w:noProof/>
          <w:sz w:val="28"/>
          <w:szCs w:val="28"/>
        </w:rPr>
      </w:pPr>
    </w:p>
    <w:tbl>
      <w:tblPr>
        <w:tblW w:w="0" w:type="auto"/>
        <w:tblInd w:w="108" w:type="dxa"/>
        <w:tblLook w:val="01E0" w:firstRow="1" w:lastRow="1" w:firstColumn="1" w:lastColumn="1" w:noHBand="0" w:noVBand="0"/>
      </w:tblPr>
      <w:tblGrid>
        <w:gridCol w:w="9747"/>
      </w:tblGrid>
      <w:tr w:rsidR="001E403A" w:rsidRPr="00B15439" w:rsidTr="001E403A">
        <w:trPr>
          <w:trHeight w:val="876"/>
        </w:trPr>
        <w:tc>
          <w:tcPr>
            <w:tcW w:w="9923" w:type="dxa"/>
            <w:shd w:val="clear" w:color="auto" w:fill="auto"/>
          </w:tcPr>
          <w:p w:rsidR="001E403A" w:rsidRPr="00446B98" w:rsidRDefault="001E403A" w:rsidP="00FC2393">
            <w:pPr>
              <w:tabs>
                <w:tab w:val="left" w:pos="1134"/>
              </w:tabs>
              <w:ind w:firstLine="851"/>
              <w:jc w:val="center"/>
              <w:rPr>
                <w:b/>
                <w:sz w:val="28"/>
                <w:szCs w:val="28"/>
              </w:rPr>
            </w:pPr>
            <w:r w:rsidRPr="00446B98">
              <w:rPr>
                <w:b/>
                <w:sz w:val="28"/>
                <w:szCs w:val="28"/>
              </w:rPr>
              <w:t>О Стратегии социально-экономического развития</w:t>
            </w:r>
          </w:p>
          <w:p w:rsidR="001E403A" w:rsidRPr="00446B98" w:rsidRDefault="001E403A" w:rsidP="00FC2393">
            <w:pPr>
              <w:tabs>
                <w:tab w:val="left" w:pos="1134"/>
              </w:tabs>
              <w:ind w:firstLine="851"/>
              <w:jc w:val="center"/>
              <w:rPr>
                <w:b/>
                <w:sz w:val="28"/>
                <w:szCs w:val="28"/>
              </w:rPr>
            </w:pPr>
            <w:r w:rsidRPr="00446B98">
              <w:rPr>
                <w:b/>
                <w:sz w:val="28"/>
                <w:szCs w:val="28"/>
              </w:rPr>
              <w:t>городского округа «</w:t>
            </w:r>
            <w:r w:rsidR="003B51D2">
              <w:rPr>
                <w:b/>
                <w:sz w:val="28"/>
                <w:szCs w:val="28"/>
              </w:rPr>
              <w:t>г</w:t>
            </w:r>
            <w:r w:rsidRPr="00446B98">
              <w:rPr>
                <w:b/>
                <w:sz w:val="28"/>
                <w:szCs w:val="28"/>
              </w:rPr>
              <w:t>ород Ак-Довурак» до 2030 года</w:t>
            </w:r>
          </w:p>
          <w:p w:rsidR="001E403A" w:rsidRPr="00B15439" w:rsidRDefault="001E403A" w:rsidP="00B15439">
            <w:pPr>
              <w:numPr>
                <w:ilvl w:val="12"/>
                <w:numId w:val="0"/>
              </w:numPr>
              <w:tabs>
                <w:tab w:val="left" w:pos="1134"/>
              </w:tabs>
              <w:ind w:right="175" w:firstLine="851"/>
              <w:jc w:val="both"/>
              <w:rPr>
                <w:sz w:val="28"/>
                <w:szCs w:val="28"/>
              </w:rPr>
            </w:pPr>
          </w:p>
        </w:tc>
      </w:tr>
    </w:tbl>
    <w:p w:rsidR="001E403A" w:rsidRPr="00B15439" w:rsidRDefault="001E403A" w:rsidP="00B15439">
      <w:pPr>
        <w:tabs>
          <w:tab w:val="left" w:pos="1134"/>
        </w:tabs>
        <w:ind w:firstLine="851"/>
        <w:jc w:val="both"/>
        <w:rPr>
          <w:sz w:val="28"/>
          <w:szCs w:val="28"/>
        </w:rPr>
      </w:pPr>
      <w:r w:rsidRPr="00B15439">
        <w:rPr>
          <w:sz w:val="28"/>
          <w:szCs w:val="28"/>
        </w:rPr>
        <w:t xml:space="preserve">                                                                                                                                                                                                                                                                                                                                                                                                                                                                                                                                                                                                                                                                                                                                                                                                                                                                                                                                                                                                                                                                                                                                                                                                                                                                                                                                                                                                                                                                                                                                                                                                                                                                                                                                                                                                                                                                                                                                                                                                                                                                                                                                                                                                                                                                                                                                                                                                                             </w:t>
      </w:r>
    </w:p>
    <w:p w:rsidR="00FC2393" w:rsidRDefault="001E403A" w:rsidP="00B15439">
      <w:pPr>
        <w:tabs>
          <w:tab w:val="left" w:pos="1134"/>
        </w:tabs>
        <w:ind w:firstLine="851"/>
        <w:jc w:val="both"/>
        <w:rPr>
          <w:sz w:val="28"/>
          <w:szCs w:val="28"/>
        </w:rPr>
      </w:pPr>
      <w:r w:rsidRPr="00B15439">
        <w:rPr>
          <w:sz w:val="28"/>
          <w:szCs w:val="28"/>
        </w:rPr>
        <w:t xml:space="preserve">В соответствии с Федеральным законом от 28.06.2014 № 172-ФЗ «О стратегическом планировании в Российской Федерации»,  </w:t>
      </w:r>
      <w:r w:rsidRPr="00B15439">
        <w:rPr>
          <w:color w:val="000000"/>
          <w:sz w:val="28"/>
          <w:szCs w:val="28"/>
          <w:shd w:val="clear" w:color="auto" w:fill="FFFFFF"/>
        </w:rPr>
        <w:t>Законом Республики Тыва от 11.04.2016 г. № 160-ЗРТ «О стратегическом планировании Республики Тыва»</w:t>
      </w:r>
      <w:r w:rsidR="00B15439" w:rsidRPr="00B15439">
        <w:rPr>
          <w:color w:val="000000"/>
          <w:sz w:val="28"/>
          <w:szCs w:val="28"/>
          <w:shd w:val="clear" w:color="auto" w:fill="FFFFFF"/>
        </w:rPr>
        <w:t xml:space="preserve"> </w:t>
      </w:r>
      <w:r w:rsidRPr="00B15439">
        <w:rPr>
          <w:sz w:val="28"/>
          <w:szCs w:val="28"/>
        </w:rPr>
        <w:t xml:space="preserve"> </w:t>
      </w:r>
      <w:r w:rsidR="00B15439" w:rsidRPr="00B15439">
        <w:rPr>
          <w:sz w:val="28"/>
          <w:szCs w:val="28"/>
        </w:rPr>
        <w:t>Хурал представителей городского округа города Ак-Довурак</w:t>
      </w:r>
    </w:p>
    <w:p w:rsidR="00FC2393" w:rsidRDefault="001E403A" w:rsidP="00B15439">
      <w:pPr>
        <w:tabs>
          <w:tab w:val="left" w:pos="1134"/>
        </w:tabs>
        <w:ind w:firstLine="851"/>
        <w:jc w:val="both"/>
        <w:rPr>
          <w:i/>
          <w:sz w:val="28"/>
          <w:szCs w:val="28"/>
        </w:rPr>
      </w:pPr>
      <w:r w:rsidRPr="00B15439">
        <w:rPr>
          <w:i/>
          <w:sz w:val="28"/>
          <w:szCs w:val="28"/>
        </w:rPr>
        <w:t xml:space="preserve"> </w:t>
      </w:r>
      <w:r w:rsidR="00FC2393">
        <w:rPr>
          <w:i/>
          <w:sz w:val="28"/>
          <w:szCs w:val="28"/>
        </w:rPr>
        <w:t xml:space="preserve">  </w:t>
      </w:r>
    </w:p>
    <w:p w:rsidR="001E403A" w:rsidRDefault="001E403A" w:rsidP="00FC2393">
      <w:pPr>
        <w:tabs>
          <w:tab w:val="left" w:pos="1134"/>
        </w:tabs>
        <w:ind w:firstLine="851"/>
        <w:jc w:val="center"/>
        <w:rPr>
          <w:b/>
          <w:sz w:val="28"/>
          <w:szCs w:val="28"/>
        </w:rPr>
      </w:pPr>
      <w:r w:rsidRPr="00FC2393">
        <w:rPr>
          <w:b/>
          <w:sz w:val="28"/>
          <w:szCs w:val="28"/>
        </w:rPr>
        <w:t>РЕШИЛ:</w:t>
      </w:r>
    </w:p>
    <w:p w:rsidR="00FC2393" w:rsidRPr="00FC2393" w:rsidRDefault="00FC2393" w:rsidP="00FC2393">
      <w:pPr>
        <w:tabs>
          <w:tab w:val="left" w:pos="1134"/>
        </w:tabs>
        <w:ind w:firstLine="851"/>
        <w:jc w:val="center"/>
        <w:rPr>
          <w:b/>
          <w:i/>
          <w:sz w:val="28"/>
          <w:szCs w:val="28"/>
        </w:rPr>
      </w:pPr>
    </w:p>
    <w:p w:rsidR="001E403A" w:rsidRPr="00B15439" w:rsidRDefault="001E403A" w:rsidP="00B15439">
      <w:pPr>
        <w:tabs>
          <w:tab w:val="left" w:pos="1134"/>
        </w:tabs>
        <w:ind w:firstLine="851"/>
        <w:jc w:val="both"/>
        <w:rPr>
          <w:sz w:val="28"/>
          <w:szCs w:val="28"/>
        </w:rPr>
      </w:pPr>
      <w:r w:rsidRPr="00B15439">
        <w:rPr>
          <w:sz w:val="28"/>
          <w:szCs w:val="28"/>
        </w:rPr>
        <w:t>1. Утвердить Стратегию социально - экономического развития городского округа «</w:t>
      </w:r>
      <w:r w:rsidR="00765E34">
        <w:rPr>
          <w:sz w:val="28"/>
          <w:szCs w:val="28"/>
        </w:rPr>
        <w:t>г</w:t>
      </w:r>
      <w:r w:rsidRPr="00B15439">
        <w:rPr>
          <w:sz w:val="28"/>
          <w:szCs w:val="28"/>
        </w:rPr>
        <w:t xml:space="preserve">ород Ак-Довурак» до 2030 года </w:t>
      </w:r>
      <w:r w:rsidR="00765E34">
        <w:rPr>
          <w:sz w:val="28"/>
          <w:szCs w:val="28"/>
        </w:rPr>
        <w:t xml:space="preserve">в новой редакции </w:t>
      </w:r>
      <w:r w:rsidRPr="00B15439">
        <w:rPr>
          <w:sz w:val="28"/>
          <w:szCs w:val="28"/>
        </w:rPr>
        <w:t>согласно приложению.</w:t>
      </w:r>
    </w:p>
    <w:p w:rsidR="00B15439" w:rsidRDefault="001E403A" w:rsidP="00B15439">
      <w:pPr>
        <w:tabs>
          <w:tab w:val="left" w:pos="1134"/>
        </w:tabs>
        <w:ind w:firstLine="851"/>
        <w:jc w:val="both"/>
        <w:rPr>
          <w:sz w:val="28"/>
          <w:szCs w:val="28"/>
        </w:rPr>
      </w:pPr>
      <w:r w:rsidRPr="00B15439">
        <w:rPr>
          <w:sz w:val="28"/>
          <w:szCs w:val="28"/>
        </w:rPr>
        <w:t xml:space="preserve">2. </w:t>
      </w:r>
      <w:r w:rsidR="00765E34">
        <w:rPr>
          <w:sz w:val="28"/>
          <w:szCs w:val="28"/>
        </w:rPr>
        <w:t xml:space="preserve">Поместить </w:t>
      </w:r>
      <w:r w:rsidR="00B15439" w:rsidRPr="00B15439">
        <w:rPr>
          <w:sz w:val="28"/>
          <w:szCs w:val="28"/>
        </w:rPr>
        <w:t xml:space="preserve"> </w:t>
      </w:r>
      <w:r w:rsidR="00765E34">
        <w:rPr>
          <w:sz w:val="28"/>
          <w:szCs w:val="28"/>
        </w:rPr>
        <w:t xml:space="preserve">Стратегию социально-экономического развития городского округа «город Ак-Довурак» до 2030 года </w:t>
      </w:r>
      <w:r w:rsidR="00B15439" w:rsidRPr="00B15439">
        <w:rPr>
          <w:sz w:val="28"/>
          <w:szCs w:val="28"/>
        </w:rPr>
        <w:t xml:space="preserve">на официальном сайте муниципального образования в сети Интернет. </w:t>
      </w:r>
    </w:p>
    <w:p w:rsidR="0084785C" w:rsidRPr="00B15439" w:rsidRDefault="0084785C" w:rsidP="00B15439">
      <w:pPr>
        <w:tabs>
          <w:tab w:val="left" w:pos="1134"/>
        </w:tabs>
        <w:ind w:firstLine="851"/>
        <w:jc w:val="both"/>
        <w:rPr>
          <w:sz w:val="28"/>
          <w:szCs w:val="28"/>
        </w:rPr>
      </w:pPr>
      <w:r>
        <w:rPr>
          <w:sz w:val="28"/>
          <w:szCs w:val="28"/>
        </w:rPr>
        <w:t xml:space="preserve">3. Признать утратившим силу Решение Хурала Представителей г. Ак-Довурак от </w:t>
      </w:r>
      <w:r w:rsidR="00A74A82">
        <w:rPr>
          <w:sz w:val="28"/>
          <w:szCs w:val="28"/>
        </w:rPr>
        <w:t>19</w:t>
      </w:r>
      <w:r>
        <w:rPr>
          <w:sz w:val="28"/>
          <w:szCs w:val="28"/>
        </w:rPr>
        <w:t xml:space="preserve">.10.2017 г. № </w:t>
      </w:r>
      <w:r w:rsidR="00A74A82">
        <w:rPr>
          <w:sz w:val="28"/>
          <w:szCs w:val="28"/>
        </w:rPr>
        <w:t>33</w:t>
      </w:r>
      <w:r w:rsidR="00CF1DE9">
        <w:rPr>
          <w:sz w:val="28"/>
          <w:szCs w:val="28"/>
        </w:rPr>
        <w:t xml:space="preserve"> «О</w:t>
      </w:r>
      <w:r w:rsidR="00A74A82">
        <w:rPr>
          <w:sz w:val="28"/>
          <w:szCs w:val="28"/>
        </w:rPr>
        <w:t xml:space="preserve"> Стратегии социально-экономического развития городского округа г. Ак-Довурак Республики Тыва до 2030 года»</w:t>
      </w:r>
      <w:r>
        <w:rPr>
          <w:sz w:val="28"/>
          <w:szCs w:val="28"/>
        </w:rPr>
        <w:t>.</w:t>
      </w:r>
    </w:p>
    <w:p w:rsidR="00B15439" w:rsidRPr="00B15439" w:rsidRDefault="00B15439" w:rsidP="00B15439">
      <w:pPr>
        <w:tabs>
          <w:tab w:val="left" w:pos="1134"/>
        </w:tabs>
        <w:ind w:firstLine="851"/>
        <w:jc w:val="both"/>
        <w:rPr>
          <w:sz w:val="28"/>
          <w:szCs w:val="28"/>
        </w:rPr>
      </w:pPr>
      <w:r>
        <w:rPr>
          <w:sz w:val="28"/>
          <w:szCs w:val="28"/>
        </w:rPr>
        <w:t xml:space="preserve">3. </w:t>
      </w:r>
      <w:r w:rsidRPr="00B15439">
        <w:rPr>
          <w:sz w:val="28"/>
          <w:szCs w:val="28"/>
        </w:rPr>
        <w:t>Настоящее Решение вступает в силу с</w:t>
      </w:r>
      <w:r w:rsidR="00765E34">
        <w:rPr>
          <w:sz w:val="28"/>
          <w:szCs w:val="28"/>
        </w:rPr>
        <w:t>о дня</w:t>
      </w:r>
      <w:r w:rsidRPr="00B15439">
        <w:rPr>
          <w:sz w:val="28"/>
          <w:szCs w:val="28"/>
        </w:rPr>
        <w:t xml:space="preserve"> его официального опубликования.</w:t>
      </w:r>
    </w:p>
    <w:p w:rsidR="00B15439" w:rsidRPr="00B15439" w:rsidRDefault="00B15439" w:rsidP="00B15439">
      <w:pPr>
        <w:tabs>
          <w:tab w:val="left" w:pos="1134"/>
        </w:tabs>
        <w:ind w:firstLine="851"/>
        <w:jc w:val="both"/>
        <w:rPr>
          <w:sz w:val="28"/>
          <w:szCs w:val="28"/>
        </w:rPr>
      </w:pPr>
      <w:r w:rsidRPr="00B15439">
        <w:rPr>
          <w:sz w:val="28"/>
          <w:szCs w:val="28"/>
        </w:rPr>
        <w:t xml:space="preserve">4. </w:t>
      </w:r>
      <w:proofErr w:type="gramStart"/>
      <w:r w:rsidRPr="00B15439">
        <w:rPr>
          <w:bCs/>
          <w:sz w:val="28"/>
          <w:szCs w:val="28"/>
        </w:rPr>
        <w:t>Контроль за</w:t>
      </w:r>
      <w:proofErr w:type="gramEnd"/>
      <w:r w:rsidRPr="00B15439">
        <w:rPr>
          <w:bCs/>
          <w:sz w:val="28"/>
          <w:szCs w:val="28"/>
        </w:rPr>
        <w:t xml:space="preserve"> исполнением настоящего Решения возложить на комиссию Хурала представителей  по бюджету и экономическим вопросам.</w:t>
      </w:r>
    </w:p>
    <w:p w:rsidR="00C03A8E" w:rsidRPr="006E64B3" w:rsidRDefault="00C03A8E" w:rsidP="00B15439">
      <w:pPr>
        <w:tabs>
          <w:tab w:val="left" w:pos="889"/>
        </w:tabs>
        <w:jc w:val="both"/>
        <w:rPr>
          <w:b/>
          <w:caps/>
          <w:noProof/>
          <w:sz w:val="28"/>
          <w:szCs w:val="28"/>
        </w:rPr>
      </w:pPr>
    </w:p>
    <w:p w:rsidR="00C03A8E" w:rsidRPr="006E64B3" w:rsidRDefault="00C03A8E" w:rsidP="002D68A5">
      <w:pPr>
        <w:tabs>
          <w:tab w:val="left" w:pos="1134"/>
        </w:tabs>
        <w:ind w:firstLine="851"/>
        <w:contextualSpacing/>
        <w:jc w:val="center"/>
        <w:rPr>
          <w:b/>
          <w:caps/>
          <w:noProof/>
          <w:sz w:val="28"/>
          <w:szCs w:val="28"/>
        </w:rPr>
      </w:pPr>
    </w:p>
    <w:p w:rsidR="00C03A8E" w:rsidRPr="006E64B3" w:rsidRDefault="00C03A8E" w:rsidP="002D68A5">
      <w:pPr>
        <w:tabs>
          <w:tab w:val="left" w:pos="1134"/>
        </w:tabs>
        <w:ind w:firstLine="851"/>
        <w:contextualSpacing/>
        <w:jc w:val="center"/>
        <w:rPr>
          <w:b/>
          <w:caps/>
          <w:noProof/>
          <w:sz w:val="28"/>
          <w:szCs w:val="28"/>
        </w:rPr>
      </w:pPr>
    </w:p>
    <w:p w:rsidR="00C03A8E" w:rsidRPr="006E64B3" w:rsidRDefault="00C03A8E" w:rsidP="002D68A5">
      <w:pPr>
        <w:tabs>
          <w:tab w:val="left" w:pos="1134"/>
        </w:tabs>
        <w:ind w:firstLine="851"/>
        <w:contextualSpacing/>
        <w:jc w:val="center"/>
        <w:rPr>
          <w:b/>
          <w:caps/>
          <w:noProof/>
          <w:sz w:val="28"/>
          <w:szCs w:val="28"/>
        </w:rPr>
      </w:pPr>
    </w:p>
    <w:p w:rsidR="00FC2393" w:rsidRDefault="00FC2393" w:rsidP="00FC2393">
      <w:pPr>
        <w:jc w:val="both"/>
        <w:rPr>
          <w:sz w:val="28"/>
          <w:szCs w:val="28"/>
        </w:rPr>
      </w:pPr>
      <w:r>
        <w:rPr>
          <w:sz w:val="28"/>
          <w:szCs w:val="28"/>
        </w:rPr>
        <w:t xml:space="preserve">Глава городского округа – </w:t>
      </w:r>
    </w:p>
    <w:p w:rsidR="00FC2393" w:rsidRDefault="00FC2393" w:rsidP="00FC2393">
      <w:pPr>
        <w:jc w:val="both"/>
        <w:rPr>
          <w:sz w:val="28"/>
          <w:szCs w:val="28"/>
        </w:rPr>
      </w:pPr>
      <w:r>
        <w:rPr>
          <w:sz w:val="28"/>
          <w:szCs w:val="28"/>
        </w:rPr>
        <w:t xml:space="preserve">председатель Хурала представителей </w:t>
      </w:r>
    </w:p>
    <w:p w:rsidR="00FC2393" w:rsidRDefault="00FC2393" w:rsidP="00FC2393">
      <w:pPr>
        <w:jc w:val="both"/>
        <w:rPr>
          <w:sz w:val="28"/>
          <w:szCs w:val="28"/>
        </w:rPr>
      </w:pPr>
      <w:r>
        <w:rPr>
          <w:sz w:val="28"/>
          <w:szCs w:val="28"/>
        </w:rPr>
        <w:t>г.</w:t>
      </w:r>
      <w:r w:rsidR="00AE4BA7">
        <w:rPr>
          <w:sz w:val="28"/>
          <w:szCs w:val="28"/>
        </w:rPr>
        <w:t xml:space="preserve"> </w:t>
      </w:r>
      <w:r>
        <w:rPr>
          <w:sz w:val="28"/>
          <w:szCs w:val="28"/>
        </w:rPr>
        <w:t xml:space="preserve">Ак-Довурак Республики Тыва                                                  </w:t>
      </w:r>
      <w:r w:rsidR="00765E34">
        <w:rPr>
          <w:sz w:val="28"/>
          <w:szCs w:val="28"/>
        </w:rPr>
        <w:t xml:space="preserve">Р.В. </w:t>
      </w:r>
      <w:proofErr w:type="spellStart"/>
      <w:r w:rsidR="00765E34">
        <w:rPr>
          <w:sz w:val="28"/>
          <w:szCs w:val="28"/>
        </w:rPr>
        <w:t>Саая</w:t>
      </w:r>
      <w:proofErr w:type="spellEnd"/>
    </w:p>
    <w:p w:rsidR="00FC2393" w:rsidRPr="00FC2393" w:rsidRDefault="00FC2393" w:rsidP="00FC2393">
      <w:pPr>
        <w:ind w:firstLine="720"/>
        <w:jc w:val="right"/>
        <w:rPr>
          <w:sz w:val="28"/>
          <w:szCs w:val="28"/>
        </w:rPr>
      </w:pPr>
      <w:r w:rsidRPr="00FC2393">
        <w:rPr>
          <w:sz w:val="28"/>
          <w:szCs w:val="28"/>
        </w:rPr>
        <w:lastRenderedPageBreak/>
        <w:t>Утверждена</w:t>
      </w:r>
    </w:p>
    <w:p w:rsidR="00FC2393" w:rsidRPr="00FC2393" w:rsidRDefault="00FC2393" w:rsidP="00FC2393">
      <w:pPr>
        <w:ind w:firstLine="720"/>
        <w:jc w:val="right"/>
        <w:rPr>
          <w:sz w:val="28"/>
          <w:szCs w:val="28"/>
        </w:rPr>
      </w:pPr>
      <w:r w:rsidRPr="00FC2393">
        <w:rPr>
          <w:sz w:val="28"/>
          <w:szCs w:val="28"/>
        </w:rPr>
        <w:t>решением Хурала представителей</w:t>
      </w:r>
    </w:p>
    <w:p w:rsidR="00FC2393" w:rsidRPr="00FC2393" w:rsidRDefault="00FC2393" w:rsidP="00FC2393">
      <w:pPr>
        <w:pStyle w:val="9"/>
        <w:ind w:firstLine="720"/>
        <w:jc w:val="right"/>
        <w:rPr>
          <w:rFonts w:ascii="Times New Roman" w:hAnsi="Times New Roman" w:cs="Times New Roman"/>
          <w:b w:val="0"/>
          <w:sz w:val="28"/>
          <w:szCs w:val="28"/>
        </w:rPr>
      </w:pPr>
      <w:r w:rsidRPr="00FC2393">
        <w:rPr>
          <w:rFonts w:ascii="Times New Roman" w:hAnsi="Times New Roman" w:cs="Times New Roman"/>
          <w:b w:val="0"/>
          <w:sz w:val="28"/>
          <w:szCs w:val="28"/>
        </w:rPr>
        <w:t>городского округа город Ак-Довурак</w:t>
      </w:r>
    </w:p>
    <w:p w:rsidR="00FC2393" w:rsidRDefault="00FC2393" w:rsidP="00FC2393">
      <w:pPr>
        <w:ind w:firstLine="720"/>
        <w:jc w:val="center"/>
      </w:pPr>
      <w:r w:rsidRPr="00FC2393">
        <w:rPr>
          <w:sz w:val="28"/>
          <w:szCs w:val="28"/>
        </w:rPr>
        <w:t xml:space="preserve">                                                                       от «</w:t>
      </w:r>
      <w:r w:rsidR="00765E34">
        <w:rPr>
          <w:sz w:val="28"/>
          <w:szCs w:val="28"/>
        </w:rPr>
        <w:t xml:space="preserve">     </w:t>
      </w:r>
      <w:r w:rsidRPr="00FC2393">
        <w:rPr>
          <w:sz w:val="28"/>
          <w:szCs w:val="28"/>
        </w:rPr>
        <w:t xml:space="preserve">» </w:t>
      </w:r>
      <w:r w:rsidR="003B51D2">
        <w:rPr>
          <w:sz w:val="28"/>
          <w:szCs w:val="28"/>
        </w:rPr>
        <w:t xml:space="preserve">           </w:t>
      </w:r>
      <w:r w:rsidRPr="00FC2393">
        <w:rPr>
          <w:sz w:val="28"/>
          <w:szCs w:val="28"/>
        </w:rPr>
        <w:t xml:space="preserve"> 20</w:t>
      </w:r>
      <w:r w:rsidR="00765E34">
        <w:rPr>
          <w:sz w:val="28"/>
          <w:szCs w:val="28"/>
        </w:rPr>
        <w:t>2</w:t>
      </w:r>
      <w:r w:rsidR="003B51D2">
        <w:rPr>
          <w:sz w:val="28"/>
          <w:szCs w:val="28"/>
        </w:rPr>
        <w:t>3</w:t>
      </w:r>
      <w:r w:rsidRPr="00FC2393">
        <w:rPr>
          <w:sz w:val="28"/>
          <w:szCs w:val="28"/>
        </w:rPr>
        <w:t xml:space="preserve"> г. № </w:t>
      </w:r>
    </w:p>
    <w:p w:rsidR="00FC2393" w:rsidRDefault="00FC2393" w:rsidP="00FC2393">
      <w:pPr>
        <w:ind w:firstLine="720"/>
        <w:jc w:val="center"/>
      </w:pPr>
    </w:p>
    <w:p w:rsidR="00FC2393" w:rsidRDefault="00FC2393" w:rsidP="00FC2393">
      <w:pPr>
        <w:ind w:firstLine="720"/>
        <w:jc w:val="center"/>
      </w:pPr>
    </w:p>
    <w:p w:rsidR="00FC2393" w:rsidRDefault="00FC2393" w:rsidP="00FC2393">
      <w:pPr>
        <w:ind w:firstLine="720"/>
        <w:jc w:val="center"/>
      </w:pPr>
    </w:p>
    <w:p w:rsidR="00FC2393" w:rsidRDefault="00FC2393" w:rsidP="00FC2393">
      <w:pPr>
        <w:ind w:firstLine="720"/>
        <w:jc w:val="center"/>
      </w:pPr>
    </w:p>
    <w:p w:rsidR="00FC2393" w:rsidRDefault="00FC2393" w:rsidP="00FC2393">
      <w:pPr>
        <w:ind w:firstLine="720"/>
        <w:jc w:val="center"/>
      </w:pPr>
    </w:p>
    <w:p w:rsidR="00FC2393" w:rsidRDefault="00FC2393" w:rsidP="00FC2393">
      <w:pPr>
        <w:ind w:firstLine="720"/>
        <w:jc w:val="center"/>
      </w:pPr>
    </w:p>
    <w:p w:rsidR="00FC2393" w:rsidRDefault="00FC2393" w:rsidP="00FC2393">
      <w:pPr>
        <w:ind w:firstLine="720"/>
        <w:jc w:val="center"/>
      </w:pPr>
    </w:p>
    <w:p w:rsidR="00FC2393" w:rsidRDefault="00FC2393" w:rsidP="00FC2393">
      <w:pPr>
        <w:ind w:firstLine="720"/>
        <w:jc w:val="center"/>
      </w:pPr>
    </w:p>
    <w:p w:rsidR="00FC2393" w:rsidRDefault="00FC2393" w:rsidP="00FC2393">
      <w:pPr>
        <w:ind w:firstLine="720"/>
        <w:jc w:val="center"/>
      </w:pPr>
    </w:p>
    <w:p w:rsidR="00FC2393" w:rsidRDefault="00FC2393" w:rsidP="00FC2393">
      <w:pPr>
        <w:ind w:firstLine="720"/>
        <w:jc w:val="center"/>
      </w:pPr>
    </w:p>
    <w:p w:rsidR="00FC2393" w:rsidRDefault="00FC2393" w:rsidP="00FC2393">
      <w:pPr>
        <w:ind w:firstLine="720"/>
        <w:jc w:val="center"/>
      </w:pPr>
    </w:p>
    <w:p w:rsidR="00FC2393" w:rsidRPr="00FC2393" w:rsidRDefault="00FC2393" w:rsidP="00FC2393">
      <w:pPr>
        <w:ind w:firstLine="720"/>
        <w:jc w:val="center"/>
      </w:pPr>
      <w:r w:rsidRPr="00FC2393">
        <w:t xml:space="preserve"> </w:t>
      </w:r>
    </w:p>
    <w:p w:rsidR="00C27170" w:rsidRPr="006E64B3" w:rsidRDefault="00C27170" w:rsidP="00FC2393">
      <w:pPr>
        <w:tabs>
          <w:tab w:val="left" w:pos="1134"/>
        </w:tabs>
        <w:ind w:firstLine="851"/>
        <w:contextualSpacing/>
        <w:jc w:val="right"/>
        <w:rPr>
          <w:b/>
          <w:caps/>
          <w:sz w:val="28"/>
          <w:szCs w:val="28"/>
        </w:rPr>
      </w:pPr>
    </w:p>
    <w:p w:rsidR="00FC2393" w:rsidRDefault="00F56BDD" w:rsidP="002D68A5">
      <w:pPr>
        <w:tabs>
          <w:tab w:val="left" w:pos="1134"/>
        </w:tabs>
        <w:ind w:firstLine="851"/>
        <w:contextualSpacing/>
        <w:jc w:val="center"/>
        <w:rPr>
          <w:b/>
          <w:bCs/>
          <w:iCs/>
          <w:sz w:val="28"/>
          <w:szCs w:val="28"/>
        </w:rPr>
      </w:pPr>
      <w:r w:rsidRPr="006E64B3">
        <w:rPr>
          <w:b/>
          <w:bCs/>
          <w:iCs/>
          <w:sz w:val="28"/>
          <w:szCs w:val="28"/>
        </w:rPr>
        <w:t>Стратегия с</w:t>
      </w:r>
      <w:r w:rsidR="00C40D8E" w:rsidRPr="006E64B3">
        <w:rPr>
          <w:b/>
          <w:bCs/>
          <w:iCs/>
          <w:sz w:val="28"/>
          <w:szCs w:val="28"/>
        </w:rPr>
        <w:t>оциально-экономическо</w:t>
      </w:r>
      <w:r w:rsidR="001F1292" w:rsidRPr="006E64B3">
        <w:rPr>
          <w:b/>
          <w:bCs/>
          <w:iCs/>
          <w:sz w:val="28"/>
          <w:szCs w:val="28"/>
        </w:rPr>
        <w:t>го</w:t>
      </w:r>
      <w:r w:rsidR="00C40D8E" w:rsidRPr="006E64B3">
        <w:rPr>
          <w:b/>
          <w:bCs/>
          <w:iCs/>
          <w:sz w:val="28"/>
          <w:szCs w:val="28"/>
        </w:rPr>
        <w:t xml:space="preserve"> развития</w:t>
      </w:r>
      <w:r w:rsidR="00FC2393">
        <w:rPr>
          <w:b/>
          <w:bCs/>
          <w:iCs/>
          <w:sz w:val="28"/>
          <w:szCs w:val="28"/>
        </w:rPr>
        <w:t xml:space="preserve"> </w:t>
      </w:r>
      <w:r w:rsidR="004F3CF2" w:rsidRPr="006E64B3">
        <w:rPr>
          <w:b/>
          <w:bCs/>
          <w:iCs/>
          <w:sz w:val="28"/>
          <w:szCs w:val="28"/>
        </w:rPr>
        <w:t xml:space="preserve">городского округа </w:t>
      </w:r>
    </w:p>
    <w:p w:rsidR="00C27170" w:rsidRPr="006E64B3" w:rsidRDefault="00FC2393" w:rsidP="002D68A5">
      <w:pPr>
        <w:tabs>
          <w:tab w:val="left" w:pos="1134"/>
        </w:tabs>
        <w:ind w:firstLine="851"/>
        <w:contextualSpacing/>
        <w:jc w:val="center"/>
        <w:rPr>
          <w:sz w:val="28"/>
          <w:szCs w:val="28"/>
        </w:rPr>
      </w:pPr>
      <w:r>
        <w:rPr>
          <w:b/>
          <w:bCs/>
          <w:iCs/>
          <w:sz w:val="28"/>
          <w:szCs w:val="28"/>
        </w:rPr>
        <w:t>«</w:t>
      </w:r>
      <w:r w:rsidR="00765E34">
        <w:rPr>
          <w:b/>
          <w:bCs/>
          <w:iCs/>
          <w:sz w:val="28"/>
          <w:szCs w:val="28"/>
        </w:rPr>
        <w:t>г</w:t>
      </w:r>
      <w:r>
        <w:rPr>
          <w:b/>
          <w:bCs/>
          <w:iCs/>
          <w:sz w:val="28"/>
          <w:szCs w:val="28"/>
        </w:rPr>
        <w:t>ород</w:t>
      </w:r>
      <w:r w:rsidR="004F3CF2" w:rsidRPr="006E64B3">
        <w:rPr>
          <w:b/>
          <w:bCs/>
          <w:iCs/>
          <w:sz w:val="28"/>
          <w:szCs w:val="28"/>
        </w:rPr>
        <w:t xml:space="preserve"> Ак-Довурак</w:t>
      </w:r>
      <w:r w:rsidR="00610DB1" w:rsidRPr="006E64B3">
        <w:rPr>
          <w:b/>
          <w:bCs/>
          <w:iCs/>
          <w:sz w:val="28"/>
          <w:szCs w:val="28"/>
        </w:rPr>
        <w:t xml:space="preserve"> Республики Тыва</w:t>
      </w:r>
      <w:r w:rsidR="00C27170" w:rsidRPr="006E64B3">
        <w:rPr>
          <w:b/>
          <w:bCs/>
          <w:iCs/>
          <w:sz w:val="28"/>
          <w:szCs w:val="28"/>
        </w:rPr>
        <w:t xml:space="preserve">» </w:t>
      </w:r>
      <w:r w:rsidR="00765E34">
        <w:rPr>
          <w:b/>
          <w:bCs/>
          <w:iCs/>
          <w:sz w:val="28"/>
          <w:szCs w:val="28"/>
        </w:rPr>
        <w:t>до 2030 года</w:t>
      </w:r>
    </w:p>
    <w:p w:rsidR="00C27170" w:rsidRPr="006E64B3" w:rsidRDefault="00C27170" w:rsidP="002D68A5">
      <w:pPr>
        <w:tabs>
          <w:tab w:val="left" w:pos="1134"/>
        </w:tabs>
        <w:ind w:firstLine="851"/>
        <w:contextualSpacing/>
        <w:jc w:val="center"/>
        <w:rPr>
          <w:sz w:val="28"/>
          <w:szCs w:val="28"/>
        </w:rPr>
      </w:pPr>
    </w:p>
    <w:p w:rsidR="00C27170" w:rsidRDefault="00C27170"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Pr="006E64B3" w:rsidRDefault="00FC2393" w:rsidP="002D68A5">
      <w:pPr>
        <w:tabs>
          <w:tab w:val="left" w:pos="1134"/>
        </w:tabs>
        <w:ind w:firstLine="851"/>
        <w:contextualSpacing/>
        <w:jc w:val="center"/>
        <w:rPr>
          <w:sz w:val="28"/>
          <w:szCs w:val="28"/>
        </w:rPr>
      </w:pPr>
    </w:p>
    <w:p w:rsidR="00C27170" w:rsidRPr="006E64B3" w:rsidRDefault="00C27170" w:rsidP="002D68A5">
      <w:pPr>
        <w:tabs>
          <w:tab w:val="left" w:pos="1134"/>
        </w:tabs>
        <w:ind w:firstLine="851"/>
        <w:contextualSpacing/>
        <w:jc w:val="center"/>
        <w:rPr>
          <w:sz w:val="28"/>
          <w:szCs w:val="28"/>
        </w:rPr>
      </w:pPr>
    </w:p>
    <w:p w:rsidR="00C27170" w:rsidRPr="006E64B3" w:rsidRDefault="00C27170" w:rsidP="002D68A5">
      <w:pPr>
        <w:tabs>
          <w:tab w:val="left" w:pos="1134"/>
        </w:tabs>
        <w:ind w:firstLine="851"/>
        <w:contextualSpacing/>
        <w:jc w:val="center"/>
        <w:rPr>
          <w:sz w:val="28"/>
          <w:szCs w:val="28"/>
        </w:rPr>
      </w:pPr>
    </w:p>
    <w:p w:rsidR="00C27170" w:rsidRDefault="00C27170"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Pr="006E64B3" w:rsidRDefault="00FC2393" w:rsidP="002D68A5">
      <w:pPr>
        <w:tabs>
          <w:tab w:val="left" w:pos="1134"/>
        </w:tabs>
        <w:ind w:firstLine="851"/>
        <w:contextualSpacing/>
        <w:jc w:val="center"/>
        <w:rPr>
          <w:sz w:val="28"/>
          <w:szCs w:val="28"/>
        </w:rPr>
      </w:pPr>
    </w:p>
    <w:p w:rsidR="0060049F" w:rsidRPr="006E64B3" w:rsidRDefault="0060049F" w:rsidP="002D68A5">
      <w:pPr>
        <w:tabs>
          <w:tab w:val="left" w:pos="1134"/>
        </w:tabs>
        <w:ind w:firstLine="851"/>
        <w:contextualSpacing/>
        <w:jc w:val="center"/>
        <w:rPr>
          <w:sz w:val="28"/>
          <w:szCs w:val="28"/>
        </w:rPr>
      </w:pPr>
    </w:p>
    <w:p w:rsidR="0060049F" w:rsidRPr="006E64B3" w:rsidRDefault="0060049F"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04424B" w:rsidRDefault="00F50B97" w:rsidP="002D68A5">
      <w:pPr>
        <w:tabs>
          <w:tab w:val="left" w:pos="1134"/>
        </w:tabs>
        <w:ind w:firstLine="851"/>
        <w:contextualSpacing/>
        <w:jc w:val="center"/>
        <w:rPr>
          <w:sz w:val="28"/>
          <w:szCs w:val="28"/>
        </w:rPr>
      </w:pPr>
      <w:bookmarkStart w:id="2" w:name="_GoBack"/>
      <w:bookmarkEnd w:id="2"/>
      <w:r w:rsidRPr="006E64B3">
        <w:rPr>
          <w:sz w:val="28"/>
          <w:szCs w:val="28"/>
        </w:rPr>
        <w:t>20</w:t>
      </w:r>
      <w:r w:rsidR="00765E34">
        <w:rPr>
          <w:sz w:val="28"/>
          <w:szCs w:val="28"/>
        </w:rPr>
        <w:t>2</w:t>
      </w:r>
      <w:r w:rsidR="003A6988">
        <w:rPr>
          <w:sz w:val="28"/>
          <w:szCs w:val="28"/>
        </w:rPr>
        <w:t>3</w:t>
      </w:r>
      <w:r w:rsidR="00FC2393">
        <w:rPr>
          <w:sz w:val="28"/>
          <w:szCs w:val="28"/>
        </w:rPr>
        <w:t xml:space="preserve"> </w:t>
      </w:r>
      <w:r w:rsidRPr="006E64B3">
        <w:rPr>
          <w:sz w:val="28"/>
          <w:szCs w:val="28"/>
        </w:rPr>
        <w:t>г</w:t>
      </w:r>
      <w:r w:rsidR="00FC2393">
        <w:rPr>
          <w:sz w:val="28"/>
          <w:szCs w:val="28"/>
        </w:rPr>
        <w:t>.</w:t>
      </w:r>
    </w:p>
    <w:p w:rsidR="00FC2393" w:rsidRDefault="00FC2393"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sz w:val="28"/>
          <w:szCs w:val="28"/>
        </w:rPr>
      </w:pPr>
    </w:p>
    <w:p w:rsidR="003B51D2" w:rsidRDefault="003B51D2" w:rsidP="002D68A5">
      <w:pPr>
        <w:pStyle w:val="11"/>
        <w:tabs>
          <w:tab w:val="left" w:pos="1134"/>
        </w:tabs>
        <w:ind w:left="0" w:firstLine="851"/>
        <w:contextualSpacing/>
        <w:jc w:val="center"/>
        <w:rPr>
          <w:b/>
          <w:bCs/>
          <w:i w:val="0"/>
          <w:caps/>
          <w:sz w:val="28"/>
          <w:szCs w:val="28"/>
          <w:u w:val="none"/>
        </w:rPr>
      </w:pPr>
      <w:bookmarkStart w:id="3" w:name="_Toc488789360"/>
    </w:p>
    <w:p w:rsidR="003B51D2" w:rsidRDefault="003B51D2" w:rsidP="002D68A5">
      <w:pPr>
        <w:pStyle w:val="11"/>
        <w:tabs>
          <w:tab w:val="left" w:pos="1134"/>
        </w:tabs>
        <w:ind w:left="0" w:firstLine="851"/>
        <w:contextualSpacing/>
        <w:jc w:val="center"/>
        <w:rPr>
          <w:b/>
          <w:bCs/>
          <w:i w:val="0"/>
          <w:caps/>
          <w:sz w:val="28"/>
          <w:szCs w:val="28"/>
          <w:u w:val="none"/>
        </w:rPr>
      </w:pPr>
    </w:p>
    <w:p w:rsidR="000E151B" w:rsidRDefault="000E151B" w:rsidP="002D68A5">
      <w:pPr>
        <w:pStyle w:val="11"/>
        <w:tabs>
          <w:tab w:val="left" w:pos="1134"/>
        </w:tabs>
        <w:ind w:left="0" w:firstLine="851"/>
        <w:contextualSpacing/>
        <w:jc w:val="center"/>
        <w:rPr>
          <w:b/>
          <w:bCs/>
          <w:i w:val="0"/>
          <w:caps/>
          <w:sz w:val="28"/>
          <w:szCs w:val="28"/>
          <w:u w:val="none"/>
        </w:rPr>
      </w:pPr>
      <w:r w:rsidRPr="006E64B3">
        <w:rPr>
          <w:b/>
          <w:bCs/>
          <w:i w:val="0"/>
          <w:caps/>
          <w:sz w:val="28"/>
          <w:szCs w:val="28"/>
          <w:u w:val="none"/>
        </w:rPr>
        <w:t>Общие положения</w:t>
      </w:r>
      <w:bookmarkEnd w:id="3"/>
    </w:p>
    <w:p w:rsidR="001E403A" w:rsidRPr="001E403A" w:rsidRDefault="001E403A" w:rsidP="001E403A"/>
    <w:p w:rsidR="000E151B" w:rsidRPr="006E64B3" w:rsidRDefault="000E151B" w:rsidP="002D68A5">
      <w:pPr>
        <w:tabs>
          <w:tab w:val="left" w:pos="1134"/>
        </w:tabs>
        <w:ind w:firstLine="851"/>
        <w:contextualSpacing/>
        <w:jc w:val="both"/>
        <w:rPr>
          <w:sz w:val="28"/>
          <w:szCs w:val="28"/>
        </w:rPr>
      </w:pPr>
      <w:r w:rsidRPr="006E64B3">
        <w:rPr>
          <w:sz w:val="28"/>
          <w:szCs w:val="28"/>
        </w:rPr>
        <w:tab/>
        <w:t xml:space="preserve">Стратегия социально-экономического развития </w:t>
      </w:r>
      <w:r w:rsidR="004F3CF2" w:rsidRPr="006E64B3">
        <w:rPr>
          <w:sz w:val="28"/>
          <w:szCs w:val="28"/>
        </w:rPr>
        <w:t xml:space="preserve">городского округа </w:t>
      </w:r>
      <w:r w:rsidR="006E64B3" w:rsidRPr="006E64B3">
        <w:rPr>
          <w:sz w:val="28"/>
          <w:szCs w:val="28"/>
        </w:rPr>
        <w:t>«</w:t>
      </w:r>
      <w:r w:rsidR="00765E34">
        <w:rPr>
          <w:sz w:val="28"/>
          <w:szCs w:val="28"/>
        </w:rPr>
        <w:t>г</w:t>
      </w:r>
      <w:r w:rsidR="006E64B3" w:rsidRPr="006E64B3">
        <w:rPr>
          <w:sz w:val="28"/>
          <w:szCs w:val="28"/>
        </w:rPr>
        <w:t>ород Ак-Довурак</w:t>
      </w:r>
      <w:r w:rsidR="000C7B3C" w:rsidRPr="006E64B3">
        <w:rPr>
          <w:sz w:val="28"/>
          <w:szCs w:val="28"/>
        </w:rPr>
        <w:t xml:space="preserve"> Республики Тыва</w:t>
      </w:r>
      <w:r w:rsidRPr="006E64B3">
        <w:rPr>
          <w:sz w:val="28"/>
          <w:szCs w:val="28"/>
        </w:rPr>
        <w:t>»  до 20</w:t>
      </w:r>
      <w:r w:rsidR="000C7B3C" w:rsidRPr="006E64B3">
        <w:rPr>
          <w:sz w:val="28"/>
          <w:szCs w:val="28"/>
        </w:rPr>
        <w:t>30</w:t>
      </w:r>
      <w:r w:rsidRPr="006E64B3">
        <w:rPr>
          <w:sz w:val="28"/>
          <w:szCs w:val="28"/>
        </w:rPr>
        <w:t xml:space="preserve"> год</w:t>
      </w:r>
      <w:r w:rsidR="00FD10D3" w:rsidRPr="006E64B3">
        <w:rPr>
          <w:sz w:val="28"/>
          <w:szCs w:val="28"/>
        </w:rPr>
        <w:t>а (</w:t>
      </w:r>
      <w:r w:rsidR="006E64B3" w:rsidRPr="006E64B3">
        <w:rPr>
          <w:sz w:val="28"/>
          <w:szCs w:val="28"/>
        </w:rPr>
        <w:t>далее-С</w:t>
      </w:r>
      <w:r w:rsidRPr="006E64B3">
        <w:rPr>
          <w:sz w:val="28"/>
          <w:szCs w:val="28"/>
        </w:rPr>
        <w:t xml:space="preserve">тратегия) определяет  стратегические приоритеты, цели и задачи социально-экономического развития </w:t>
      </w:r>
      <w:r w:rsidR="004F3CF2" w:rsidRPr="006E64B3">
        <w:rPr>
          <w:sz w:val="28"/>
          <w:szCs w:val="28"/>
        </w:rPr>
        <w:t>города</w:t>
      </w:r>
      <w:r w:rsidRPr="006E64B3">
        <w:rPr>
          <w:sz w:val="28"/>
          <w:szCs w:val="28"/>
        </w:rPr>
        <w:t>, основные направления их достижения на</w:t>
      </w:r>
      <w:r w:rsidR="00FD10D3" w:rsidRPr="006E64B3">
        <w:rPr>
          <w:sz w:val="28"/>
          <w:szCs w:val="28"/>
        </w:rPr>
        <w:t xml:space="preserve"> долгосрочную перспективу</w:t>
      </w:r>
      <w:r w:rsidR="004D564B">
        <w:rPr>
          <w:sz w:val="28"/>
          <w:szCs w:val="28"/>
        </w:rPr>
        <w:t xml:space="preserve"> и является основополагающим документом системы стратегического планирования.</w:t>
      </w:r>
    </w:p>
    <w:p w:rsidR="001510F0" w:rsidRPr="00BD66FD" w:rsidRDefault="00C038FC" w:rsidP="002D68A5">
      <w:pPr>
        <w:pStyle w:val="headertext"/>
        <w:shd w:val="clear" w:color="auto" w:fill="FFFFFF"/>
        <w:tabs>
          <w:tab w:val="left" w:pos="1134"/>
        </w:tabs>
        <w:spacing w:before="0" w:beforeAutospacing="0" w:after="0" w:afterAutospacing="0"/>
        <w:ind w:firstLine="851"/>
        <w:contextualSpacing/>
        <w:jc w:val="both"/>
        <w:textAlignment w:val="baseline"/>
        <w:rPr>
          <w:color w:val="000000"/>
          <w:sz w:val="28"/>
          <w:szCs w:val="28"/>
          <w:shd w:val="clear" w:color="auto" w:fill="FFFFFF"/>
        </w:rPr>
      </w:pPr>
      <w:r w:rsidRPr="006E64B3">
        <w:rPr>
          <w:sz w:val="28"/>
          <w:szCs w:val="28"/>
        </w:rPr>
        <w:tab/>
      </w:r>
      <w:proofErr w:type="gramStart"/>
      <w:r w:rsidR="00FD10D3" w:rsidRPr="006E64B3">
        <w:rPr>
          <w:sz w:val="28"/>
          <w:szCs w:val="28"/>
        </w:rPr>
        <w:t xml:space="preserve">Стратегия  разработана на основе  требований </w:t>
      </w:r>
      <w:r w:rsidR="008F6A68" w:rsidRPr="006E64B3">
        <w:rPr>
          <w:sz w:val="28"/>
          <w:szCs w:val="28"/>
        </w:rPr>
        <w:t>Ф</w:t>
      </w:r>
      <w:r w:rsidR="00FD10D3" w:rsidRPr="006E64B3">
        <w:rPr>
          <w:sz w:val="28"/>
          <w:szCs w:val="28"/>
        </w:rPr>
        <w:t>едерального закона от 28.06.2014 №</w:t>
      </w:r>
      <w:r w:rsidR="001E403A">
        <w:rPr>
          <w:sz w:val="28"/>
          <w:szCs w:val="28"/>
        </w:rPr>
        <w:t xml:space="preserve"> </w:t>
      </w:r>
      <w:r w:rsidR="00FD10D3" w:rsidRPr="006E64B3">
        <w:rPr>
          <w:sz w:val="28"/>
          <w:szCs w:val="28"/>
        </w:rPr>
        <w:t>172-ФЗ   «О  стратегическом планировании в Российской Федерации»,</w:t>
      </w:r>
      <w:r w:rsidR="006E64B3" w:rsidRPr="006E64B3">
        <w:rPr>
          <w:sz w:val="28"/>
          <w:szCs w:val="28"/>
        </w:rPr>
        <w:t xml:space="preserve"> </w:t>
      </w:r>
      <w:r w:rsidR="00DA4221" w:rsidRPr="006E64B3">
        <w:rPr>
          <w:color w:val="000000"/>
          <w:sz w:val="28"/>
          <w:szCs w:val="28"/>
          <w:shd w:val="clear" w:color="auto" w:fill="FFFFFF"/>
        </w:rPr>
        <w:t>Постановлени</w:t>
      </w:r>
      <w:r w:rsidR="008F6A68" w:rsidRPr="006E64B3">
        <w:rPr>
          <w:color w:val="000000"/>
          <w:sz w:val="28"/>
          <w:szCs w:val="28"/>
          <w:shd w:val="clear" w:color="auto" w:fill="FFFFFF"/>
        </w:rPr>
        <w:t>я</w:t>
      </w:r>
      <w:r w:rsidR="00DA4221" w:rsidRPr="006E64B3">
        <w:rPr>
          <w:color w:val="000000"/>
          <w:sz w:val="28"/>
          <w:szCs w:val="28"/>
          <w:shd w:val="clear" w:color="auto" w:fill="FFFFFF"/>
        </w:rPr>
        <w:t xml:space="preserve"> Правительства Республики Тыва от 31 марта 2017 г. </w:t>
      </w:r>
      <w:r w:rsidR="00BD66FD">
        <w:rPr>
          <w:color w:val="000000"/>
          <w:sz w:val="28"/>
          <w:szCs w:val="28"/>
          <w:shd w:val="clear" w:color="auto" w:fill="FFFFFF"/>
        </w:rPr>
        <w:t>№</w:t>
      </w:r>
      <w:r w:rsidR="00DA4221" w:rsidRPr="006E64B3">
        <w:rPr>
          <w:color w:val="000000"/>
          <w:sz w:val="28"/>
          <w:szCs w:val="28"/>
          <w:shd w:val="clear" w:color="auto" w:fill="FFFFFF"/>
        </w:rPr>
        <w:t xml:space="preserve"> 128 "Об утверждении Порядка проведения общественного обсуждения проектов документов стратегического планирования в Республике Тыва"</w:t>
      </w:r>
      <w:r w:rsidR="006104CF" w:rsidRPr="006E64B3">
        <w:rPr>
          <w:color w:val="000000"/>
          <w:sz w:val="28"/>
          <w:szCs w:val="28"/>
          <w:shd w:val="clear" w:color="auto" w:fill="FFFFFF"/>
        </w:rPr>
        <w:t>, в соответствии с Законом Республики Тыва от 11.04.2016</w:t>
      </w:r>
      <w:r w:rsidR="00BD66FD">
        <w:rPr>
          <w:color w:val="000000"/>
          <w:sz w:val="28"/>
          <w:szCs w:val="28"/>
          <w:shd w:val="clear" w:color="auto" w:fill="FFFFFF"/>
        </w:rPr>
        <w:t xml:space="preserve"> </w:t>
      </w:r>
      <w:r w:rsidR="006104CF" w:rsidRPr="006E64B3">
        <w:rPr>
          <w:color w:val="000000"/>
          <w:sz w:val="28"/>
          <w:szCs w:val="28"/>
          <w:shd w:val="clear" w:color="auto" w:fill="FFFFFF"/>
        </w:rPr>
        <w:t>г</w:t>
      </w:r>
      <w:r w:rsidR="00BD66FD">
        <w:rPr>
          <w:color w:val="000000"/>
          <w:sz w:val="28"/>
          <w:szCs w:val="28"/>
          <w:shd w:val="clear" w:color="auto" w:fill="FFFFFF"/>
        </w:rPr>
        <w:t>.</w:t>
      </w:r>
      <w:r w:rsidR="006104CF" w:rsidRPr="006E64B3">
        <w:rPr>
          <w:color w:val="000000"/>
          <w:sz w:val="28"/>
          <w:szCs w:val="28"/>
          <w:shd w:val="clear" w:color="auto" w:fill="FFFFFF"/>
        </w:rPr>
        <w:t xml:space="preserve"> №</w:t>
      </w:r>
      <w:r w:rsidR="00BD66FD">
        <w:rPr>
          <w:color w:val="000000"/>
          <w:sz w:val="28"/>
          <w:szCs w:val="28"/>
          <w:shd w:val="clear" w:color="auto" w:fill="FFFFFF"/>
        </w:rPr>
        <w:t xml:space="preserve"> </w:t>
      </w:r>
      <w:r w:rsidR="006104CF" w:rsidRPr="006E64B3">
        <w:rPr>
          <w:color w:val="000000"/>
          <w:sz w:val="28"/>
          <w:szCs w:val="28"/>
          <w:shd w:val="clear" w:color="auto" w:fill="FFFFFF"/>
        </w:rPr>
        <w:t>160-ЗРТ «О стратегическом планировании Республики Тыва» (принят Верховным Хуралом (парламентом) Республики Тыва</w:t>
      </w:r>
      <w:proofErr w:type="gramEnd"/>
      <w:r w:rsidR="006104CF" w:rsidRPr="006E64B3">
        <w:rPr>
          <w:color w:val="000000"/>
          <w:sz w:val="28"/>
          <w:szCs w:val="28"/>
          <w:shd w:val="clear" w:color="auto" w:fill="FFFFFF"/>
        </w:rPr>
        <w:t xml:space="preserve"> от 24.03.2016г), </w:t>
      </w:r>
      <w:r w:rsidR="006C0535" w:rsidRPr="006E64B3">
        <w:rPr>
          <w:color w:val="000000"/>
          <w:sz w:val="28"/>
          <w:szCs w:val="28"/>
          <w:shd w:val="clear" w:color="auto" w:fill="FFFFFF"/>
        </w:rPr>
        <w:t>Законом Республики Тыва от</w:t>
      </w:r>
      <w:r w:rsidR="0084785C">
        <w:rPr>
          <w:color w:val="000000"/>
          <w:sz w:val="28"/>
          <w:szCs w:val="28"/>
          <w:shd w:val="clear" w:color="auto" w:fill="FFFFFF"/>
        </w:rPr>
        <w:t xml:space="preserve"> </w:t>
      </w:r>
      <w:r w:rsidR="006C0535" w:rsidRPr="006E64B3">
        <w:rPr>
          <w:color w:val="000000"/>
          <w:sz w:val="28"/>
          <w:szCs w:val="28"/>
          <w:shd w:val="clear" w:color="auto" w:fill="FFFFFF"/>
        </w:rPr>
        <w:t>29.12.2004№1171 ВХ-1 «Об инвестиционной деятельности в Республике Тыва» с учетом вне</w:t>
      </w:r>
      <w:r w:rsidR="004D564B">
        <w:rPr>
          <w:color w:val="000000"/>
          <w:sz w:val="28"/>
          <w:szCs w:val="28"/>
          <w:shd w:val="clear" w:color="auto" w:fill="FFFFFF"/>
        </w:rPr>
        <w:t>сения изменений от 07.10.2015г.</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Стратегия сформирована:</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 xml:space="preserve">- с учётом прогноза и анализа социально-экономического развития </w:t>
      </w:r>
      <w:r w:rsidR="006E64B3" w:rsidRPr="006E64B3">
        <w:rPr>
          <w:rFonts w:ascii="Times New Roman" w:hAnsi="Times New Roman" w:cs="Times New Roman"/>
          <w:sz w:val="28"/>
          <w:szCs w:val="28"/>
          <w:lang w:eastAsia="en-US"/>
        </w:rPr>
        <w:t>городского округа «</w:t>
      </w:r>
      <w:r w:rsidR="00765E34">
        <w:rPr>
          <w:rFonts w:ascii="Times New Roman" w:hAnsi="Times New Roman" w:cs="Times New Roman"/>
          <w:sz w:val="28"/>
          <w:szCs w:val="28"/>
          <w:lang w:eastAsia="en-US"/>
        </w:rPr>
        <w:t>г</w:t>
      </w:r>
      <w:r w:rsidRPr="006E64B3">
        <w:rPr>
          <w:rFonts w:ascii="Times New Roman" w:hAnsi="Times New Roman" w:cs="Times New Roman"/>
          <w:sz w:val="28"/>
          <w:szCs w:val="28"/>
          <w:lang w:eastAsia="en-US"/>
        </w:rPr>
        <w:t>ород Ак-Довурак»;</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 в рамках реализации вопросов местного значения в соответствии с действующим законодательством Российской Федерации;</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 во взаимосвязи с основными направлениями социально-экономического развития Республики Тыва и города Ак-Довурак;</w:t>
      </w:r>
    </w:p>
    <w:p w:rsidR="001510F0" w:rsidRPr="00BD66FD"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 с учётом доходов местного бюджета.</w:t>
      </w:r>
    </w:p>
    <w:p w:rsidR="00BD66FD" w:rsidRPr="00BD66FD" w:rsidRDefault="00BD66FD" w:rsidP="002D68A5">
      <w:pPr>
        <w:pStyle w:val="36"/>
        <w:tabs>
          <w:tab w:val="left" w:pos="1134"/>
        </w:tabs>
        <w:spacing w:after="0" w:line="240" w:lineRule="auto"/>
        <w:ind w:left="0" w:firstLine="851"/>
        <w:contextualSpacing/>
        <w:rPr>
          <w:rFonts w:ascii="Times New Roman" w:hAnsi="Times New Roman" w:cs="Times New Roman"/>
          <w:sz w:val="28"/>
          <w:szCs w:val="28"/>
        </w:rPr>
      </w:pPr>
      <w:r w:rsidRPr="00BD66FD">
        <w:rPr>
          <w:rFonts w:ascii="Times New Roman" w:hAnsi="Times New Roman" w:cs="Times New Roman"/>
          <w:sz w:val="28"/>
          <w:szCs w:val="28"/>
        </w:rPr>
        <w:t>Стратегия базируется на следующих основных разделах:</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rPr>
        <w:tab/>
      </w:r>
      <w:r w:rsidRPr="006E64B3">
        <w:rPr>
          <w:rFonts w:ascii="Times New Roman" w:hAnsi="Times New Roman" w:cs="Times New Roman"/>
          <w:sz w:val="28"/>
          <w:szCs w:val="28"/>
          <w:lang w:eastAsia="en-US"/>
        </w:rPr>
        <w:t>1. Оценка достигнутых целей и задач социально-экономического развития города Ак-Довурак и текущего уровня конкурентоспособности города.</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ab/>
        <w:t>1.1. Оценка достигнутых целей социально-экономического развития города Ак-Довурак за 20</w:t>
      </w:r>
      <w:r w:rsidR="0084785C">
        <w:rPr>
          <w:rFonts w:ascii="Times New Roman" w:hAnsi="Times New Roman" w:cs="Times New Roman"/>
          <w:sz w:val="28"/>
          <w:szCs w:val="28"/>
          <w:lang w:eastAsia="en-US"/>
        </w:rPr>
        <w:t>17</w:t>
      </w:r>
      <w:r w:rsidRPr="006E64B3">
        <w:rPr>
          <w:rFonts w:ascii="Times New Roman" w:hAnsi="Times New Roman" w:cs="Times New Roman"/>
          <w:sz w:val="28"/>
          <w:szCs w:val="28"/>
          <w:lang w:eastAsia="en-US"/>
        </w:rPr>
        <w:t>-20</w:t>
      </w:r>
      <w:r w:rsidR="0084785C">
        <w:rPr>
          <w:rFonts w:ascii="Times New Roman" w:hAnsi="Times New Roman" w:cs="Times New Roman"/>
          <w:sz w:val="28"/>
          <w:szCs w:val="28"/>
          <w:lang w:eastAsia="en-US"/>
        </w:rPr>
        <w:t>2</w:t>
      </w:r>
      <w:r w:rsidRPr="006E64B3">
        <w:rPr>
          <w:rFonts w:ascii="Times New Roman" w:hAnsi="Times New Roman" w:cs="Times New Roman"/>
          <w:sz w:val="28"/>
          <w:szCs w:val="28"/>
          <w:lang w:eastAsia="en-US"/>
        </w:rPr>
        <w:t>1 годы.</w:t>
      </w:r>
    </w:p>
    <w:p w:rsidR="001510F0" w:rsidRPr="006E64B3" w:rsidRDefault="001510F0" w:rsidP="00035138">
      <w:pPr>
        <w:pStyle w:val="36"/>
        <w:tabs>
          <w:tab w:val="left" w:pos="0"/>
          <w:tab w:val="left" w:pos="1134"/>
          <w:tab w:val="left" w:pos="1701"/>
          <w:tab w:val="left" w:pos="1843"/>
          <w:tab w:val="left" w:pos="2127"/>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ab/>
        <w:t xml:space="preserve">1.2.Конкурентные преимущества </w:t>
      </w:r>
      <w:r w:rsidR="00101101" w:rsidRPr="006E64B3">
        <w:rPr>
          <w:rFonts w:ascii="Times New Roman" w:hAnsi="Times New Roman" w:cs="Times New Roman"/>
          <w:sz w:val="28"/>
          <w:szCs w:val="28"/>
          <w:lang w:eastAsia="en-US"/>
        </w:rPr>
        <w:t>города Ак-Довурак</w:t>
      </w:r>
      <w:r w:rsidRPr="006E64B3">
        <w:rPr>
          <w:rFonts w:ascii="Times New Roman" w:hAnsi="Times New Roman" w:cs="Times New Roman"/>
          <w:sz w:val="28"/>
          <w:szCs w:val="28"/>
          <w:lang w:eastAsia="en-US"/>
        </w:rPr>
        <w:br/>
        <w:t>(SWOT-анализ).</w:t>
      </w:r>
    </w:p>
    <w:p w:rsidR="001510F0" w:rsidRPr="006E64B3" w:rsidRDefault="001510F0" w:rsidP="002D68A5">
      <w:pPr>
        <w:tabs>
          <w:tab w:val="left" w:pos="1134"/>
        </w:tabs>
        <w:ind w:firstLine="851"/>
        <w:contextualSpacing/>
        <w:jc w:val="both"/>
        <w:rPr>
          <w:sz w:val="28"/>
          <w:szCs w:val="28"/>
          <w:lang w:eastAsia="en-US"/>
        </w:rPr>
      </w:pPr>
      <w:r w:rsidRPr="006E64B3">
        <w:rPr>
          <w:sz w:val="28"/>
          <w:szCs w:val="28"/>
          <w:lang w:eastAsia="en-US"/>
        </w:rPr>
        <w:t>2. Стратегическая цель, цели и задачи социально-экономического развития городского округа до 2030 года.</w:t>
      </w:r>
    </w:p>
    <w:p w:rsidR="001510F0" w:rsidRPr="006E64B3" w:rsidRDefault="001510F0" w:rsidP="00035138">
      <w:pPr>
        <w:pStyle w:val="36"/>
        <w:tabs>
          <w:tab w:val="left" w:pos="1134"/>
          <w:tab w:val="left" w:pos="1560"/>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rPr>
        <w:tab/>
      </w:r>
      <w:r w:rsidRPr="006E64B3">
        <w:rPr>
          <w:rFonts w:ascii="Times New Roman" w:hAnsi="Times New Roman" w:cs="Times New Roman"/>
          <w:sz w:val="28"/>
          <w:szCs w:val="28"/>
          <w:lang w:eastAsia="en-US"/>
        </w:rPr>
        <w:t>3.Ожидаемые результаты реализации Стратегии социально-экономического развития городского округа до 2030 года.</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rPr>
        <w:tab/>
      </w:r>
      <w:r w:rsidRPr="006E64B3">
        <w:rPr>
          <w:rFonts w:ascii="Times New Roman" w:hAnsi="Times New Roman" w:cs="Times New Roman"/>
          <w:sz w:val="28"/>
          <w:szCs w:val="28"/>
          <w:lang w:eastAsia="en-US"/>
        </w:rPr>
        <w:t>4. Сценарии социально-экономического развития городского округа до 2030 года.</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ab/>
        <w:t>5. Сроки и этапы реализации Стратегии.</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ab/>
        <w:t>6.Оценка финансовых ресурсов, необходимых для реализации Стратегии.</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ab/>
        <w:t>7. Информация о муниципальных программах городского округа, утверждаемых в целях реализации Стратегии.</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lastRenderedPageBreak/>
        <w:tab/>
        <w:t>8. Система управления и мониторинга реализации Стратегии.</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 xml:space="preserve">Приложение 1. </w:t>
      </w:r>
      <w:r w:rsidR="009B1F26">
        <w:rPr>
          <w:rFonts w:ascii="Times New Roman" w:hAnsi="Times New Roman" w:cs="Times New Roman"/>
          <w:sz w:val="28"/>
          <w:szCs w:val="28"/>
          <w:lang w:eastAsia="en-US"/>
        </w:rPr>
        <w:t>Показатели достижения цели Стратегии</w:t>
      </w:r>
    </w:p>
    <w:p w:rsidR="009B1F26"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 xml:space="preserve">Приложение 2. </w:t>
      </w:r>
      <w:r w:rsidR="009B1F26">
        <w:rPr>
          <w:rFonts w:ascii="Times New Roman" w:hAnsi="Times New Roman" w:cs="Times New Roman"/>
          <w:sz w:val="28"/>
          <w:szCs w:val="28"/>
          <w:lang w:eastAsia="en-US"/>
        </w:rPr>
        <w:t>Перечень муниципальных программ</w:t>
      </w:r>
    </w:p>
    <w:p w:rsidR="001510F0" w:rsidRPr="006E64B3" w:rsidRDefault="001510F0" w:rsidP="002D68A5">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В Стратегию включены основные выводы из проведённого анализа, результаты SWOT-анализа (анализ сильных и слабых сторон, потенциальных возможностей и угроз развития) и основные проблемы развития г. Ак-Довурак, кото</w:t>
      </w:r>
      <w:r w:rsidR="00183486">
        <w:rPr>
          <w:rFonts w:ascii="Times New Roman" w:hAnsi="Times New Roman" w:cs="Times New Roman"/>
          <w:sz w:val="28"/>
          <w:szCs w:val="28"/>
          <w:lang w:eastAsia="en-US"/>
        </w:rPr>
        <w:t>рые увязаны с целями и задачами</w:t>
      </w:r>
      <w:r w:rsidRPr="006E64B3">
        <w:rPr>
          <w:rFonts w:ascii="Times New Roman" w:hAnsi="Times New Roman" w:cs="Times New Roman"/>
          <w:sz w:val="28"/>
          <w:szCs w:val="28"/>
          <w:lang w:eastAsia="en-US"/>
        </w:rPr>
        <w:t xml:space="preserve"> и на которые должны быть направлены основные мероприятия плана реализации Стратегии.</w:t>
      </w:r>
    </w:p>
    <w:p w:rsidR="009B1F26" w:rsidRDefault="001510F0" w:rsidP="002D68A5">
      <w:pPr>
        <w:tabs>
          <w:tab w:val="left" w:pos="1134"/>
        </w:tabs>
        <w:ind w:firstLine="851"/>
        <w:contextualSpacing/>
        <w:jc w:val="both"/>
        <w:rPr>
          <w:sz w:val="28"/>
          <w:szCs w:val="28"/>
          <w:lang w:eastAsia="en-US"/>
        </w:rPr>
      </w:pPr>
      <w:r w:rsidRPr="006E64B3">
        <w:rPr>
          <w:sz w:val="28"/>
          <w:szCs w:val="28"/>
          <w:lang w:eastAsia="en-US"/>
        </w:rPr>
        <w:t xml:space="preserve">Стратегия является основой для разработки муниципальных программ </w:t>
      </w:r>
    </w:p>
    <w:p w:rsidR="001510F0" w:rsidRDefault="001510F0" w:rsidP="002D68A5">
      <w:pPr>
        <w:tabs>
          <w:tab w:val="left" w:pos="1134"/>
        </w:tabs>
        <w:ind w:firstLine="851"/>
        <w:contextualSpacing/>
        <w:jc w:val="both"/>
        <w:rPr>
          <w:sz w:val="28"/>
          <w:szCs w:val="28"/>
          <w:lang w:eastAsia="en-US"/>
        </w:rPr>
      </w:pPr>
      <w:r w:rsidRPr="006E64B3">
        <w:rPr>
          <w:sz w:val="28"/>
          <w:szCs w:val="28"/>
          <w:lang w:eastAsia="en-US"/>
        </w:rPr>
        <w:t>г. Ак-Довурак и плана мероприятий по реализации Стратегии.</w:t>
      </w:r>
    </w:p>
    <w:p w:rsidR="00FC2393" w:rsidRPr="006E64B3" w:rsidRDefault="00FC2393" w:rsidP="002D68A5">
      <w:pPr>
        <w:tabs>
          <w:tab w:val="left" w:pos="1134"/>
        </w:tabs>
        <w:ind w:firstLine="851"/>
        <w:contextualSpacing/>
        <w:jc w:val="both"/>
        <w:rPr>
          <w:sz w:val="28"/>
          <w:szCs w:val="28"/>
        </w:rPr>
      </w:pPr>
    </w:p>
    <w:p w:rsidR="00D7246E" w:rsidRPr="006E64B3" w:rsidRDefault="003B06F5" w:rsidP="00FC2393">
      <w:pPr>
        <w:pStyle w:val="11"/>
        <w:numPr>
          <w:ilvl w:val="0"/>
          <w:numId w:val="43"/>
        </w:numPr>
        <w:tabs>
          <w:tab w:val="left" w:pos="1134"/>
        </w:tabs>
        <w:ind w:left="0" w:right="584" w:firstLine="851"/>
        <w:contextualSpacing/>
        <w:jc w:val="center"/>
        <w:rPr>
          <w:b/>
          <w:bCs/>
          <w:i w:val="0"/>
          <w:iCs w:val="0"/>
          <w:caps/>
          <w:sz w:val="28"/>
          <w:szCs w:val="28"/>
          <w:u w:val="none"/>
        </w:rPr>
      </w:pPr>
      <w:bookmarkStart w:id="4" w:name="_Toc488789361"/>
      <w:bookmarkStart w:id="5" w:name="_Toc179259538"/>
      <w:bookmarkStart w:id="6" w:name="_Toc183080706"/>
      <w:bookmarkEnd w:id="0"/>
      <w:bookmarkEnd w:id="1"/>
      <w:r w:rsidRPr="006E64B3">
        <w:rPr>
          <w:b/>
          <w:i w:val="0"/>
          <w:iCs w:val="0"/>
          <w:sz w:val="28"/>
          <w:szCs w:val="28"/>
          <w:u w:val="none"/>
        </w:rPr>
        <w:t>О</w:t>
      </w:r>
      <w:r w:rsidR="00D7246E" w:rsidRPr="006E64B3">
        <w:rPr>
          <w:b/>
          <w:i w:val="0"/>
          <w:iCs w:val="0"/>
          <w:sz w:val="28"/>
          <w:szCs w:val="28"/>
          <w:u w:val="none"/>
        </w:rPr>
        <w:t xml:space="preserve">ценка  достигнутых  целей и задач  социально-экономического развития  </w:t>
      </w:r>
      <w:bookmarkEnd w:id="4"/>
      <w:r w:rsidR="004F3CF2" w:rsidRPr="006E64B3">
        <w:rPr>
          <w:b/>
          <w:i w:val="0"/>
          <w:iCs w:val="0"/>
          <w:sz w:val="28"/>
          <w:szCs w:val="28"/>
          <w:u w:val="none"/>
        </w:rPr>
        <w:t>городского округа «город Ак-Довурак»</w:t>
      </w:r>
    </w:p>
    <w:p w:rsidR="00F455B6" w:rsidRPr="006E64B3" w:rsidRDefault="00D54DE4" w:rsidP="00FC2393">
      <w:pPr>
        <w:pStyle w:val="22"/>
        <w:tabs>
          <w:tab w:val="left" w:pos="1134"/>
        </w:tabs>
        <w:spacing w:before="0" w:after="0"/>
        <w:ind w:firstLine="851"/>
        <w:contextualSpacing/>
        <w:jc w:val="center"/>
        <w:rPr>
          <w:rFonts w:ascii="Times New Roman" w:hAnsi="Times New Roman" w:cs="Times New Roman"/>
          <w:i w:val="0"/>
        </w:rPr>
      </w:pPr>
      <w:bookmarkStart w:id="7" w:name="_Toc50629737"/>
      <w:bookmarkStart w:id="8" w:name="_Toc121824515"/>
      <w:bookmarkStart w:id="9" w:name="_Toc179259540"/>
      <w:bookmarkStart w:id="10" w:name="_Toc183080708"/>
      <w:bookmarkStart w:id="11" w:name="_Toc488789362"/>
      <w:bookmarkEnd w:id="5"/>
      <w:bookmarkEnd w:id="6"/>
      <w:r w:rsidRPr="006E64B3">
        <w:rPr>
          <w:rFonts w:ascii="Times New Roman" w:hAnsi="Times New Roman" w:cs="Times New Roman"/>
          <w:i w:val="0"/>
        </w:rPr>
        <w:t>1.1.</w:t>
      </w:r>
      <w:r w:rsidR="00F455B6" w:rsidRPr="006E64B3">
        <w:rPr>
          <w:rFonts w:ascii="Times New Roman" w:hAnsi="Times New Roman" w:cs="Times New Roman"/>
          <w:i w:val="0"/>
        </w:rPr>
        <w:t>Основные результаты анализа и оценки исходной ситуации</w:t>
      </w:r>
      <w:bookmarkEnd w:id="7"/>
      <w:bookmarkEnd w:id="8"/>
      <w:bookmarkEnd w:id="9"/>
      <w:bookmarkEnd w:id="10"/>
      <w:bookmarkEnd w:id="11"/>
    </w:p>
    <w:p w:rsidR="001510F0" w:rsidRPr="006E64B3" w:rsidRDefault="001510F0" w:rsidP="00FC2393">
      <w:pPr>
        <w:tabs>
          <w:tab w:val="left" w:pos="1134"/>
        </w:tabs>
        <w:ind w:firstLine="851"/>
        <w:contextualSpacing/>
        <w:jc w:val="center"/>
        <w:rPr>
          <w:b/>
          <w:bCs/>
          <w:iCs/>
          <w:sz w:val="28"/>
          <w:szCs w:val="28"/>
        </w:rPr>
      </w:pPr>
      <w:r w:rsidRPr="006E64B3">
        <w:rPr>
          <w:b/>
          <w:bCs/>
          <w:iCs/>
          <w:sz w:val="28"/>
          <w:szCs w:val="28"/>
        </w:rPr>
        <w:t>1.1.1. Общая характеристика города Ак-Довурак</w:t>
      </w:r>
    </w:p>
    <w:p w:rsidR="001510F0" w:rsidRPr="006E64B3" w:rsidRDefault="001510F0" w:rsidP="002D68A5">
      <w:pPr>
        <w:tabs>
          <w:tab w:val="left" w:pos="1134"/>
        </w:tabs>
        <w:ind w:firstLine="851"/>
        <w:contextualSpacing/>
        <w:rPr>
          <w:bCs/>
          <w:sz w:val="28"/>
          <w:szCs w:val="28"/>
        </w:rPr>
      </w:pPr>
    </w:p>
    <w:p w:rsidR="00121BC3" w:rsidRPr="006E64B3" w:rsidRDefault="001510F0" w:rsidP="002D68A5">
      <w:pPr>
        <w:shd w:val="clear" w:color="auto" w:fill="FFFFFF"/>
        <w:tabs>
          <w:tab w:val="left" w:pos="1134"/>
        </w:tabs>
        <w:ind w:firstLine="851"/>
        <w:contextualSpacing/>
        <w:jc w:val="both"/>
        <w:rPr>
          <w:bCs/>
          <w:sz w:val="28"/>
          <w:szCs w:val="28"/>
        </w:rPr>
      </w:pPr>
      <w:r w:rsidRPr="006E64B3">
        <w:rPr>
          <w:b/>
          <w:bCs/>
          <w:sz w:val="28"/>
          <w:szCs w:val="28"/>
        </w:rPr>
        <w:t>Географическое положение:</w:t>
      </w:r>
      <w:r w:rsidR="00183486">
        <w:rPr>
          <w:b/>
          <w:bCs/>
          <w:sz w:val="28"/>
          <w:szCs w:val="28"/>
        </w:rPr>
        <w:t xml:space="preserve"> г</w:t>
      </w:r>
      <w:r w:rsidR="00121BC3" w:rsidRPr="006E64B3">
        <w:rPr>
          <w:bCs/>
          <w:sz w:val="28"/>
          <w:szCs w:val="28"/>
        </w:rPr>
        <w:t xml:space="preserve">ород расположен в западной части Республики Тыва в переходной зоне между сибирской тайгой и монгольскими горными пустынями. Она входит в бессточную область Центральной Азии, свойства ландшафтов которой формируются в условиях господства зимнего антициклона и минимума осадков в это время. Южная  часть  границы  городского  округа  проходит  вдоль  реки  </w:t>
      </w:r>
      <w:proofErr w:type="spellStart"/>
      <w:r w:rsidR="00121BC3" w:rsidRPr="006E64B3">
        <w:rPr>
          <w:bCs/>
          <w:sz w:val="28"/>
          <w:szCs w:val="28"/>
        </w:rPr>
        <w:t>Хемчик</w:t>
      </w:r>
      <w:proofErr w:type="spellEnd"/>
      <w:r w:rsidR="00121BC3" w:rsidRPr="006E64B3">
        <w:rPr>
          <w:bCs/>
          <w:sz w:val="28"/>
          <w:szCs w:val="28"/>
        </w:rPr>
        <w:t xml:space="preserve">,  впадающего  в  реку  Енисей.  </w:t>
      </w:r>
    </w:p>
    <w:p w:rsidR="00121BC3" w:rsidRPr="006E64B3" w:rsidRDefault="001510F0" w:rsidP="002D68A5">
      <w:pPr>
        <w:shd w:val="clear" w:color="auto" w:fill="FFFFFF"/>
        <w:tabs>
          <w:tab w:val="left" w:pos="1134"/>
        </w:tabs>
        <w:ind w:firstLine="851"/>
        <w:contextualSpacing/>
        <w:jc w:val="both"/>
        <w:rPr>
          <w:bCs/>
          <w:sz w:val="28"/>
          <w:szCs w:val="28"/>
        </w:rPr>
      </w:pPr>
      <w:r w:rsidRPr="006E64B3">
        <w:rPr>
          <w:b/>
          <w:bCs/>
          <w:sz w:val="28"/>
          <w:szCs w:val="28"/>
        </w:rPr>
        <w:t>Специфика геоэкономического положения</w:t>
      </w:r>
      <w:r w:rsidR="00121BC3" w:rsidRPr="006E64B3">
        <w:rPr>
          <w:bCs/>
          <w:sz w:val="28"/>
          <w:szCs w:val="28"/>
        </w:rPr>
        <w:t xml:space="preserve">:   имеет выгодное экономико-географическое положение, обусловленное местоположением и транспортной  доступностью до столицы Республики  Хакасии, Красноярского края и других городов страны.  </w:t>
      </w:r>
    </w:p>
    <w:p w:rsidR="00121BC3" w:rsidRPr="006E64B3" w:rsidRDefault="001510F0" w:rsidP="002D68A5">
      <w:pPr>
        <w:shd w:val="clear" w:color="auto" w:fill="FFFFFF"/>
        <w:tabs>
          <w:tab w:val="left" w:pos="1134"/>
        </w:tabs>
        <w:ind w:firstLine="851"/>
        <w:contextualSpacing/>
        <w:jc w:val="both"/>
        <w:rPr>
          <w:sz w:val="28"/>
          <w:szCs w:val="28"/>
        </w:rPr>
      </w:pPr>
      <w:r w:rsidRPr="006E64B3">
        <w:rPr>
          <w:b/>
          <w:bCs/>
          <w:sz w:val="28"/>
          <w:szCs w:val="28"/>
        </w:rPr>
        <w:t xml:space="preserve">Климатические условия: </w:t>
      </w:r>
      <w:r w:rsidR="00121BC3" w:rsidRPr="006E64B3">
        <w:rPr>
          <w:sz w:val="28"/>
          <w:szCs w:val="28"/>
        </w:rPr>
        <w:t xml:space="preserve">Климат резко-континентальный с холодной продолжительной температурой зимой и жарким летом. Абсолютная минимальная температура воздуха в январе отмечалась – 48,6 С. Абсолютная максимальная температура в июле составила - + 38 С. Большая часть осадков выпадает с июня по сентябрь. </w:t>
      </w:r>
    </w:p>
    <w:p w:rsidR="001510F0" w:rsidRPr="006E64B3" w:rsidRDefault="001510F0" w:rsidP="002D68A5">
      <w:pPr>
        <w:shd w:val="clear" w:color="auto" w:fill="FFFFFF"/>
        <w:tabs>
          <w:tab w:val="left" w:pos="1134"/>
        </w:tabs>
        <w:ind w:firstLine="851"/>
        <w:contextualSpacing/>
        <w:jc w:val="both"/>
        <w:rPr>
          <w:sz w:val="28"/>
          <w:szCs w:val="28"/>
        </w:rPr>
      </w:pPr>
      <w:r w:rsidRPr="006E64B3">
        <w:rPr>
          <w:b/>
          <w:bCs/>
          <w:sz w:val="28"/>
          <w:szCs w:val="28"/>
        </w:rPr>
        <w:t>Административно-территориальное деление</w:t>
      </w:r>
      <w:r w:rsidRPr="006E64B3">
        <w:rPr>
          <w:bCs/>
          <w:sz w:val="28"/>
          <w:szCs w:val="28"/>
        </w:rPr>
        <w:t>:</w:t>
      </w:r>
      <w:r w:rsidR="00121BC3" w:rsidRPr="006E64B3">
        <w:rPr>
          <w:bCs/>
          <w:sz w:val="28"/>
          <w:szCs w:val="28"/>
        </w:rPr>
        <w:t xml:space="preserve"> </w:t>
      </w:r>
      <w:r w:rsidR="0084785C">
        <w:rPr>
          <w:bCs/>
          <w:sz w:val="28"/>
          <w:szCs w:val="28"/>
        </w:rPr>
        <w:t>г</w:t>
      </w:r>
      <w:r w:rsidR="00121BC3" w:rsidRPr="006E64B3">
        <w:rPr>
          <w:bCs/>
          <w:sz w:val="28"/>
          <w:szCs w:val="28"/>
        </w:rPr>
        <w:t xml:space="preserve">ород Ак-Довурак является вторым по величине городом в республике. Это самостоятельное муниципальное образование имеющее статус городского округа общей площадью   0,1 тыс. кв. км, т.е. 4869 га. Городской округ город Ак-Довурак создан 18 января 1994 г. постановлением  Правительства  Республики  Тыва  №  2.  </w:t>
      </w:r>
    </w:p>
    <w:p w:rsidR="001510F0" w:rsidRPr="006E64B3" w:rsidRDefault="001510F0" w:rsidP="002D68A5">
      <w:pPr>
        <w:shd w:val="clear" w:color="auto" w:fill="FFFFFF"/>
        <w:tabs>
          <w:tab w:val="left" w:pos="1134"/>
        </w:tabs>
        <w:ind w:firstLine="851"/>
        <w:contextualSpacing/>
        <w:jc w:val="both"/>
        <w:rPr>
          <w:sz w:val="28"/>
          <w:szCs w:val="28"/>
        </w:rPr>
      </w:pPr>
      <w:r w:rsidRPr="006E64B3">
        <w:rPr>
          <w:b/>
          <w:bCs/>
          <w:sz w:val="28"/>
          <w:szCs w:val="28"/>
        </w:rPr>
        <w:t xml:space="preserve">Население: </w:t>
      </w:r>
      <w:r w:rsidRPr="006E64B3">
        <w:rPr>
          <w:sz w:val="28"/>
          <w:szCs w:val="28"/>
        </w:rPr>
        <w:t>на 01.01.20</w:t>
      </w:r>
      <w:r w:rsidR="0084785C">
        <w:rPr>
          <w:sz w:val="28"/>
          <w:szCs w:val="28"/>
        </w:rPr>
        <w:t>22</w:t>
      </w:r>
      <w:r w:rsidRPr="006E64B3">
        <w:rPr>
          <w:sz w:val="28"/>
          <w:szCs w:val="28"/>
        </w:rPr>
        <w:t xml:space="preserve"> г. - </w:t>
      </w:r>
      <w:r w:rsidR="00775981" w:rsidRPr="006E64B3">
        <w:rPr>
          <w:sz w:val="28"/>
          <w:szCs w:val="28"/>
        </w:rPr>
        <w:t>13</w:t>
      </w:r>
      <w:r w:rsidR="0084785C">
        <w:rPr>
          <w:sz w:val="28"/>
          <w:szCs w:val="28"/>
        </w:rPr>
        <w:t>640</w:t>
      </w:r>
      <w:r w:rsidR="00607140" w:rsidRPr="006E64B3">
        <w:rPr>
          <w:sz w:val="28"/>
          <w:szCs w:val="28"/>
        </w:rPr>
        <w:t xml:space="preserve"> человек (</w:t>
      </w:r>
      <w:r w:rsidR="003C3E00">
        <w:rPr>
          <w:sz w:val="28"/>
          <w:szCs w:val="28"/>
        </w:rPr>
        <w:t>4,</w:t>
      </w:r>
      <w:r w:rsidR="00A8325D">
        <w:rPr>
          <w:sz w:val="28"/>
          <w:szCs w:val="28"/>
        </w:rPr>
        <w:t>1</w:t>
      </w:r>
      <w:r w:rsidR="00607140" w:rsidRPr="006E64B3">
        <w:rPr>
          <w:sz w:val="28"/>
          <w:szCs w:val="28"/>
        </w:rPr>
        <w:t xml:space="preserve"> </w:t>
      </w:r>
      <w:r w:rsidRPr="006E64B3">
        <w:rPr>
          <w:sz w:val="28"/>
          <w:szCs w:val="28"/>
        </w:rPr>
        <w:t xml:space="preserve"> % от </w:t>
      </w:r>
      <w:r w:rsidR="003C3E00">
        <w:rPr>
          <w:sz w:val="28"/>
          <w:szCs w:val="28"/>
        </w:rPr>
        <w:t xml:space="preserve">общей численности населения </w:t>
      </w:r>
      <w:r w:rsidR="00775981" w:rsidRPr="006E64B3">
        <w:rPr>
          <w:sz w:val="28"/>
          <w:szCs w:val="28"/>
        </w:rPr>
        <w:t>Республики Тыва</w:t>
      </w:r>
      <w:r w:rsidRPr="006E64B3">
        <w:rPr>
          <w:sz w:val="28"/>
          <w:szCs w:val="28"/>
        </w:rPr>
        <w:t xml:space="preserve">). </w:t>
      </w:r>
    </w:p>
    <w:p w:rsidR="00A6196F" w:rsidRDefault="00A6196F" w:rsidP="002D68A5">
      <w:pPr>
        <w:tabs>
          <w:tab w:val="left" w:pos="1134"/>
        </w:tabs>
        <w:ind w:firstLine="851"/>
        <w:contextualSpacing/>
        <w:jc w:val="both"/>
        <w:rPr>
          <w:sz w:val="28"/>
          <w:szCs w:val="28"/>
        </w:rPr>
      </w:pPr>
    </w:p>
    <w:p w:rsidR="009E0404" w:rsidRPr="006E64B3" w:rsidRDefault="0084785C" w:rsidP="002D68A5">
      <w:pPr>
        <w:tabs>
          <w:tab w:val="left" w:pos="1134"/>
        </w:tabs>
        <w:ind w:firstLine="851"/>
        <w:contextualSpacing/>
        <w:jc w:val="both"/>
        <w:rPr>
          <w:sz w:val="28"/>
          <w:szCs w:val="28"/>
        </w:rPr>
      </w:pPr>
      <w:r>
        <w:rPr>
          <w:sz w:val="28"/>
          <w:szCs w:val="28"/>
        </w:rPr>
        <w:t xml:space="preserve"> </w:t>
      </w:r>
    </w:p>
    <w:p w:rsidR="00183486" w:rsidRPr="006E64B3" w:rsidRDefault="00183486" w:rsidP="002D68A5">
      <w:pPr>
        <w:tabs>
          <w:tab w:val="left" w:pos="1134"/>
        </w:tabs>
        <w:ind w:firstLine="851"/>
        <w:contextualSpacing/>
        <w:jc w:val="both"/>
        <w:rPr>
          <w:sz w:val="28"/>
          <w:szCs w:val="28"/>
        </w:rPr>
      </w:pPr>
    </w:p>
    <w:p w:rsidR="003B51D2" w:rsidRDefault="003B51D2" w:rsidP="009D4D2D">
      <w:pPr>
        <w:tabs>
          <w:tab w:val="left" w:pos="1134"/>
        </w:tabs>
        <w:ind w:firstLine="851"/>
        <w:contextualSpacing/>
        <w:jc w:val="right"/>
        <w:rPr>
          <w:b/>
          <w:sz w:val="28"/>
          <w:szCs w:val="28"/>
        </w:rPr>
      </w:pPr>
    </w:p>
    <w:p w:rsidR="003B51D2" w:rsidRDefault="003B51D2" w:rsidP="009D4D2D">
      <w:pPr>
        <w:tabs>
          <w:tab w:val="left" w:pos="1134"/>
        </w:tabs>
        <w:ind w:firstLine="851"/>
        <w:contextualSpacing/>
        <w:jc w:val="right"/>
        <w:rPr>
          <w:b/>
          <w:sz w:val="28"/>
          <w:szCs w:val="28"/>
        </w:rPr>
      </w:pPr>
    </w:p>
    <w:p w:rsidR="003B51D2" w:rsidRDefault="003B51D2" w:rsidP="009D4D2D">
      <w:pPr>
        <w:tabs>
          <w:tab w:val="left" w:pos="1134"/>
        </w:tabs>
        <w:ind w:firstLine="851"/>
        <w:contextualSpacing/>
        <w:jc w:val="right"/>
        <w:rPr>
          <w:b/>
          <w:sz w:val="28"/>
          <w:szCs w:val="28"/>
        </w:rPr>
      </w:pPr>
    </w:p>
    <w:p w:rsidR="003B51D2" w:rsidRDefault="003B51D2" w:rsidP="009D4D2D">
      <w:pPr>
        <w:tabs>
          <w:tab w:val="left" w:pos="1134"/>
        </w:tabs>
        <w:ind w:firstLine="851"/>
        <w:contextualSpacing/>
        <w:jc w:val="right"/>
        <w:rPr>
          <w:b/>
          <w:sz w:val="28"/>
          <w:szCs w:val="28"/>
        </w:rPr>
      </w:pPr>
    </w:p>
    <w:p w:rsidR="009D4D2D" w:rsidRDefault="00FF099F" w:rsidP="009D4D2D">
      <w:pPr>
        <w:tabs>
          <w:tab w:val="left" w:pos="1134"/>
        </w:tabs>
        <w:ind w:firstLine="851"/>
        <w:contextualSpacing/>
        <w:jc w:val="right"/>
        <w:rPr>
          <w:b/>
          <w:sz w:val="28"/>
          <w:szCs w:val="28"/>
        </w:rPr>
      </w:pPr>
      <w:r w:rsidRPr="006E64B3">
        <w:rPr>
          <w:b/>
          <w:sz w:val="28"/>
          <w:szCs w:val="28"/>
        </w:rPr>
        <w:lastRenderedPageBreak/>
        <w:t>Таблица №</w:t>
      </w:r>
      <w:r w:rsidR="00183486">
        <w:rPr>
          <w:b/>
          <w:sz w:val="28"/>
          <w:szCs w:val="28"/>
        </w:rPr>
        <w:t xml:space="preserve"> </w:t>
      </w:r>
      <w:r w:rsidRPr="006E64B3">
        <w:rPr>
          <w:b/>
          <w:sz w:val="28"/>
          <w:szCs w:val="28"/>
        </w:rPr>
        <w:t>1</w:t>
      </w:r>
      <w:r w:rsidR="00183486">
        <w:rPr>
          <w:b/>
          <w:sz w:val="28"/>
          <w:szCs w:val="28"/>
        </w:rPr>
        <w:t>.</w:t>
      </w:r>
      <w:r w:rsidRPr="006E64B3">
        <w:rPr>
          <w:b/>
          <w:sz w:val="28"/>
          <w:szCs w:val="28"/>
        </w:rPr>
        <w:t xml:space="preserve"> </w:t>
      </w:r>
    </w:p>
    <w:p w:rsidR="00FF099F" w:rsidRDefault="00FF099F" w:rsidP="002D68A5">
      <w:pPr>
        <w:tabs>
          <w:tab w:val="left" w:pos="1134"/>
        </w:tabs>
        <w:ind w:firstLine="851"/>
        <w:contextualSpacing/>
        <w:jc w:val="center"/>
        <w:rPr>
          <w:b/>
          <w:sz w:val="28"/>
          <w:szCs w:val="28"/>
        </w:rPr>
      </w:pPr>
      <w:proofErr w:type="gramStart"/>
      <w:r w:rsidRPr="006E64B3">
        <w:rPr>
          <w:b/>
          <w:sz w:val="28"/>
          <w:szCs w:val="28"/>
        </w:rPr>
        <w:t>Основные индикаторы социально-экономического развития</w:t>
      </w:r>
      <w:r w:rsidR="00183486">
        <w:rPr>
          <w:b/>
          <w:sz w:val="28"/>
          <w:szCs w:val="28"/>
        </w:rPr>
        <w:t xml:space="preserve"> </w:t>
      </w:r>
      <w:r w:rsidR="004F3CF2" w:rsidRPr="006E64B3">
        <w:rPr>
          <w:b/>
          <w:sz w:val="28"/>
          <w:szCs w:val="28"/>
        </w:rPr>
        <w:t>г. Ак-Довурак</w:t>
      </w:r>
      <w:r w:rsidR="00183486">
        <w:rPr>
          <w:b/>
          <w:sz w:val="28"/>
          <w:szCs w:val="28"/>
        </w:rPr>
        <w:t xml:space="preserve"> в динамике за последние 5 лет</w:t>
      </w:r>
      <w:proofErr w:type="gramEnd"/>
    </w:p>
    <w:p w:rsidR="00183486" w:rsidRPr="006E64B3" w:rsidRDefault="00183486" w:rsidP="002D68A5">
      <w:pPr>
        <w:tabs>
          <w:tab w:val="left" w:pos="1134"/>
        </w:tabs>
        <w:ind w:firstLine="851"/>
        <w:contextualSpacing/>
        <w:jc w:val="center"/>
        <w:rPr>
          <w:b/>
          <w:sz w:val="28"/>
          <w:szCs w:val="28"/>
        </w:rPr>
      </w:pPr>
    </w:p>
    <w:tbl>
      <w:tblPr>
        <w:tblW w:w="9997"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441"/>
        <w:gridCol w:w="3543"/>
        <w:gridCol w:w="1276"/>
        <w:gridCol w:w="1134"/>
        <w:gridCol w:w="1149"/>
        <w:gridCol w:w="1149"/>
        <w:gridCol w:w="1305"/>
      </w:tblGrid>
      <w:tr w:rsidR="00D4668B" w:rsidRPr="006E64B3" w:rsidTr="00C5740D">
        <w:trPr>
          <w:trHeight w:val="585"/>
          <w:tblCellSpacing w:w="0" w:type="dxa"/>
        </w:trPr>
        <w:tc>
          <w:tcPr>
            <w:tcW w:w="441" w:type="dxa"/>
          </w:tcPr>
          <w:p w:rsidR="00D4668B" w:rsidRPr="006E64B3" w:rsidRDefault="00D4668B" w:rsidP="002D68A5">
            <w:pPr>
              <w:tabs>
                <w:tab w:val="left" w:pos="1134"/>
              </w:tabs>
              <w:ind w:firstLine="851"/>
              <w:contextualSpacing/>
              <w:jc w:val="center"/>
              <w:rPr>
                <w:b/>
                <w:bCs/>
                <w:sz w:val="28"/>
                <w:szCs w:val="28"/>
              </w:rPr>
            </w:pPr>
          </w:p>
        </w:tc>
        <w:tc>
          <w:tcPr>
            <w:tcW w:w="3543" w:type="dxa"/>
          </w:tcPr>
          <w:p w:rsidR="00D4668B" w:rsidRPr="006E64B3" w:rsidRDefault="00D4668B" w:rsidP="002D68A5">
            <w:pPr>
              <w:tabs>
                <w:tab w:val="left" w:pos="1134"/>
              </w:tabs>
              <w:ind w:firstLine="851"/>
              <w:contextualSpacing/>
              <w:jc w:val="center"/>
              <w:rPr>
                <w:b/>
                <w:sz w:val="28"/>
                <w:szCs w:val="28"/>
              </w:rPr>
            </w:pPr>
            <w:r w:rsidRPr="006E64B3">
              <w:rPr>
                <w:b/>
                <w:bCs/>
                <w:sz w:val="28"/>
                <w:szCs w:val="28"/>
              </w:rPr>
              <w:t>Показатели</w:t>
            </w:r>
          </w:p>
        </w:tc>
        <w:tc>
          <w:tcPr>
            <w:tcW w:w="1276" w:type="dxa"/>
          </w:tcPr>
          <w:p w:rsidR="00D4668B" w:rsidRPr="006E64B3" w:rsidRDefault="00EA4EB5" w:rsidP="00C5740D">
            <w:pPr>
              <w:tabs>
                <w:tab w:val="left" w:pos="1134"/>
              </w:tabs>
              <w:contextualSpacing/>
              <w:jc w:val="center"/>
              <w:rPr>
                <w:b/>
                <w:sz w:val="28"/>
                <w:szCs w:val="28"/>
              </w:rPr>
            </w:pPr>
            <w:r>
              <w:rPr>
                <w:b/>
                <w:sz w:val="28"/>
                <w:szCs w:val="28"/>
              </w:rPr>
              <w:t>2017</w:t>
            </w:r>
            <w:r w:rsidR="00D4668B" w:rsidRPr="006E64B3">
              <w:rPr>
                <w:b/>
                <w:sz w:val="28"/>
                <w:szCs w:val="28"/>
              </w:rPr>
              <w:t>г</w:t>
            </w:r>
          </w:p>
        </w:tc>
        <w:tc>
          <w:tcPr>
            <w:tcW w:w="1134" w:type="dxa"/>
          </w:tcPr>
          <w:p w:rsidR="00D4668B" w:rsidRPr="006E64B3" w:rsidRDefault="00EA4EB5" w:rsidP="00C5740D">
            <w:pPr>
              <w:tabs>
                <w:tab w:val="left" w:pos="1134"/>
              </w:tabs>
              <w:contextualSpacing/>
              <w:jc w:val="center"/>
              <w:rPr>
                <w:b/>
                <w:bCs/>
                <w:sz w:val="28"/>
                <w:szCs w:val="28"/>
              </w:rPr>
            </w:pPr>
            <w:r>
              <w:rPr>
                <w:b/>
                <w:bCs/>
                <w:sz w:val="28"/>
                <w:szCs w:val="28"/>
              </w:rPr>
              <w:t>2018</w:t>
            </w:r>
            <w:r w:rsidR="00D4668B" w:rsidRPr="006E64B3">
              <w:rPr>
                <w:b/>
                <w:bCs/>
                <w:sz w:val="28"/>
                <w:szCs w:val="28"/>
              </w:rPr>
              <w:t>г</w:t>
            </w:r>
          </w:p>
        </w:tc>
        <w:tc>
          <w:tcPr>
            <w:tcW w:w="1149" w:type="dxa"/>
          </w:tcPr>
          <w:p w:rsidR="00D4668B" w:rsidRPr="006E64B3" w:rsidRDefault="00EA4EB5" w:rsidP="00C5740D">
            <w:pPr>
              <w:tabs>
                <w:tab w:val="left" w:pos="1134"/>
              </w:tabs>
              <w:contextualSpacing/>
              <w:jc w:val="center"/>
              <w:rPr>
                <w:b/>
                <w:bCs/>
                <w:sz w:val="28"/>
                <w:szCs w:val="28"/>
              </w:rPr>
            </w:pPr>
            <w:r>
              <w:rPr>
                <w:b/>
                <w:bCs/>
                <w:sz w:val="28"/>
                <w:szCs w:val="28"/>
              </w:rPr>
              <w:t>2019</w:t>
            </w:r>
            <w:r w:rsidR="00D4668B" w:rsidRPr="006E64B3">
              <w:rPr>
                <w:b/>
                <w:bCs/>
                <w:sz w:val="28"/>
                <w:szCs w:val="28"/>
              </w:rPr>
              <w:t>г</w:t>
            </w:r>
          </w:p>
        </w:tc>
        <w:tc>
          <w:tcPr>
            <w:tcW w:w="1149" w:type="dxa"/>
          </w:tcPr>
          <w:p w:rsidR="00D4668B" w:rsidRPr="006E64B3" w:rsidRDefault="00EA4EB5" w:rsidP="00C5740D">
            <w:pPr>
              <w:tabs>
                <w:tab w:val="left" w:pos="1134"/>
              </w:tabs>
              <w:contextualSpacing/>
              <w:jc w:val="center"/>
              <w:rPr>
                <w:b/>
                <w:bCs/>
                <w:sz w:val="28"/>
                <w:szCs w:val="28"/>
              </w:rPr>
            </w:pPr>
            <w:r>
              <w:rPr>
                <w:b/>
                <w:bCs/>
                <w:sz w:val="28"/>
                <w:szCs w:val="28"/>
              </w:rPr>
              <w:t>2020</w:t>
            </w:r>
            <w:r w:rsidR="00D4668B" w:rsidRPr="006E64B3">
              <w:rPr>
                <w:b/>
                <w:bCs/>
                <w:sz w:val="28"/>
                <w:szCs w:val="28"/>
              </w:rPr>
              <w:t>г</w:t>
            </w:r>
          </w:p>
        </w:tc>
        <w:tc>
          <w:tcPr>
            <w:tcW w:w="1305" w:type="dxa"/>
          </w:tcPr>
          <w:p w:rsidR="00D4668B" w:rsidRPr="006E64B3" w:rsidRDefault="00EA4EB5" w:rsidP="00C5740D">
            <w:pPr>
              <w:tabs>
                <w:tab w:val="left" w:pos="1134"/>
              </w:tabs>
              <w:contextualSpacing/>
              <w:jc w:val="center"/>
              <w:rPr>
                <w:b/>
                <w:sz w:val="28"/>
                <w:szCs w:val="28"/>
              </w:rPr>
            </w:pPr>
            <w:r>
              <w:rPr>
                <w:b/>
                <w:sz w:val="28"/>
                <w:szCs w:val="28"/>
              </w:rPr>
              <w:t>2021</w:t>
            </w:r>
            <w:r w:rsidR="00D4668B" w:rsidRPr="006E64B3">
              <w:rPr>
                <w:b/>
                <w:sz w:val="28"/>
                <w:szCs w:val="28"/>
              </w:rPr>
              <w:t>г</w:t>
            </w:r>
          </w:p>
        </w:tc>
      </w:tr>
      <w:tr w:rsidR="00616EED" w:rsidRPr="006E64B3" w:rsidTr="00C5740D">
        <w:trPr>
          <w:trHeight w:val="885"/>
          <w:tblCellSpacing w:w="0" w:type="dxa"/>
        </w:trPr>
        <w:tc>
          <w:tcPr>
            <w:tcW w:w="441" w:type="dxa"/>
          </w:tcPr>
          <w:p w:rsidR="00616EED" w:rsidRPr="006E64B3" w:rsidRDefault="00616EED" w:rsidP="002D68A5">
            <w:pPr>
              <w:tabs>
                <w:tab w:val="left" w:pos="1134"/>
              </w:tabs>
              <w:ind w:firstLine="851"/>
              <w:contextualSpacing/>
              <w:rPr>
                <w:bCs/>
                <w:sz w:val="28"/>
                <w:szCs w:val="28"/>
              </w:rPr>
            </w:pPr>
          </w:p>
        </w:tc>
        <w:tc>
          <w:tcPr>
            <w:tcW w:w="3543" w:type="dxa"/>
          </w:tcPr>
          <w:p w:rsidR="00616EED" w:rsidRPr="006E64B3" w:rsidRDefault="00616EED" w:rsidP="00EB3B55">
            <w:pPr>
              <w:tabs>
                <w:tab w:val="left" w:pos="1134"/>
              </w:tabs>
              <w:ind w:firstLine="851"/>
              <w:contextualSpacing/>
              <w:rPr>
                <w:sz w:val="28"/>
                <w:szCs w:val="28"/>
              </w:rPr>
            </w:pPr>
            <w:r w:rsidRPr="006E64B3">
              <w:rPr>
                <w:bCs/>
                <w:sz w:val="28"/>
                <w:szCs w:val="28"/>
              </w:rPr>
              <w:t>Объем отгруженных товаров собственного производства крупных и средни</w:t>
            </w:r>
            <w:r w:rsidR="00EB3B55">
              <w:rPr>
                <w:bCs/>
                <w:sz w:val="28"/>
                <w:szCs w:val="28"/>
              </w:rPr>
              <w:t>х</w:t>
            </w:r>
            <w:r w:rsidRPr="006E64B3">
              <w:rPr>
                <w:bCs/>
                <w:sz w:val="28"/>
                <w:szCs w:val="28"/>
              </w:rPr>
              <w:t xml:space="preserve"> предприяти</w:t>
            </w:r>
            <w:r w:rsidR="00EB3B55">
              <w:rPr>
                <w:bCs/>
                <w:sz w:val="28"/>
                <w:szCs w:val="28"/>
              </w:rPr>
              <w:t>й</w:t>
            </w:r>
            <w:r w:rsidRPr="006E64B3">
              <w:rPr>
                <w:bCs/>
                <w:sz w:val="28"/>
                <w:szCs w:val="28"/>
              </w:rPr>
              <w:t xml:space="preserve"> (млн. руб.)  </w:t>
            </w:r>
          </w:p>
        </w:tc>
        <w:tc>
          <w:tcPr>
            <w:tcW w:w="1276" w:type="dxa"/>
            <w:vAlign w:val="center"/>
          </w:tcPr>
          <w:p w:rsidR="00616EED" w:rsidRPr="00CC379D" w:rsidRDefault="00616EED" w:rsidP="00384760">
            <w:pPr>
              <w:tabs>
                <w:tab w:val="left" w:pos="1246"/>
              </w:tabs>
              <w:contextualSpacing/>
              <w:jc w:val="center"/>
              <w:rPr>
                <w:sz w:val="28"/>
                <w:szCs w:val="28"/>
              </w:rPr>
            </w:pPr>
            <w:r w:rsidRPr="00CC379D">
              <w:rPr>
                <w:sz w:val="28"/>
                <w:szCs w:val="28"/>
              </w:rPr>
              <w:t>150,152</w:t>
            </w:r>
          </w:p>
        </w:tc>
        <w:tc>
          <w:tcPr>
            <w:tcW w:w="1134" w:type="dxa"/>
            <w:vAlign w:val="center"/>
          </w:tcPr>
          <w:p w:rsidR="00616EED" w:rsidRPr="00CC379D" w:rsidRDefault="00616EED" w:rsidP="00384760">
            <w:pPr>
              <w:tabs>
                <w:tab w:val="left" w:pos="1134"/>
              </w:tabs>
              <w:contextualSpacing/>
              <w:jc w:val="center"/>
              <w:rPr>
                <w:sz w:val="28"/>
                <w:szCs w:val="28"/>
              </w:rPr>
            </w:pPr>
            <w:r w:rsidRPr="00CC379D">
              <w:rPr>
                <w:sz w:val="28"/>
                <w:szCs w:val="28"/>
              </w:rPr>
              <w:t>160,313</w:t>
            </w:r>
          </w:p>
        </w:tc>
        <w:tc>
          <w:tcPr>
            <w:tcW w:w="1149" w:type="dxa"/>
            <w:vAlign w:val="center"/>
          </w:tcPr>
          <w:p w:rsidR="00616EED" w:rsidRPr="00CF3179" w:rsidRDefault="00616EED" w:rsidP="00384760">
            <w:pPr>
              <w:tabs>
                <w:tab w:val="left" w:pos="1134"/>
              </w:tabs>
              <w:contextualSpacing/>
              <w:jc w:val="center"/>
              <w:rPr>
                <w:sz w:val="28"/>
                <w:szCs w:val="28"/>
              </w:rPr>
            </w:pPr>
            <w:r w:rsidRPr="00CF3179">
              <w:rPr>
                <w:sz w:val="28"/>
                <w:szCs w:val="28"/>
              </w:rPr>
              <w:t>165,9</w:t>
            </w:r>
          </w:p>
        </w:tc>
        <w:tc>
          <w:tcPr>
            <w:tcW w:w="1149" w:type="dxa"/>
            <w:vAlign w:val="center"/>
          </w:tcPr>
          <w:p w:rsidR="00616EED" w:rsidRPr="00CF3179" w:rsidRDefault="00616EED" w:rsidP="00384760">
            <w:pPr>
              <w:tabs>
                <w:tab w:val="left" w:pos="1134"/>
              </w:tabs>
              <w:contextualSpacing/>
              <w:jc w:val="center"/>
              <w:rPr>
                <w:sz w:val="28"/>
                <w:szCs w:val="28"/>
              </w:rPr>
            </w:pPr>
            <w:r w:rsidRPr="00CF3179">
              <w:rPr>
                <w:sz w:val="28"/>
                <w:szCs w:val="28"/>
              </w:rPr>
              <w:t>157,9</w:t>
            </w:r>
          </w:p>
        </w:tc>
        <w:tc>
          <w:tcPr>
            <w:tcW w:w="1305" w:type="dxa"/>
            <w:shd w:val="clear" w:color="auto" w:fill="auto"/>
            <w:vAlign w:val="center"/>
          </w:tcPr>
          <w:p w:rsidR="00616EED" w:rsidRPr="00CF3179" w:rsidRDefault="00616EED" w:rsidP="00384760">
            <w:pPr>
              <w:tabs>
                <w:tab w:val="left" w:pos="1134"/>
              </w:tabs>
              <w:contextualSpacing/>
              <w:jc w:val="center"/>
              <w:rPr>
                <w:sz w:val="28"/>
                <w:szCs w:val="28"/>
              </w:rPr>
            </w:pPr>
            <w:r w:rsidRPr="00CF3179">
              <w:rPr>
                <w:sz w:val="28"/>
                <w:szCs w:val="28"/>
              </w:rPr>
              <w:t>153,3</w:t>
            </w:r>
          </w:p>
        </w:tc>
      </w:tr>
      <w:tr w:rsidR="00616EED" w:rsidRPr="006E64B3" w:rsidTr="00C5740D">
        <w:trPr>
          <w:trHeight w:val="585"/>
          <w:tblCellSpacing w:w="0" w:type="dxa"/>
        </w:trPr>
        <w:tc>
          <w:tcPr>
            <w:tcW w:w="441" w:type="dxa"/>
          </w:tcPr>
          <w:p w:rsidR="00616EED" w:rsidRPr="006E64B3" w:rsidRDefault="00616EED" w:rsidP="002D68A5">
            <w:pPr>
              <w:tabs>
                <w:tab w:val="left" w:pos="1134"/>
              </w:tabs>
              <w:ind w:firstLine="851"/>
              <w:contextualSpacing/>
              <w:rPr>
                <w:bCs/>
                <w:sz w:val="28"/>
                <w:szCs w:val="28"/>
              </w:rPr>
            </w:pPr>
          </w:p>
        </w:tc>
        <w:tc>
          <w:tcPr>
            <w:tcW w:w="3543" w:type="dxa"/>
          </w:tcPr>
          <w:p w:rsidR="00616EED" w:rsidRPr="006E64B3" w:rsidRDefault="00616EED" w:rsidP="002D68A5">
            <w:pPr>
              <w:tabs>
                <w:tab w:val="left" w:pos="1134"/>
              </w:tabs>
              <w:ind w:firstLine="851"/>
              <w:contextualSpacing/>
              <w:rPr>
                <w:bCs/>
                <w:sz w:val="28"/>
                <w:szCs w:val="28"/>
              </w:rPr>
            </w:pPr>
            <w:r w:rsidRPr="006E64B3">
              <w:rPr>
                <w:bCs/>
                <w:sz w:val="28"/>
                <w:szCs w:val="28"/>
              </w:rPr>
              <w:t>Инвестиции в основной капитал, (млн. руб.)</w:t>
            </w:r>
          </w:p>
          <w:p w:rsidR="00616EED" w:rsidRPr="006E64B3" w:rsidRDefault="00616EED" w:rsidP="002D68A5">
            <w:pPr>
              <w:tabs>
                <w:tab w:val="left" w:pos="1134"/>
              </w:tabs>
              <w:ind w:firstLine="851"/>
              <w:contextualSpacing/>
              <w:rPr>
                <w:sz w:val="28"/>
                <w:szCs w:val="28"/>
              </w:rPr>
            </w:pPr>
            <w:r w:rsidRPr="006E64B3">
              <w:rPr>
                <w:bCs/>
                <w:sz w:val="28"/>
                <w:szCs w:val="28"/>
              </w:rPr>
              <w:t>в т. ч. за счет частных инвестиций</w:t>
            </w:r>
          </w:p>
        </w:tc>
        <w:tc>
          <w:tcPr>
            <w:tcW w:w="1276" w:type="dxa"/>
            <w:vAlign w:val="center"/>
          </w:tcPr>
          <w:p w:rsidR="00616EED" w:rsidRPr="000E0967" w:rsidRDefault="00616EED" w:rsidP="00384760">
            <w:pPr>
              <w:tabs>
                <w:tab w:val="left" w:pos="1134"/>
              </w:tabs>
              <w:contextualSpacing/>
              <w:jc w:val="center"/>
              <w:rPr>
                <w:sz w:val="28"/>
                <w:szCs w:val="28"/>
              </w:rPr>
            </w:pPr>
            <w:r w:rsidRPr="000E0967">
              <w:rPr>
                <w:sz w:val="28"/>
                <w:szCs w:val="28"/>
              </w:rPr>
              <w:t>66,0</w:t>
            </w:r>
          </w:p>
        </w:tc>
        <w:tc>
          <w:tcPr>
            <w:tcW w:w="1134" w:type="dxa"/>
            <w:vAlign w:val="center"/>
          </w:tcPr>
          <w:p w:rsidR="00616EED" w:rsidRPr="000E0967" w:rsidRDefault="00616EED" w:rsidP="00384760">
            <w:pPr>
              <w:tabs>
                <w:tab w:val="left" w:pos="1134"/>
              </w:tabs>
              <w:contextualSpacing/>
              <w:jc w:val="center"/>
              <w:rPr>
                <w:sz w:val="28"/>
                <w:szCs w:val="28"/>
              </w:rPr>
            </w:pPr>
            <w:r w:rsidRPr="000E0967">
              <w:rPr>
                <w:sz w:val="28"/>
                <w:szCs w:val="28"/>
              </w:rPr>
              <w:t>12,2</w:t>
            </w:r>
          </w:p>
        </w:tc>
        <w:tc>
          <w:tcPr>
            <w:tcW w:w="1149" w:type="dxa"/>
            <w:vAlign w:val="center"/>
          </w:tcPr>
          <w:p w:rsidR="00616EED" w:rsidRPr="006E64B3" w:rsidRDefault="00616EED" w:rsidP="00384760">
            <w:pPr>
              <w:tabs>
                <w:tab w:val="left" w:pos="1134"/>
              </w:tabs>
              <w:contextualSpacing/>
              <w:jc w:val="center"/>
              <w:rPr>
                <w:sz w:val="28"/>
                <w:szCs w:val="28"/>
              </w:rPr>
            </w:pPr>
            <w:r>
              <w:rPr>
                <w:sz w:val="28"/>
                <w:szCs w:val="28"/>
              </w:rPr>
              <w:t>161,1</w:t>
            </w:r>
          </w:p>
        </w:tc>
        <w:tc>
          <w:tcPr>
            <w:tcW w:w="1149" w:type="dxa"/>
            <w:vAlign w:val="center"/>
          </w:tcPr>
          <w:p w:rsidR="00616EED" w:rsidRPr="006E64B3" w:rsidRDefault="00616EED" w:rsidP="00384760">
            <w:pPr>
              <w:tabs>
                <w:tab w:val="left" w:pos="1134"/>
              </w:tabs>
              <w:contextualSpacing/>
              <w:jc w:val="center"/>
              <w:rPr>
                <w:sz w:val="28"/>
                <w:szCs w:val="28"/>
              </w:rPr>
            </w:pPr>
            <w:r>
              <w:rPr>
                <w:sz w:val="28"/>
                <w:szCs w:val="28"/>
              </w:rPr>
              <w:t>21,1</w:t>
            </w:r>
          </w:p>
        </w:tc>
        <w:tc>
          <w:tcPr>
            <w:tcW w:w="1305" w:type="dxa"/>
            <w:shd w:val="clear" w:color="auto" w:fill="auto"/>
            <w:vAlign w:val="center"/>
          </w:tcPr>
          <w:p w:rsidR="00616EED" w:rsidRPr="006E64B3" w:rsidRDefault="00616EED" w:rsidP="00384760">
            <w:pPr>
              <w:tabs>
                <w:tab w:val="left" w:pos="1134"/>
              </w:tabs>
              <w:contextualSpacing/>
              <w:jc w:val="center"/>
              <w:rPr>
                <w:sz w:val="28"/>
                <w:szCs w:val="28"/>
              </w:rPr>
            </w:pPr>
            <w:r>
              <w:rPr>
                <w:sz w:val="28"/>
                <w:szCs w:val="28"/>
              </w:rPr>
              <w:t>33,9</w:t>
            </w:r>
          </w:p>
        </w:tc>
      </w:tr>
      <w:tr w:rsidR="00616EED" w:rsidRPr="006E64B3" w:rsidTr="00C5740D">
        <w:trPr>
          <w:trHeight w:val="420"/>
          <w:tblCellSpacing w:w="0" w:type="dxa"/>
        </w:trPr>
        <w:tc>
          <w:tcPr>
            <w:tcW w:w="441" w:type="dxa"/>
          </w:tcPr>
          <w:p w:rsidR="00616EED" w:rsidRPr="006E64B3" w:rsidRDefault="00616EED" w:rsidP="002D68A5">
            <w:pPr>
              <w:tabs>
                <w:tab w:val="left" w:pos="1134"/>
              </w:tabs>
              <w:ind w:firstLine="851"/>
              <w:contextualSpacing/>
              <w:rPr>
                <w:bCs/>
                <w:sz w:val="28"/>
                <w:szCs w:val="28"/>
              </w:rPr>
            </w:pPr>
          </w:p>
        </w:tc>
        <w:tc>
          <w:tcPr>
            <w:tcW w:w="3543" w:type="dxa"/>
          </w:tcPr>
          <w:p w:rsidR="00616EED" w:rsidRPr="006E64B3" w:rsidRDefault="00616EED" w:rsidP="002D68A5">
            <w:pPr>
              <w:tabs>
                <w:tab w:val="left" w:pos="1134"/>
              </w:tabs>
              <w:ind w:firstLine="851"/>
              <w:contextualSpacing/>
              <w:rPr>
                <w:sz w:val="28"/>
                <w:szCs w:val="28"/>
              </w:rPr>
            </w:pPr>
            <w:r w:rsidRPr="006E64B3">
              <w:rPr>
                <w:bCs/>
                <w:sz w:val="28"/>
                <w:szCs w:val="28"/>
              </w:rPr>
              <w:t>Среднемесячная номинальная начисленная заработная плата, (руб.)</w:t>
            </w:r>
          </w:p>
        </w:tc>
        <w:tc>
          <w:tcPr>
            <w:tcW w:w="1276" w:type="dxa"/>
            <w:vAlign w:val="center"/>
          </w:tcPr>
          <w:p w:rsidR="00616EED" w:rsidRPr="008616AB" w:rsidRDefault="00616EED" w:rsidP="00384760">
            <w:pPr>
              <w:tabs>
                <w:tab w:val="left" w:pos="1134"/>
              </w:tabs>
              <w:contextualSpacing/>
              <w:jc w:val="center"/>
              <w:rPr>
                <w:sz w:val="28"/>
                <w:szCs w:val="28"/>
              </w:rPr>
            </w:pPr>
            <w:r w:rsidRPr="008616AB">
              <w:rPr>
                <w:sz w:val="28"/>
                <w:szCs w:val="28"/>
              </w:rPr>
              <w:t>22544,20</w:t>
            </w:r>
          </w:p>
        </w:tc>
        <w:tc>
          <w:tcPr>
            <w:tcW w:w="1134" w:type="dxa"/>
            <w:vAlign w:val="center"/>
          </w:tcPr>
          <w:p w:rsidR="00616EED" w:rsidRPr="008616AB" w:rsidRDefault="00616EED" w:rsidP="00384760">
            <w:pPr>
              <w:tabs>
                <w:tab w:val="left" w:pos="1134"/>
              </w:tabs>
              <w:contextualSpacing/>
              <w:jc w:val="center"/>
              <w:rPr>
                <w:sz w:val="28"/>
                <w:szCs w:val="28"/>
              </w:rPr>
            </w:pPr>
            <w:r w:rsidRPr="008616AB">
              <w:rPr>
                <w:sz w:val="28"/>
                <w:szCs w:val="28"/>
              </w:rPr>
              <w:t>28520,65</w:t>
            </w:r>
          </w:p>
        </w:tc>
        <w:tc>
          <w:tcPr>
            <w:tcW w:w="1149" w:type="dxa"/>
            <w:vAlign w:val="center"/>
          </w:tcPr>
          <w:p w:rsidR="00616EED" w:rsidRPr="006E64B3" w:rsidRDefault="00616EED" w:rsidP="00384760">
            <w:pPr>
              <w:tabs>
                <w:tab w:val="left" w:pos="1134"/>
              </w:tabs>
              <w:contextualSpacing/>
              <w:jc w:val="center"/>
              <w:rPr>
                <w:sz w:val="28"/>
                <w:szCs w:val="28"/>
              </w:rPr>
            </w:pPr>
            <w:r>
              <w:rPr>
                <w:sz w:val="28"/>
                <w:szCs w:val="28"/>
              </w:rPr>
              <w:t>32758,00</w:t>
            </w:r>
          </w:p>
        </w:tc>
        <w:tc>
          <w:tcPr>
            <w:tcW w:w="1149" w:type="dxa"/>
            <w:vAlign w:val="center"/>
          </w:tcPr>
          <w:p w:rsidR="00616EED" w:rsidRPr="006E64B3" w:rsidRDefault="00616EED" w:rsidP="00384760">
            <w:pPr>
              <w:tabs>
                <w:tab w:val="left" w:pos="1134"/>
              </w:tabs>
              <w:contextualSpacing/>
              <w:jc w:val="center"/>
              <w:rPr>
                <w:sz w:val="28"/>
                <w:szCs w:val="28"/>
              </w:rPr>
            </w:pPr>
            <w:r>
              <w:rPr>
                <w:sz w:val="28"/>
                <w:szCs w:val="28"/>
              </w:rPr>
              <w:t>35642,90</w:t>
            </w:r>
          </w:p>
        </w:tc>
        <w:tc>
          <w:tcPr>
            <w:tcW w:w="1305" w:type="dxa"/>
            <w:shd w:val="clear" w:color="auto" w:fill="auto"/>
            <w:vAlign w:val="center"/>
          </w:tcPr>
          <w:p w:rsidR="00616EED" w:rsidRPr="006E64B3" w:rsidRDefault="00616EED" w:rsidP="00384760">
            <w:pPr>
              <w:tabs>
                <w:tab w:val="left" w:pos="1134"/>
              </w:tabs>
              <w:contextualSpacing/>
              <w:jc w:val="center"/>
              <w:rPr>
                <w:sz w:val="28"/>
                <w:szCs w:val="28"/>
              </w:rPr>
            </w:pPr>
            <w:r>
              <w:rPr>
                <w:sz w:val="28"/>
                <w:szCs w:val="28"/>
              </w:rPr>
              <w:t>38791,60</w:t>
            </w:r>
          </w:p>
        </w:tc>
      </w:tr>
      <w:tr w:rsidR="00616EED" w:rsidRPr="006E64B3" w:rsidTr="00C5740D">
        <w:trPr>
          <w:trHeight w:val="585"/>
          <w:tblCellSpacing w:w="0" w:type="dxa"/>
        </w:trPr>
        <w:tc>
          <w:tcPr>
            <w:tcW w:w="441" w:type="dxa"/>
          </w:tcPr>
          <w:p w:rsidR="00616EED" w:rsidRPr="006E64B3" w:rsidRDefault="00616EED" w:rsidP="002D68A5">
            <w:pPr>
              <w:tabs>
                <w:tab w:val="left" w:pos="1134"/>
              </w:tabs>
              <w:ind w:firstLine="851"/>
              <w:contextualSpacing/>
              <w:rPr>
                <w:bCs/>
                <w:sz w:val="28"/>
                <w:szCs w:val="28"/>
              </w:rPr>
            </w:pPr>
          </w:p>
        </w:tc>
        <w:tc>
          <w:tcPr>
            <w:tcW w:w="3543" w:type="dxa"/>
          </w:tcPr>
          <w:p w:rsidR="00616EED" w:rsidRPr="006E64B3" w:rsidRDefault="00616EED" w:rsidP="002D68A5">
            <w:pPr>
              <w:tabs>
                <w:tab w:val="left" w:pos="1134"/>
              </w:tabs>
              <w:ind w:firstLine="851"/>
              <w:contextualSpacing/>
              <w:rPr>
                <w:bCs/>
                <w:sz w:val="28"/>
                <w:szCs w:val="28"/>
              </w:rPr>
            </w:pPr>
            <w:r w:rsidRPr="006E64B3">
              <w:rPr>
                <w:bCs/>
                <w:sz w:val="28"/>
                <w:szCs w:val="28"/>
              </w:rPr>
              <w:t xml:space="preserve">Оборот розничной торговли, </w:t>
            </w:r>
          </w:p>
          <w:p w:rsidR="00616EED" w:rsidRPr="006E64B3" w:rsidRDefault="00616EED" w:rsidP="002D68A5">
            <w:pPr>
              <w:tabs>
                <w:tab w:val="left" w:pos="1134"/>
              </w:tabs>
              <w:ind w:firstLine="851"/>
              <w:contextualSpacing/>
              <w:rPr>
                <w:sz w:val="28"/>
                <w:szCs w:val="28"/>
              </w:rPr>
            </w:pPr>
            <w:r w:rsidRPr="006E64B3">
              <w:rPr>
                <w:bCs/>
                <w:sz w:val="28"/>
                <w:szCs w:val="28"/>
              </w:rPr>
              <w:t>(млн. руб.)</w:t>
            </w:r>
          </w:p>
        </w:tc>
        <w:tc>
          <w:tcPr>
            <w:tcW w:w="1276" w:type="dxa"/>
            <w:vAlign w:val="center"/>
          </w:tcPr>
          <w:p w:rsidR="00616EED" w:rsidRPr="000E0967" w:rsidRDefault="00616EED" w:rsidP="00384760">
            <w:pPr>
              <w:tabs>
                <w:tab w:val="left" w:pos="1134"/>
              </w:tabs>
              <w:contextualSpacing/>
              <w:jc w:val="center"/>
              <w:rPr>
                <w:sz w:val="28"/>
                <w:szCs w:val="28"/>
              </w:rPr>
            </w:pPr>
            <w:r w:rsidRPr="000E0967">
              <w:rPr>
                <w:sz w:val="28"/>
                <w:szCs w:val="28"/>
              </w:rPr>
              <w:t>530,873</w:t>
            </w:r>
          </w:p>
        </w:tc>
        <w:tc>
          <w:tcPr>
            <w:tcW w:w="1134" w:type="dxa"/>
            <w:vAlign w:val="center"/>
          </w:tcPr>
          <w:p w:rsidR="00616EED" w:rsidRPr="000E0967" w:rsidRDefault="00616EED" w:rsidP="00384760">
            <w:pPr>
              <w:tabs>
                <w:tab w:val="left" w:pos="1134"/>
              </w:tabs>
              <w:contextualSpacing/>
              <w:jc w:val="center"/>
              <w:rPr>
                <w:sz w:val="28"/>
                <w:szCs w:val="28"/>
              </w:rPr>
            </w:pPr>
            <w:r w:rsidRPr="000E0967">
              <w:rPr>
                <w:sz w:val="28"/>
                <w:szCs w:val="28"/>
              </w:rPr>
              <w:t>541,490</w:t>
            </w:r>
          </w:p>
        </w:tc>
        <w:tc>
          <w:tcPr>
            <w:tcW w:w="1149" w:type="dxa"/>
            <w:vAlign w:val="center"/>
          </w:tcPr>
          <w:p w:rsidR="00616EED" w:rsidRPr="00A0126C" w:rsidRDefault="00616EED" w:rsidP="00384760">
            <w:pPr>
              <w:tabs>
                <w:tab w:val="left" w:pos="1134"/>
              </w:tabs>
              <w:contextualSpacing/>
              <w:jc w:val="center"/>
              <w:rPr>
                <w:sz w:val="28"/>
                <w:szCs w:val="28"/>
              </w:rPr>
            </w:pPr>
            <w:r w:rsidRPr="00A0126C">
              <w:rPr>
                <w:sz w:val="28"/>
                <w:szCs w:val="28"/>
              </w:rPr>
              <w:t>625,620</w:t>
            </w:r>
          </w:p>
        </w:tc>
        <w:tc>
          <w:tcPr>
            <w:tcW w:w="1149" w:type="dxa"/>
            <w:vAlign w:val="center"/>
          </w:tcPr>
          <w:p w:rsidR="00616EED" w:rsidRPr="00A0126C" w:rsidRDefault="00616EED" w:rsidP="00384760">
            <w:pPr>
              <w:tabs>
                <w:tab w:val="left" w:pos="1134"/>
              </w:tabs>
              <w:contextualSpacing/>
              <w:jc w:val="center"/>
              <w:rPr>
                <w:sz w:val="28"/>
                <w:szCs w:val="28"/>
              </w:rPr>
            </w:pPr>
            <w:r w:rsidRPr="00A0126C">
              <w:rPr>
                <w:sz w:val="28"/>
                <w:szCs w:val="28"/>
              </w:rPr>
              <w:t>698,221</w:t>
            </w:r>
          </w:p>
        </w:tc>
        <w:tc>
          <w:tcPr>
            <w:tcW w:w="1305" w:type="dxa"/>
            <w:shd w:val="clear" w:color="auto" w:fill="auto"/>
            <w:vAlign w:val="center"/>
          </w:tcPr>
          <w:p w:rsidR="00616EED" w:rsidRPr="00A0126C" w:rsidRDefault="00616EED" w:rsidP="00384760">
            <w:pPr>
              <w:tabs>
                <w:tab w:val="left" w:pos="1134"/>
              </w:tabs>
              <w:contextualSpacing/>
              <w:jc w:val="center"/>
              <w:rPr>
                <w:sz w:val="28"/>
                <w:szCs w:val="28"/>
              </w:rPr>
            </w:pPr>
            <w:r w:rsidRPr="00A0126C">
              <w:rPr>
                <w:sz w:val="28"/>
                <w:szCs w:val="28"/>
              </w:rPr>
              <w:t>698,654</w:t>
            </w:r>
          </w:p>
        </w:tc>
      </w:tr>
      <w:tr w:rsidR="00616EED" w:rsidRPr="006E64B3" w:rsidTr="00C5740D">
        <w:trPr>
          <w:trHeight w:val="585"/>
          <w:tblCellSpacing w:w="0" w:type="dxa"/>
        </w:trPr>
        <w:tc>
          <w:tcPr>
            <w:tcW w:w="441" w:type="dxa"/>
          </w:tcPr>
          <w:p w:rsidR="00616EED" w:rsidRPr="006E64B3" w:rsidRDefault="00616EED" w:rsidP="002D68A5">
            <w:pPr>
              <w:tabs>
                <w:tab w:val="left" w:pos="1134"/>
              </w:tabs>
              <w:ind w:firstLine="851"/>
              <w:contextualSpacing/>
              <w:rPr>
                <w:bCs/>
                <w:sz w:val="28"/>
                <w:szCs w:val="28"/>
              </w:rPr>
            </w:pPr>
          </w:p>
        </w:tc>
        <w:tc>
          <w:tcPr>
            <w:tcW w:w="3543" w:type="dxa"/>
          </w:tcPr>
          <w:p w:rsidR="00616EED" w:rsidRPr="006E64B3" w:rsidRDefault="00616EED" w:rsidP="002D68A5">
            <w:pPr>
              <w:tabs>
                <w:tab w:val="left" w:pos="1134"/>
              </w:tabs>
              <w:ind w:firstLine="851"/>
              <w:contextualSpacing/>
              <w:rPr>
                <w:bCs/>
                <w:sz w:val="28"/>
                <w:szCs w:val="28"/>
              </w:rPr>
            </w:pPr>
            <w:r w:rsidRPr="006E64B3">
              <w:rPr>
                <w:bCs/>
                <w:sz w:val="28"/>
                <w:szCs w:val="28"/>
              </w:rPr>
              <w:t>Оборот общественного питания, (</w:t>
            </w:r>
            <w:proofErr w:type="spellStart"/>
            <w:r w:rsidRPr="006E64B3">
              <w:rPr>
                <w:bCs/>
                <w:sz w:val="28"/>
                <w:szCs w:val="28"/>
              </w:rPr>
              <w:t>млн</w:t>
            </w:r>
            <w:proofErr w:type="gramStart"/>
            <w:r w:rsidRPr="006E64B3">
              <w:rPr>
                <w:bCs/>
                <w:sz w:val="28"/>
                <w:szCs w:val="28"/>
              </w:rPr>
              <w:t>.р</w:t>
            </w:r>
            <w:proofErr w:type="gramEnd"/>
            <w:r w:rsidRPr="006E64B3">
              <w:rPr>
                <w:bCs/>
                <w:sz w:val="28"/>
                <w:szCs w:val="28"/>
              </w:rPr>
              <w:t>уб</w:t>
            </w:r>
            <w:proofErr w:type="spellEnd"/>
            <w:r w:rsidRPr="006E64B3">
              <w:rPr>
                <w:bCs/>
                <w:sz w:val="28"/>
                <w:szCs w:val="28"/>
              </w:rPr>
              <w:t>)</w:t>
            </w:r>
          </w:p>
        </w:tc>
        <w:tc>
          <w:tcPr>
            <w:tcW w:w="1276" w:type="dxa"/>
            <w:vAlign w:val="center"/>
          </w:tcPr>
          <w:p w:rsidR="00616EED" w:rsidRPr="000E0967" w:rsidRDefault="00616EED" w:rsidP="00384760">
            <w:pPr>
              <w:tabs>
                <w:tab w:val="left" w:pos="1134"/>
              </w:tabs>
              <w:ind w:hanging="15"/>
              <w:contextualSpacing/>
              <w:jc w:val="center"/>
              <w:rPr>
                <w:sz w:val="28"/>
                <w:szCs w:val="28"/>
              </w:rPr>
            </w:pPr>
            <w:r w:rsidRPr="000E0967">
              <w:rPr>
                <w:sz w:val="28"/>
                <w:szCs w:val="28"/>
              </w:rPr>
              <w:t>11,575</w:t>
            </w:r>
          </w:p>
        </w:tc>
        <w:tc>
          <w:tcPr>
            <w:tcW w:w="1134" w:type="dxa"/>
            <w:vAlign w:val="center"/>
          </w:tcPr>
          <w:p w:rsidR="00616EED" w:rsidRPr="000E0967" w:rsidRDefault="00616EED" w:rsidP="00384760">
            <w:pPr>
              <w:tabs>
                <w:tab w:val="left" w:pos="1134"/>
              </w:tabs>
              <w:ind w:hanging="15"/>
              <w:contextualSpacing/>
              <w:jc w:val="center"/>
              <w:rPr>
                <w:sz w:val="28"/>
                <w:szCs w:val="28"/>
              </w:rPr>
            </w:pPr>
            <w:r w:rsidRPr="000E0967">
              <w:rPr>
                <w:sz w:val="28"/>
                <w:szCs w:val="28"/>
              </w:rPr>
              <w:t>11,690</w:t>
            </w:r>
          </w:p>
        </w:tc>
        <w:tc>
          <w:tcPr>
            <w:tcW w:w="1149" w:type="dxa"/>
            <w:vAlign w:val="center"/>
          </w:tcPr>
          <w:p w:rsidR="00616EED" w:rsidRPr="00A0126C" w:rsidRDefault="00616EED" w:rsidP="00384760">
            <w:pPr>
              <w:tabs>
                <w:tab w:val="left" w:pos="1134"/>
              </w:tabs>
              <w:ind w:hanging="15"/>
              <w:contextualSpacing/>
              <w:jc w:val="center"/>
              <w:rPr>
                <w:sz w:val="28"/>
                <w:szCs w:val="28"/>
              </w:rPr>
            </w:pPr>
            <w:r w:rsidRPr="00A0126C">
              <w:rPr>
                <w:sz w:val="28"/>
                <w:szCs w:val="28"/>
              </w:rPr>
              <w:t>12,165</w:t>
            </w:r>
          </w:p>
        </w:tc>
        <w:tc>
          <w:tcPr>
            <w:tcW w:w="1149" w:type="dxa"/>
            <w:vAlign w:val="center"/>
          </w:tcPr>
          <w:p w:rsidR="00616EED" w:rsidRPr="00A0126C" w:rsidRDefault="00616EED" w:rsidP="00384760">
            <w:pPr>
              <w:tabs>
                <w:tab w:val="left" w:pos="1134"/>
              </w:tabs>
              <w:ind w:hanging="15"/>
              <w:contextualSpacing/>
              <w:jc w:val="center"/>
              <w:rPr>
                <w:sz w:val="28"/>
                <w:szCs w:val="28"/>
              </w:rPr>
            </w:pPr>
            <w:r w:rsidRPr="00A0126C">
              <w:rPr>
                <w:sz w:val="28"/>
                <w:szCs w:val="28"/>
              </w:rPr>
              <w:t>8,566</w:t>
            </w:r>
          </w:p>
        </w:tc>
        <w:tc>
          <w:tcPr>
            <w:tcW w:w="1305" w:type="dxa"/>
            <w:shd w:val="clear" w:color="auto" w:fill="auto"/>
            <w:vAlign w:val="center"/>
          </w:tcPr>
          <w:p w:rsidR="00616EED" w:rsidRPr="00A0126C" w:rsidRDefault="00616EED" w:rsidP="00384760">
            <w:pPr>
              <w:tabs>
                <w:tab w:val="left" w:pos="1134"/>
              </w:tabs>
              <w:ind w:hanging="15"/>
              <w:contextualSpacing/>
              <w:jc w:val="center"/>
              <w:rPr>
                <w:sz w:val="28"/>
                <w:szCs w:val="28"/>
              </w:rPr>
            </w:pPr>
            <w:r w:rsidRPr="00A0126C">
              <w:rPr>
                <w:sz w:val="28"/>
                <w:szCs w:val="28"/>
              </w:rPr>
              <w:t>11,256</w:t>
            </w:r>
          </w:p>
        </w:tc>
      </w:tr>
      <w:tr w:rsidR="00616EED" w:rsidRPr="006E64B3" w:rsidTr="00C5740D">
        <w:trPr>
          <w:trHeight w:val="420"/>
          <w:tblCellSpacing w:w="0" w:type="dxa"/>
        </w:trPr>
        <w:tc>
          <w:tcPr>
            <w:tcW w:w="441" w:type="dxa"/>
          </w:tcPr>
          <w:p w:rsidR="00616EED" w:rsidRPr="006E64B3" w:rsidRDefault="00616EED" w:rsidP="002D68A5">
            <w:pPr>
              <w:tabs>
                <w:tab w:val="left" w:pos="1134"/>
              </w:tabs>
              <w:ind w:firstLine="851"/>
              <w:contextualSpacing/>
              <w:rPr>
                <w:bCs/>
                <w:sz w:val="28"/>
                <w:szCs w:val="28"/>
              </w:rPr>
            </w:pPr>
          </w:p>
        </w:tc>
        <w:tc>
          <w:tcPr>
            <w:tcW w:w="3543" w:type="dxa"/>
          </w:tcPr>
          <w:p w:rsidR="00616EED" w:rsidRPr="006E64B3" w:rsidRDefault="00616EED" w:rsidP="002D68A5">
            <w:pPr>
              <w:tabs>
                <w:tab w:val="left" w:pos="1134"/>
              </w:tabs>
              <w:ind w:firstLine="851"/>
              <w:contextualSpacing/>
              <w:rPr>
                <w:bCs/>
                <w:sz w:val="28"/>
                <w:szCs w:val="28"/>
              </w:rPr>
            </w:pPr>
            <w:r w:rsidRPr="006E64B3">
              <w:rPr>
                <w:bCs/>
                <w:sz w:val="28"/>
                <w:szCs w:val="28"/>
              </w:rPr>
              <w:t>Объем платных услуг населению,</w:t>
            </w:r>
          </w:p>
          <w:p w:rsidR="00616EED" w:rsidRPr="006E64B3" w:rsidRDefault="00616EED" w:rsidP="002D68A5">
            <w:pPr>
              <w:tabs>
                <w:tab w:val="left" w:pos="1134"/>
              </w:tabs>
              <w:ind w:firstLine="851"/>
              <w:contextualSpacing/>
              <w:rPr>
                <w:sz w:val="28"/>
                <w:szCs w:val="28"/>
              </w:rPr>
            </w:pPr>
            <w:r w:rsidRPr="006E64B3">
              <w:rPr>
                <w:bCs/>
                <w:sz w:val="28"/>
                <w:szCs w:val="28"/>
              </w:rPr>
              <w:t>(млн. руб.)</w:t>
            </w:r>
          </w:p>
        </w:tc>
        <w:tc>
          <w:tcPr>
            <w:tcW w:w="1276" w:type="dxa"/>
            <w:vAlign w:val="center"/>
          </w:tcPr>
          <w:p w:rsidR="00616EED" w:rsidRPr="00CC379D" w:rsidRDefault="00616EED" w:rsidP="00384760">
            <w:pPr>
              <w:tabs>
                <w:tab w:val="left" w:pos="1134"/>
              </w:tabs>
              <w:ind w:hanging="15"/>
              <w:contextualSpacing/>
              <w:jc w:val="center"/>
              <w:rPr>
                <w:sz w:val="28"/>
                <w:szCs w:val="28"/>
              </w:rPr>
            </w:pPr>
            <w:r w:rsidRPr="00CC379D">
              <w:rPr>
                <w:sz w:val="28"/>
                <w:szCs w:val="28"/>
              </w:rPr>
              <w:t>68,192</w:t>
            </w:r>
          </w:p>
        </w:tc>
        <w:tc>
          <w:tcPr>
            <w:tcW w:w="1134" w:type="dxa"/>
            <w:vAlign w:val="center"/>
          </w:tcPr>
          <w:p w:rsidR="00616EED" w:rsidRPr="00CC379D" w:rsidRDefault="00616EED" w:rsidP="00384760">
            <w:pPr>
              <w:tabs>
                <w:tab w:val="left" w:pos="1134"/>
              </w:tabs>
              <w:ind w:hanging="15"/>
              <w:contextualSpacing/>
              <w:jc w:val="center"/>
              <w:rPr>
                <w:sz w:val="28"/>
                <w:szCs w:val="28"/>
              </w:rPr>
            </w:pPr>
            <w:r w:rsidRPr="00CC379D">
              <w:rPr>
                <w:sz w:val="28"/>
                <w:szCs w:val="28"/>
              </w:rPr>
              <w:t>32,209</w:t>
            </w:r>
          </w:p>
        </w:tc>
        <w:tc>
          <w:tcPr>
            <w:tcW w:w="1149" w:type="dxa"/>
            <w:vAlign w:val="center"/>
          </w:tcPr>
          <w:p w:rsidR="00616EED" w:rsidRPr="006E64B3" w:rsidRDefault="00616EED" w:rsidP="00384760">
            <w:pPr>
              <w:tabs>
                <w:tab w:val="left" w:pos="1134"/>
              </w:tabs>
              <w:ind w:hanging="15"/>
              <w:contextualSpacing/>
              <w:jc w:val="center"/>
              <w:rPr>
                <w:sz w:val="28"/>
                <w:szCs w:val="28"/>
              </w:rPr>
            </w:pPr>
            <w:r>
              <w:rPr>
                <w:sz w:val="28"/>
                <w:szCs w:val="28"/>
              </w:rPr>
              <w:t>47,5</w:t>
            </w:r>
          </w:p>
        </w:tc>
        <w:tc>
          <w:tcPr>
            <w:tcW w:w="1149" w:type="dxa"/>
            <w:vAlign w:val="center"/>
          </w:tcPr>
          <w:p w:rsidR="00616EED" w:rsidRPr="006E64B3" w:rsidRDefault="00616EED" w:rsidP="00384760">
            <w:pPr>
              <w:tabs>
                <w:tab w:val="left" w:pos="1134"/>
              </w:tabs>
              <w:ind w:hanging="15"/>
              <w:contextualSpacing/>
              <w:jc w:val="center"/>
              <w:rPr>
                <w:sz w:val="28"/>
                <w:szCs w:val="28"/>
              </w:rPr>
            </w:pPr>
            <w:r>
              <w:rPr>
                <w:sz w:val="28"/>
                <w:szCs w:val="28"/>
              </w:rPr>
              <w:t>52</w:t>
            </w:r>
            <w:r w:rsidRPr="006E64B3">
              <w:rPr>
                <w:sz w:val="28"/>
                <w:szCs w:val="28"/>
              </w:rPr>
              <w:t>,</w:t>
            </w:r>
            <w:r>
              <w:rPr>
                <w:sz w:val="28"/>
                <w:szCs w:val="28"/>
              </w:rPr>
              <w:t>1</w:t>
            </w:r>
          </w:p>
        </w:tc>
        <w:tc>
          <w:tcPr>
            <w:tcW w:w="1305" w:type="dxa"/>
            <w:shd w:val="clear" w:color="auto" w:fill="auto"/>
            <w:vAlign w:val="center"/>
          </w:tcPr>
          <w:p w:rsidR="00616EED" w:rsidRPr="006E64B3" w:rsidRDefault="00616EED" w:rsidP="00384760">
            <w:pPr>
              <w:tabs>
                <w:tab w:val="left" w:pos="1134"/>
              </w:tabs>
              <w:ind w:hanging="15"/>
              <w:contextualSpacing/>
              <w:jc w:val="center"/>
              <w:rPr>
                <w:sz w:val="28"/>
                <w:szCs w:val="28"/>
              </w:rPr>
            </w:pPr>
            <w:r>
              <w:rPr>
                <w:sz w:val="28"/>
                <w:szCs w:val="28"/>
              </w:rPr>
              <w:t>49,6</w:t>
            </w:r>
          </w:p>
        </w:tc>
      </w:tr>
      <w:tr w:rsidR="00616EED" w:rsidRPr="006E64B3" w:rsidTr="00C5740D">
        <w:trPr>
          <w:trHeight w:val="435"/>
          <w:tblCellSpacing w:w="0" w:type="dxa"/>
        </w:trPr>
        <w:tc>
          <w:tcPr>
            <w:tcW w:w="441" w:type="dxa"/>
          </w:tcPr>
          <w:p w:rsidR="00616EED" w:rsidRPr="006E64B3" w:rsidRDefault="00616EED" w:rsidP="002D68A5">
            <w:pPr>
              <w:tabs>
                <w:tab w:val="left" w:pos="1134"/>
              </w:tabs>
              <w:ind w:firstLine="851"/>
              <w:contextualSpacing/>
              <w:rPr>
                <w:bCs/>
                <w:sz w:val="28"/>
                <w:szCs w:val="28"/>
              </w:rPr>
            </w:pPr>
          </w:p>
        </w:tc>
        <w:tc>
          <w:tcPr>
            <w:tcW w:w="3543" w:type="dxa"/>
          </w:tcPr>
          <w:p w:rsidR="00616EED" w:rsidRPr="006E64B3" w:rsidRDefault="00616EED" w:rsidP="002D68A5">
            <w:pPr>
              <w:tabs>
                <w:tab w:val="left" w:pos="1134"/>
              </w:tabs>
              <w:ind w:firstLine="851"/>
              <w:contextualSpacing/>
              <w:rPr>
                <w:sz w:val="28"/>
                <w:szCs w:val="28"/>
              </w:rPr>
            </w:pPr>
            <w:r w:rsidRPr="006E64B3">
              <w:rPr>
                <w:bCs/>
                <w:sz w:val="28"/>
                <w:szCs w:val="28"/>
              </w:rPr>
              <w:t>Введенная за год  общая площадь жилья (тыс. м</w:t>
            </w:r>
            <w:proofErr w:type="gramStart"/>
            <w:r w:rsidRPr="006E64B3">
              <w:rPr>
                <w:bCs/>
                <w:sz w:val="28"/>
                <w:szCs w:val="28"/>
              </w:rPr>
              <w:t>2</w:t>
            </w:r>
            <w:proofErr w:type="gramEnd"/>
            <w:r w:rsidRPr="006E64B3">
              <w:rPr>
                <w:bCs/>
                <w:sz w:val="28"/>
                <w:szCs w:val="28"/>
              </w:rPr>
              <w:t>) . Индивидуальное жилищное строительство.</w:t>
            </w:r>
          </w:p>
        </w:tc>
        <w:tc>
          <w:tcPr>
            <w:tcW w:w="1276" w:type="dxa"/>
            <w:vAlign w:val="center"/>
          </w:tcPr>
          <w:p w:rsidR="00616EED" w:rsidRPr="000E0967" w:rsidRDefault="00616EED" w:rsidP="00384760">
            <w:pPr>
              <w:tabs>
                <w:tab w:val="left" w:pos="1134"/>
              </w:tabs>
              <w:ind w:hanging="15"/>
              <w:contextualSpacing/>
              <w:jc w:val="center"/>
              <w:rPr>
                <w:sz w:val="28"/>
                <w:szCs w:val="28"/>
              </w:rPr>
            </w:pPr>
            <w:r w:rsidRPr="000E0967">
              <w:rPr>
                <w:sz w:val="28"/>
                <w:szCs w:val="28"/>
              </w:rPr>
              <w:t>2,660</w:t>
            </w:r>
          </w:p>
        </w:tc>
        <w:tc>
          <w:tcPr>
            <w:tcW w:w="1134" w:type="dxa"/>
            <w:vAlign w:val="center"/>
          </w:tcPr>
          <w:p w:rsidR="00616EED" w:rsidRPr="000E0967" w:rsidRDefault="00616EED" w:rsidP="00384760">
            <w:pPr>
              <w:tabs>
                <w:tab w:val="left" w:pos="1134"/>
              </w:tabs>
              <w:ind w:hanging="15"/>
              <w:contextualSpacing/>
              <w:jc w:val="center"/>
              <w:rPr>
                <w:sz w:val="28"/>
                <w:szCs w:val="28"/>
              </w:rPr>
            </w:pPr>
            <w:r w:rsidRPr="000E0967">
              <w:rPr>
                <w:sz w:val="28"/>
                <w:szCs w:val="28"/>
              </w:rPr>
              <w:t>2,192</w:t>
            </w:r>
          </w:p>
        </w:tc>
        <w:tc>
          <w:tcPr>
            <w:tcW w:w="1149" w:type="dxa"/>
            <w:vAlign w:val="center"/>
          </w:tcPr>
          <w:p w:rsidR="00616EED" w:rsidRPr="006E64B3" w:rsidRDefault="00616EED" w:rsidP="00384760">
            <w:pPr>
              <w:tabs>
                <w:tab w:val="left" w:pos="1134"/>
              </w:tabs>
              <w:ind w:hanging="15"/>
              <w:contextualSpacing/>
              <w:jc w:val="center"/>
              <w:rPr>
                <w:sz w:val="28"/>
                <w:szCs w:val="28"/>
              </w:rPr>
            </w:pPr>
            <w:r>
              <w:rPr>
                <w:sz w:val="28"/>
                <w:szCs w:val="28"/>
              </w:rPr>
              <w:t>1,190</w:t>
            </w:r>
          </w:p>
        </w:tc>
        <w:tc>
          <w:tcPr>
            <w:tcW w:w="1149" w:type="dxa"/>
            <w:vAlign w:val="center"/>
          </w:tcPr>
          <w:p w:rsidR="00616EED" w:rsidRPr="006E64B3" w:rsidRDefault="00616EED" w:rsidP="00384760">
            <w:pPr>
              <w:tabs>
                <w:tab w:val="left" w:pos="1134"/>
              </w:tabs>
              <w:ind w:hanging="15"/>
              <w:contextualSpacing/>
              <w:jc w:val="center"/>
              <w:rPr>
                <w:sz w:val="28"/>
                <w:szCs w:val="28"/>
              </w:rPr>
            </w:pPr>
            <w:r w:rsidRPr="006E64B3">
              <w:rPr>
                <w:sz w:val="28"/>
                <w:szCs w:val="28"/>
              </w:rPr>
              <w:t>2</w:t>
            </w:r>
            <w:r>
              <w:rPr>
                <w:sz w:val="28"/>
                <w:szCs w:val="28"/>
              </w:rPr>
              <w:t>,208</w:t>
            </w:r>
          </w:p>
        </w:tc>
        <w:tc>
          <w:tcPr>
            <w:tcW w:w="1305" w:type="dxa"/>
            <w:shd w:val="clear" w:color="auto" w:fill="auto"/>
            <w:vAlign w:val="center"/>
          </w:tcPr>
          <w:p w:rsidR="00616EED" w:rsidRPr="006E64B3" w:rsidRDefault="00616EED" w:rsidP="00384760">
            <w:pPr>
              <w:tabs>
                <w:tab w:val="left" w:pos="1134"/>
              </w:tabs>
              <w:ind w:hanging="15"/>
              <w:contextualSpacing/>
              <w:jc w:val="center"/>
              <w:rPr>
                <w:sz w:val="28"/>
                <w:szCs w:val="28"/>
              </w:rPr>
            </w:pPr>
            <w:r>
              <w:rPr>
                <w:sz w:val="28"/>
                <w:szCs w:val="28"/>
              </w:rPr>
              <w:t>1,655</w:t>
            </w:r>
          </w:p>
        </w:tc>
      </w:tr>
      <w:tr w:rsidR="00616EED" w:rsidRPr="006E64B3" w:rsidTr="00C5740D">
        <w:trPr>
          <w:trHeight w:val="435"/>
          <w:tblCellSpacing w:w="0" w:type="dxa"/>
        </w:trPr>
        <w:tc>
          <w:tcPr>
            <w:tcW w:w="441" w:type="dxa"/>
          </w:tcPr>
          <w:p w:rsidR="00616EED" w:rsidRPr="006E64B3" w:rsidRDefault="00616EED" w:rsidP="002D68A5">
            <w:pPr>
              <w:tabs>
                <w:tab w:val="left" w:pos="1134"/>
              </w:tabs>
              <w:ind w:firstLine="851"/>
              <w:contextualSpacing/>
              <w:rPr>
                <w:bCs/>
                <w:sz w:val="28"/>
                <w:szCs w:val="28"/>
              </w:rPr>
            </w:pPr>
          </w:p>
        </w:tc>
        <w:tc>
          <w:tcPr>
            <w:tcW w:w="3543" w:type="dxa"/>
          </w:tcPr>
          <w:p w:rsidR="00616EED" w:rsidRPr="006E64B3" w:rsidRDefault="00616EED" w:rsidP="002D68A5">
            <w:pPr>
              <w:tabs>
                <w:tab w:val="left" w:pos="1134"/>
              </w:tabs>
              <w:ind w:firstLine="851"/>
              <w:contextualSpacing/>
              <w:rPr>
                <w:bCs/>
                <w:sz w:val="28"/>
                <w:szCs w:val="28"/>
              </w:rPr>
            </w:pPr>
            <w:r w:rsidRPr="006E64B3">
              <w:rPr>
                <w:bCs/>
                <w:sz w:val="28"/>
                <w:szCs w:val="28"/>
              </w:rPr>
              <w:t>Площадь жилья, приходящаяся на 1 жителя, (</w:t>
            </w:r>
            <w:proofErr w:type="spellStart"/>
            <w:r w:rsidRPr="006E64B3">
              <w:rPr>
                <w:bCs/>
                <w:sz w:val="28"/>
                <w:szCs w:val="28"/>
              </w:rPr>
              <w:t>кв.м</w:t>
            </w:r>
            <w:proofErr w:type="spellEnd"/>
            <w:r w:rsidRPr="006E64B3">
              <w:rPr>
                <w:bCs/>
                <w:sz w:val="28"/>
                <w:szCs w:val="28"/>
              </w:rPr>
              <w:t>.)</w:t>
            </w:r>
          </w:p>
        </w:tc>
        <w:tc>
          <w:tcPr>
            <w:tcW w:w="1276" w:type="dxa"/>
            <w:vAlign w:val="center"/>
          </w:tcPr>
          <w:p w:rsidR="00616EED" w:rsidRPr="000E0967" w:rsidRDefault="00616EED" w:rsidP="00384760">
            <w:pPr>
              <w:tabs>
                <w:tab w:val="left" w:pos="1134"/>
              </w:tabs>
              <w:contextualSpacing/>
              <w:jc w:val="center"/>
              <w:rPr>
                <w:sz w:val="28"/>
                <w:szCs w:val="28"/>
              </w:rPr>
            </w:pPr>
            <w:r w:rsidRPr="000E0967">
              <w:rPr>
                <w:sz w:val="28"/>
                <w:szCs w:val="28"/>
              </w:rPr>
              <w:t>14,1</w:t>
            </w:r>
          </w:p>
        </w:tc>
        <w:tc>
          <w:tcPr>
            <w:tcW w:w="1134" w:type="dxa"/>
            <w:vAlign w:val="center"/>
          </w:tcPr>
          <w:p w:rsidR="00616EED" w:rsidRPr="000E0967" w:rsidRDefault="00616EED" w:rsidP="00384760">
            <w:pPr>
              <w:tabs>
                <w:tab w:val="left" w:pos="1134"/>
              </w:tabs>
              <w:contextualSpacing/>
              <w:jc w:val="center"/>
              <w:rPr>
                <w:sz w:val="28"/>
                <w:szCs w:val="28"/>
              </w:rPr>
            </w:pPr>
            <w:r w:rsidRPr="000E0967">
              <w:rPr>
                <w:sz w:val="28"/>
                <w:szCs w:val="28"/>
              </w:rPr>
              <w:t>14,5</w:t>
            </w:r>
          </w:p>
        </w:tc>
        <w:tc>
          <w:tcPr>
            <w:tcW w:w="1149" w:type="dxa"/>
            <w:vAlign w:val="center"/>
          </w:tcPr>
          <w:p w:rsidR="00616EED" w:rsidRPr="006E64B3" w:rsidRDefault="00616EED" w:rsidP="00384760">
            <w:pPr>
              <w:tabs>
                <w:tab w:val="left" w:pos="1134"/>
              </w:tabs>
              <w:contextualSpacing/>
              <w:jc w:val="center"/>
              <w:rPr>
                <w:sz w:val="28"/>
                <w:szCs w:val="28"/>
              </w:rPr>
            </w:pPr>
            <w:r>
              <w:rPr>
                <w:sz w:val="28"/>
                <w:szCs w:val="28"/>
              </w:rPr>
              <w:t>14,5</w:t>
            </w:r>
          </w:p>
        </w:tc>
        <w:tc>
          <w:tcPr>
            <w:tcW w:w="1149" w:type="dxa"/>
            <w:vAlign w:val="center"/>
          </w:tcPr>
          <w:p w:rsidR="00616EED" w:rsidRPr="006E64B3" w:rsidRDefault="00616EED" w:rsidP="00384760">
            <w:pPr>
              <w:tabs>
                <w:tab w:val="left" w:pos="1134"/>
              </w:tabs>
              <w:contextualSpacing/>
              <w:jc w:val="center"/>
              <w:rPr>
                <w:sz w:val="28"/>
                <w:szCs w:val="28"/>
              </w:rPr>
            </w:pPr>
            <w:r w:rsidRPr="006E64B3">
              <w:rPr>
                <w:sz w:val="28"/>
                <w:szCs w:val="28"/>
              </w:rPr>
              <w:t>1</w:t>
            </w:r>
            <w:r>
              <w:rPr>
                <w:sz w:val="28"/>
                <w:szCs w:val="28"/>
              </w:rPr>
              <w:t>4,5</w:t>
            </w:r>
          </w:p>
        </w:tc>
        <w:tc>
          <w:tcPr>
            <w:tcW w:w="1305" w:type="dxa"/>
            <w:shd w:val="clear" w:color="auto" w:fill="auto"/>
            <w:vAlign w:val="center"/>
          </w:tcPr>
          <w:p w:rsidR="00616EED" w:rsidRPr="006E64B3" w:rsidRDefault="00616EED" w:rsidP="00384760">
            <w:pPr>
              <w:tabs>
                <w:tab w:val="left" w:pos="1134"/>
              </w:tabs>
              <w:contextualSpacing/>
              <w:jc w:val="center"/>
              <w:rPr>
                <w:sz w:val="28"/>
                <w:szCs w:val="28"/>
              </w:rPr>
            </w:pPr>
            <w:r>
              <w:rPr>
                <w:sz w:val="28"/>
                <w:szCs w:val="28"/>
              </w:rPr>
              <w:t>14,5</w:t>
            </w:r>
          </w:p>
        </w:tc>
      </w:tr>
      <w:tr w:rsidR="00616EED" w:rsidRPr="006E64B3" w:rsidTr="00C5740D">
        <w:trPr>
          <w:trHeight w:val="255"/>
          <w:tblCellSpacing w:w="0" w:type="dxa"/>
        </w:trPr>
        <w:tc>
          <w:tcPr>
            <w:tcW w:w="441" w:type="dxa"/>
          </w:tcPr>
          <w:p w:rsidR="00616EED" w:rsidRPr="006E64B3" w:rsidRDefault="00616EED" w:rsidP="002D68A5">
            <w:pPr>
              <w:tabs>
                <w:tab w:val="left" w:pos="1134"/>
              </w:tabs>
              <w:ind w:firstLine="851"/>
              <w:contextualSpacing/>
              <w:rPr>
                <w:sz w:val="28"/>
                <w:szCs w:val="28"/>
              </w:rPr>
            </w:pPr>
          </w:p>
        </w:tc>
        <w:tc>
          <w:tcPr>
            <w:tcW w:w="3543" w:type="dxa"/>
          </w:tcPr>
          <w:p w:rsidR="00616EED" w:rsidRPr="006E64B3" w:rsidRDefault="00616EED" w:rsidP="002D68A5">
            <w:pPr>
              <w:tabs>
                <w:tab w:val="left" w:pos="1134"/>
              </w:tabs>
              <w:ind w:firstLine="851"/>
              <w:contextualSpacing/>
              <w:rPr>
                <w:sz w:val="28"/>
                <w:szCs w:val="28"/>
              </w:rPr>
            </w:pPr>
            <w:r w:rsidRPr="006E64B3">
              <w:rPr>
                <w:sz w:val="28"/>
                <w:szCs w:val="28"/>
              </w:rPr>
              <w:t>Доля налоговых и неналоговых доходов местного</w:t>
            </w:r>
            <w:r w:rsidR="00EB3B55">
              <w:rPr>
                <w:sz w:val="28"/>
                <w:szCs w:val="28"/>
              </w:rPr>
              <w:t xml:space="preserve"> </w:t>
            </w:r>
            <w:r w:rsidRPr="006E64B3">
              <w:rPr>
                <w:sz w:val="28"/>
                <w:szCs w:val="28"/>
              </w:rPr>
              <w:t>бюджета (за исключением поступлений  налоговых</w:t>
            </w:r>
            <w:r w:rsidR="00EB3B55">
              <w:rPr>
                <w:sz w:val="28"/>
                <w:szCs w:val="28"/>
              </w:rPr>
              <w:t xml:space="preserve"> </w:t>
            </w:r>
            <w:r w:rsidRPr="006E64B3">
              <w:rPr>
                <w:sz w:val="28"/>
                <w:szCs w:val="28"/>
              </w:rPr>
              <w:t>доходов по  дополнительным нормативам</w:t>
            </w:r>
            <w:r w:rsidR="00EB3B55">
              <w:rPr>
                <w:sz w:val="28"/>
                <w:szCs w:val="28"/>
              </w:rPr>
              <w:t xml:space="preserve"> </w:t>
            </w:r>
            <w:r w:rsidRPr="006E64B3">
              <w:rPr>
                <w:sz w:val="28"/>
                <w:szCs w:val="28"/>
              </w:rPr>
              <w:t>отчислений) в общем объеме собственных доходов</w:t>
            </w:r>
            <w:r>
              <w:rPr>
                <w:sz w:val="28"/>
                <w:szCs w:val="28"/>
              </w:rPr>
              <w:t xml:space="preserve"> </w:t>
            </w:r>
            <w:r w:rsidRPr="006E64B3">
              <w:rPr>
                <w:sz w:val="28"/>
                <w:szCs w:val="28"/>
              </w:rPr>
              <w:t>бюджета муниципального образования</w:t>
            </w:r>
            <w:r w:rsidR="00EB3B55">
              <w:rPr>
                <w:sz w:val="28"/>
                <w:szCs w:val="28"/>
              </w:rPr>
              <w:t xml:space="preserve"> </w:t>
            </w:r>
            <w:r w:rsidRPr="006E64B3">
              <w:rPr>
                <w:sz w:val="28"/>
                <w:szCs w:val="28"/>
              </w:rPr>
              <w:t xml:space="preserve">(без учета </w:t>
            </w:r>
            <w:r w:rsidRPr="006E64B3">
              <w:rPr>
                <w:sz w:val="28"/>
                <w:szCs w:val="28"/>
              </w:rPr>
              <w:lastRenderedPageBreak/>
              <w:t>субвенций)</w:t>
            </w:r>
          </w:p>
        </w:tc>
        <w:tc>
          <w:tcPr>
            <w:tcW w:w="1276" w:type="dxa"/>
            <w:vAlign w:val="center"/>
          </w:tcPr>
          <w:p w:rsidR="00616EED" w:rsidRPr="000E0967" w:rsidRDefault="00616EED" w:rsidP="00384760">
            <w:pPr>
              <w:tabs>
                <w:tab w:val="left" w:pos="1134"/>
              </w:tabs>
              <w:contextualSpacing/>
              <w:jc w:val="center"/>
              <w:rPr>
                <w:sz w:val="28"/>
                <w:szCs w:val="28"/>
              </w:rPr>
            </w:pPr>
            <w:r w:rsidRPr="000E0967">
              <w:rPr>
                <w:sz w:val="28"/>
                <w:szCs w:val="28"/>
              </w:rPr>
              <w:lastRenderedPageBreak/>
              <w:t>7,25</w:t>
            </w:r>
          </w:p>
        </w:tc>
        <w:tc>
          <w:tcPr>
            <w:tcW w:w="1134" w:type="dxa"/>
            <w:vAlign w:val="center"/>
          </w:tcPr>
          <w:p w:rsidR="00616EED" w:rsidRPr="000E0967" w:rsidRDefault="00616EED" w:rsidP="00384760">
            <w:pPr>
              <w:tabs>
                <w:tab w:val="left" w:pos="1134"/>
              </w:tabs>
              <w:contextualSpacing/>
              <w:jc w:val="center"/>
              <w:rPr>
                <w:sz w:val="28"/>
                <w:szCs w:val="28"/>
              </w:rPr>
            </w:pPr>
            <w:r w:rsidRPr="000E0967">
              <w:rPr>
                <w:sz w:val="28"/>
                <w:szCs w:val="28"/>
              </w:rPr>
              <w:t>6,45</w:t>
            </w:r>
          </w:p>
        </w:tc>
        <w:tc>
          <w:tcPr>
            <w:tcW w:w="1149" w:type="dxa"/>
            <w:vAlign w:val="center"/>
          </w:tcPr>
          <w:p w:rsidR="00616EED" w:rsidRPr="006E64B3" w:rsidRDefault="00616EED" w:rsidP="00384760">
            <w:pPr>
              <w:tabs>
                <w:tab w:val="left" w:pos="1134"/>
              </w:tabs>
              <w:contextualSpacing/>
              <w:jc w:val="center"/>
              <w:rPr>
                <w:sz w:val="28"/>
                <w:szCs w:val="28"/>
              </w:rPr>
            </w:pPr>
            <w:r>
              <w:rPr>
                <w:sz w:val="28"/>
                <w:szCs w:val="28"/>
              </w:rPr>
              <w:t>6,05</w:t>
            </w:r>
          </w:p>
        </w:tc>
        <w:tc>
          <w:tcPr>
            <w:tcW w:w="1149" w:type="dxa"/>
            <w:vAlign w:val="center"/>
          </w:tcPr>
          <w:p w:rsidR="00616EED" w:rsidRPr="006E64B3" w:rsidRDefault="00616EED" w:rsidP="00384760">
            <w:pPr>
              <w:tabs>
                <w:tab w:val="left" w:pos="1134"/>
              </w:tabs>
              <w:contextualSpacing/>
              <w:jc w:val="center"/>
              <w:rPr>
                <w:sz w:val="28"/>
                <w:szCs w:val="28"/>
              </w:rPr>
            </w:pPr>
            <w:r>
              <w:rPr>
                <w:sz w:val="28"/>
                <w:szCs w:val="28"/>
              </w:rPr>
              <w:t>4,65</w:t>
            </w:r>
          </w:p>
        </w:tc>
        <w:tc>
          <w:tcPr>
            <w:tcW w:w="1305" w:type="dxa"/>
            <w:shd w:val="clear" w:color="auto" w:fill="auto"/>
            <w:vAlign w:val="center"/>
          </w:tcPr>
          <w:p w:rsidR="00616EED" w:rsidRPr="006E64B3" w:rsidRDefault="00616EED" w:rsidP="00384760">
            <w:pPr>
              <w:tabs>
                <w:tab w:val="left" w:pos="1134"/>
              </w:tabs>
              <w:contextualSpacing/>
              <w:jc w:val="center"/>
              <w:rPr>
                <w:sz w:val="28"/>
                <w:szCs w:val="28"/>
              </w:rPr>
            </w:pPr>
            <w:r>
              <w:rPr>
                <w:sz w:val="28"/>
                <w:szCs w:val="28"/>
              </w:rPr>
              <w:t>4,4</w:t>
            </w:r>
          </w:p>
        </w:tc>
      </w:tr>
    </w:tbl>
    <w:p w:rsidR="00FA2742" w:rsidRPr="006E64B3" w:rsidRDefault="00FA2742" w:rsidP="002D68A5">
      <w:pPr>
        <w:tabs>
          <w:tab w:val="left" w:pos="1134"/>
        </w:tabs>
        <w:ind w:firstLine="851"/>
        <w:contextualSpacing/>
        <w:jc w:val="both"/>
        <w:rPr>
          <w:sz w:val="28"/>
          <w:szCs w:val="28"/>
        </w:rPr>
      </w:pPr>
    </w:p>
    <w:p w:rsidR="00D54AD5" w:rsidRDefault="00D54AD5" w:rsidP="002D68A5">
      <w:pPr>
        <w:tabs>
          <w:tab w:val="left" w:pos="1134"/>
        </w:tabs>
        <w:ind w:firstLine="851"/>
        <w:contextualSpacing/>
        <w:jc w:val="both"/>
        <w:rPr>
          <w:sz w:val="28"/>
          <w:szCs w:val="28"/>
        </w:rPr>
      </w:pPr>
      <w:r w:rsidRPr="006E64B3">
        <w:rPr>
          <w:sz w:val="28"/>
          <w:szCs w:val="28"/>
        </w:rPr>
        <w:t xml:space="preserve">Устойчивое и сбалансированное развитие </w:t>
      </w:r>
      <w:r w:rsidR="00121BC3" w:rsidRPr="006E64B3">
        <w:rPr>
          <w:sz w:val="28"/>
          <w:szCs w:val="28"/>
        </w:rPr>
        <w:t>города Ак-Довурак</w:t>
      </w:r>
      <w:r w:rsidRPr="006E64B3">
        <w:rPr>
          <w:sz w:val="28"/>
          <w:szCs w:val="28"/>
        </w:rPr>
        <w:t xml:space="preserve"> является  самой в</w:t>
      </w:r>
      <w:r w:rsidR="00183486">
        <w:rPr>
          <w:sz w:val="28"/>
          <w:szCs w:val="28"/>
        </w:rPr>
        <w:t>ажной задачей муниципалитета в частности и р</w:t>
      </w:r>
      <w:r w:rsidRPr="006E64B3">
        <w:rPr>
          <w:sz w:val="28"/>
          <w:szCs w:val="28"/>
        </w:rPr>
        <w:t xml:space="preserve">еспублики в целом.  </w:t>
      </w:r>
    </w:p>
    <w:p w:rsidR="00A6196F" w:rsidRDefault="00A6196F" w:rsidP="002D68A5">
      <w:pPr>
        <w:tabs>
          <w:tab w:val="left" w:pos="1134"/>
        </w:tabs>
        <w:ind w:firstLine="851"/>
        <w:contextualSpacing/>
        <w:jc w:val="both"/>
        <w:rPr>
          <w:sz w:val="28"/>
          <w:szCs w:val="28"/>
        </w:rPr>
      </w:pPr>
    </w:p>
    <w:tbl>
      <w:tblPr>
        <w:tblStyle w:val="af3"/>
        <w:tblW w:w="0" w:type="auto"/>
        <w:tblLook w:val="04A0" w:firstRow="1" w:lastRow="0" w:firstColumn="1" w:lastColumn="0" w:noHBand="0" w:noVBand="1"/>
      </w:tblPr>
      <w:tblGrid>
        <w:gridCol w:w="2142"/>
        <w:gridCol w:w="1542"/>
        <w:gridCol w:w="1542"/>
        <w:gridCol w:w="1543"/>
        <w:gridCol w:w="1543"/>
        <w:gridCol w:w="1543"/>
      </w:tblGrid>
      <w:tr w:rsidR="00A6196F" w:rsidTr="00A6196F">
        <w:tc>
          <w:tcPr>
            <w:tcW w:w="1689" w:type="dxa"/>
          </w:tcPr>
          <w:p w:rsidR="00A6196F" w:rsidRPr="00C27907" w:rsidRDefault="00A6196F" w:rsidP="00C27907">
            <w:pPr>
              <w:tabs>
                <w:tab w:val="left" w:pos="1134"/>
              </w:tabs>
              <w:contextualSpacing/>
              <w:jc w:val="center"/>
              <w:rPr>
                <w:b/>
                <w:sz w:val="28"/>
                <w:szCs w:val="28"/>
              </w:rPr>
            </w:pPr>
            <w:r w:rsidRPr="00C27907">
              <w:rPr>
                <w:b/>
                <w:sz w:val="28"/>
                <w:szCs w:val="28"/>
              </w:rPr>
              <w:t>Показатель</w:t>
            </w:r>
          </w:p>
        </w:tc>
        <w:tc>
          <w:tcPr>
            <w:tcW w:w="1690" w:type="dxa"/>
          </w:tcPr>
          <w:p w:rsidR="00A6196F" w:rsidRPr="00C27907" w:rsidRDefault="00A6196F" w:rsidP="00C27907">
            <w:pPr>
              <w:tabs>
                <w:tab w:val="left" w:pos="1134"/>
              </w:tabs>
              <w:contextualSpacing/>
              <w:jc w:val="center"/>
              <w:rPr>
                <w:b/>
                <w:sz w:val="28"/>
                <w:szCs w:val="28"/>
              </w:rPr>
            </w:pPr>
            <w:r w:rsidRPr="00C27907">
              <w:rPr>
                <w:b/>
                <w:sz w:val="28"/>
                <w:szCs w:val="28"/>
              </w:rPr>
              <w:t>2017</w:t>
            </w:r>
          </w:p>
        </w:tc>
        <w:tc>
          <w:tcPr>
            <w:tcW w:w="1690" w:type="dxa"/>
          </w:tcPr>
          <w:p w:rsidR="00A6196F" w:rsidRPr="00C27907" w:rsidRDefault="00A6196F" w:rsidP="00C27907">
            <w:pPr>
              <w:tabs>
                <w:tab w:val="left" w:pos="1134"/>
              </w:tabs>
              <w:contextualSpacing/>
              <w:jc w:val="center"/>
              <w:rPr>
                <w:b/>
                <w:sz w:val="28"/>
                <w:szCs w:val="28"/>
              </w:rPr>
            </w:pPr>
            <w:r w:rsidRPr="00C27907">
              <w:rPr>
                <w:b/>
                <w:sz w:val="28"/>
                <w:szCs w:val="28"/>
              </w:rPr>
              <w:t>2018</w:t>
            </w:r>
          </w:p>
        </w:tc>
        <w:tc>
          <w:tcPr>
            <w:tcW w:w="1690" w:type="dxa"/>
          </w:tcPr>
          <w:p w:rsidR="00A6196F" w:rsidRPr="00C27907" w:rsidRDefault="00A6196F" w:rsidP="00C27907">
            <w:pPr>
              <w:tabs>
                <w:tab w:val="left" w:pos="1134"/>
              </w:tabs>
              <w:contextualSpacing/>
              <w:jc w:val="center"/>
              <w:rPr>
                <w:b/>
                <w:sz w:val="28"/>
                <w:szCs w:val="28"/>
              </w:rPr>
            </w:pPr>
            <w:r w:rsidRPr="00C27907">
              <w:rPr>
                <w:b/>
                <w:sz w:val="28"/>
                <w:szCs w:val="28"/>
              </w:rPr>
              <w:t>2019</w:t>
            </w:r>
          </w:p>
        </w:tc>
        <w:tc>
          <w:tcPr>
            <w:tcW w:w="1690" w:type="dxa"/>
          </w:tcPr>
          <w:p w:rsidR="00A6196F" w:rsidRPr="00C27907" w:rsidRDefault="00A6196F" w:rsidP="00C27907">
            <w:pPr>
              <w:tabs>
                <w:tab w:val="left" w:pos="1134"/>
              </w:tabs>
              <w:contextualSpacing/>
              <w:jc w:val="center"/>
              <w:rPr>
                <w:b/>
                <w:sz w:val="28"/>
                <w:szCs w:val="28"/>
              </w:rPr>
            </w:pPr>
            <w:r w:rsidRPr="00C27907">
              <w:rPr>
                <w:b/>
                <w:sz w:val="28"/>
                <w:szCs w:val="28"/>
              </w:rPr>
              <w:t>2020</w:t>
            </w:r>
          </w:p>
        </w:tc>
        <w:tc>
          <w:tcPr>
            <w:tcW w:w="1690" w:type="dxa"/>
          </w:tcPr>
          <w:p w:rsidR="00A6196F" w:rsidRPr="00C27907" w:rsidRDefault="00A6196F" w:rsidP="00C27907">
            <w:pPr>
              <w:tabs>
                <w:tab w:val="left" w:pos="1134"/>
              </w:tabs>
              <w:contextualSpacing/>
              <w:jc w:val="center"/>
              <w:rPr>
                <w:b/>
                <w:sz w:val="28"/>
                <w:szCs w:val="28"/>
              </w:rPr>
            </w:pPr>
            <w:r w:rsidRPr="00C27907">
              <w:rPr>
                <w:b/>
                <w:sz w:val="28"/>
                <w:szCs w:val="28"/>
              </w:rPr>
              <w:t>2021</w:t>
            </w:r>
          </w:p>
        </w:tc>
      </w:tr>
      <w:tr w:rsidR="00A6196F" w:rsidTr="00C27907">
        <w:tc>
          <w:tcPr>
            <w:tcW w:w="1689" w:type="dxa"/>
          </w:tcPr>
          <w:p w:rsidR="00A6196F" w:rsidRDefault="00A6196F" w:rsidP="002D68A5">
            <w:pPr>
              <w:tabs>
                <w:tab w:val="left" w:pos="1134"/>
              </w:tabs>
              <w:contextualSpacing/>
              <w:jc w:val="both"/>
              <w:rPr>
                <w:sz w:val="28"/>
                <w:szCs w:val="28"/>
              </w:rPr>
            </w:pPr>
            <w:r>
              <w:rPr>
                <w:sz w:val="28"/>
                <w:szCs w:val="28"/>
              </w:rPr>
              <w:t>Численность населения</w:t>
            </w:r>
            <w:r w:rsidR="00C27907">
              <w:rPr>
                <w:sz w:val="28"/>
                <w:szCs w:val="28"/>
              </w:rPr>
              <w:t xml:space="preserve"> (чел)</w:t>
            </w:r>
          </w:p>
        </w:tc>
        <w:tc>
          <w:tcPr>
            <w:tcW w:w="1690" w:type="dxa"/>
            <w:vAlign w:val="center"/>
          </w:tcPr>
          <w:p w:rsidR="00A6196F" w:rsidRDefault="009B4887" w:rsidP="009B4887">
            <w:pPr>
              <w:tabs>
                <w:tab w:val="left" w:pos="1134"/>
              </w:tabs>
              <w:contextualSpacing/>
              <w:jc w:val="center"/>
              <w:rPr>
                <w:sz w:val="28"/>
                <w:szCs w:val="28"/>
              </w:rPr>
            </w:pPr>
            <w:r>
              <w:rPr>
                <w:sz w:val="28"/>
                <w:szCs w:val="28"/>
              </w:rPr>
              <w:t>13580</w:t>
            </w:r>
          </w:p>
        </w:tc>
        <w:tc>
          <w:tcPr>
            <w:tcW w:w="1690" w:type="dxa"/>
            <w:vAlign w:val="center"/>
          </w:tcPr>
          <w:p w:rsidR="00A6196F" w:rsidRDefault="009B4887" w:rsidP="00C27907">
            <w:pPr>
              <w:tabs>
                <w:tab w:val="left" w:pos="1134"/>
              </w:tabs>
              <w:contextualSpacing/>
              <w:jc w:val="center"/>
              <w:rPr>
                <w:sz w:val="28"/>
                <w:szCs w:val="28"/>
              </w:rPr>
            </w:pPr>
            <w:r>
              <w:rPr>
                <w:sz w:val="28"/>
                <w:szCs w:val="28"/>
              </w:rPr>
              <w:t>13630</w:t>
            </w:r>
          </w:p>
        </w:tc>
        <w:tc>
          <w:tcPr>
            <w:tcW w:w="1690" w:type="dxa"/>
            <w:vAlign w:val="center"/>
          </w:tcPr>
          <w:p w:rsidR="00A6196F" w:rsidRDefault="001E079E" w:rsidP="00C27907">
            <w:pPr>
              <w:tabs>
                <w:tab w:val="left" w:pos="1134"/>
              </w:tabs>
              <w:contextualSpacing/>
              <w:jc w:val="center"/>
              <w:rPr>
                <w:sz w:val="28"/>
                <w:szCs w:val="28"/>
              </w:rPr>
            </w:pPr>
            <w:r>
              <w:rPr>
                <w:sz w:val="28"/>
                <w:szCs w:val="28"/>
              </w:rPr>
              <w:t>13609</w:t>
            </w:r>
          </w:p>
        </w:tc>
        <w:tc>
          <w:tcPr>
            <w:tcW w:w="1690" w:type="dxa"/>
            <w:vAlign w:val="center"/>
          </w:tcPr>
          <w:p w:rsidR="00A6196F" w:rsidRDefault="00A6196F" w:rsidP="00C27907">
            <w:pPr>
              <w:tabs>
                <w:tab w:val="left" w:pos="1134"/>
              </w:tabs>
              <w:contextualSpacing/>
              <w:jc w:val="center"/>
              <w:rPr>
                <w:sz w:val="28"/>
                <w:szCs w:val="28"/>
              </w:rPr>
            </w:pPr>
            <w:r>
              <w:rPr>
                <w:sz w:val="28"/>
                <w:szCs w:val="28"/>
              </w:rPr>
              <w:t>13769</w:t>
            </w:r>
          </w:p>
        </w:tc>
        <w:tc>
          <w:tcPr>
            <w:tcW w:w="1690" w:type="dxa"/>
            <w:vAlign w:val="center"/>
          </w:tcPr>
          <w:p w:rsidR="00A6196F" w:rsidRDefault="00A6196F" w:rsidP="00C27907">
            <w:pPr>
              <w:tabs>
                <w:tab w:val="left" w:pos="1134"/>
              </w:tabs>
              <w:contextualSpacing/>
              <w:jc w:val="center"/>
              <w:rPr>
                <w:sz w:val="28"/>
                <w:szCs w:val="28"/>
              </w:rPr>
            </w:pPr>
            <w:r>
              <w:rPr>
                <w:sz w:val="28"/>
                <w:szCs w:val="28"/>
              </w:rPr>
              <w:t>13640</w:t>
            </w:r>
          </w:p>
        </w:tc>
      </w:tr>
      <w:tr w:rsidR="00A6196F" w:rsidTr="00C27907">
        <w:tc>
          <w:tcPr>
            <w:tcW w:w="1689" w:type="dxa"/>
          </w:tcPr>
          <w:p w:rsidR="00A6196F" w:rsidRDefault="00A6196F" w:rsidP="002D68A5">
            <w:pPr>
              <w:tabs>
                <w:tab w:val="left" w:pos="1134"/>
              </w:tabs>
              <w:contextualSpacing/>
              <w:jc w:val="both"/>
              <w:rPr>
                <w:sz w:val="28"/>
                <w:szCs w:val="28"/>
              </w:rPr>
            </w:pPr>
            <w:r>
              <w:rPr>
                <w:sz w:val="28"/>
                <w:szCs w:val="28"/>
              </w:rPr>
              <w:t>Прибыло</w:t>
            </w:r>
            <w:r w:rsidR="00C27907">
              <w:rPr>
                <w:sz w:val="28"/>
                <w:szCs w:val="28"/>
              </w:rPr>
              <w:t xml:space="preserve"> (чел)</w:t>
            </w:r>
          </w:p>
        </w:tc>
        <w:tc>
          <w:tcPr>
            <w:tcW w:w="1690" w:type="dxa"/>
            <w:vAlign w:val="center"/>
          </w:tcPr>
          <w:p w:rsidR="00A6196F" w:rsidRDefault="002D34A0" w:rsidP="00C27907">
            <w:pPr>
              <w:tabs>
                <w:tab w:val="left" w:pos="1134"/>
              </w:tabs>
              <w:contextualSpacing/>
              <w:jc w:val="center"/>
              <w:rPr>
                <w:sz w:val="28"/>
                <w:szCs w:val="28"/>
              </w:rPr>
            </w:pPr>
            <w:r>
              <w:rPr>
                <w:sz w:val="28"/>
                <w:szCs w:val="28"/>
              </w:rPr>
              <w:t>324</w:t>
            </w:r>
          </w:p>
        </w:tc>
        <w:tc>
          <w:tcPr>
            <w:tcW w:w="1690" w:type="dxa"/>
            <w:vAlign w:val="center"/>
          </w:tcPr>
          <w:p w:rsidR="00A6196F" w:rsidRDefault="00C27907" w:rsidP="00C27907">
            <w:pPr>
              <w:tabs>
                <w:tab w:val="left" w:pos="1134"/>
              </w:tabs>
              <w:contextualSpacing/>
              <w:jc w:val="center"/>
              <w:rPr>
                <w:sz w:val="28"/>
                <w:szCs w:val="28"/>
              </w:rPr>
            </w:pPr>
            <w:r>
              <w:rPr>
                <w:sz w:val="28"/>
                <w:szCs w:val="28"/>
              </w:rPr>
              <w:t>370</w:t>
            </w:r>
          </w:p>
        </w:tc>
        <w:tc>
          <w:tcPr>
            <w:tcW w:w="1690" w:type="dxa"/>
            <w:vAlign w:val="center"/>
          </w:tcPr>
          <w:p w:rsidR="00A6196F" w:rsidRDefault="00C27907" w:rsidP="00C27907">
            <w:pPr>
              <w:tabs>
                <w:tab w:val="left" w:pos="1134"/>
              </w:tabs>
              <w:contextualSpacing/>
              <w:jc w:val="center"/>
              <w:rPr>
                <w:sz w:val="28"/>
                <w:szCs w:val="28"/>
              </w:rPr>
            </w:pPr>
            <w:r>
              <w:rPr>
                <w:sz w:val="28"/>
                <w:szCs w:val="28"/>
              </w:rPr>
              <w:t>351</w:t>
            </w:r>
          </w:p>
        </w:tc>
        <w:tc>
          <w:tcPr>
            <w:tcW w:w="1690" w:type="dxa"/>
            <w:vAlign w:val="center"/>
          </w:tcPr>
          <w:p w:rsidR="00A6196F" w:rsidRDefault="00C27907" w:rsidP="00C27907">
            <w:pPr>
              <w:tabs>
                <w:tab w:val="left" w:pos="1134"/>
              </w:tabs>
              <w:contextualSpacing/>
              <w:jc w:val="center"/>
              <w:rPr>
                <w:sz w:val="28"/>
                <w:szCs w:val="28"/>
              </w:rPr>
            </w:pPr>
            <w:r>
              <w:rPr>
                <w:sz w:val="28"/>
                <w:szCs w:val="28"/>
              </w:rPr>
              <w:t>341</w:t>
            </w:r>
          </w:p>
        </w:tc>
        <w:tc>
          <w:tcPr>
            <w:tcW w:w="1690" w:type="dxa"/>
            <w:vAlign w:val="center"/>
          </w:tcPr>
          <w:p w:rsidR="00A6196F" w:rsidRDefault="00C27907" w:rsidP="00C27907">
            <w:pPr>
              <w:tabs>
                <w:tab w:val="left" w:pos="1134"/>
              </w:tabs>
              <w:contextualSpacing/>
              <w:jc w:val="center"/>
              <w:rPr>
                <w:sz w:val="28"/>
                <w:szCs w:val="28"/>
              </w:rPr>
            </w:pPr>
            <w:r>
              <w:rPr>
                <w:sz w:val="28"/>
                <w:szCs w:val="28"/>
              </w:rPr>
              <w:t>279</w:t>
            </w:r>
          </w:p>
        </w:tc>
      </w:tr>
      <w:tr w:rsidR="00A6196F" w:rsidTr="00C27907">
        <w:tc>
          <w:tcPr>
            <w:tcW w:w="1689" w:type="dxa"/>
          </w:tcPr>
          <w:p w:rsidR="00A6196F" w:rsidRDefault="00A6196F" w:rsidP="002D68A5">
            <w:pPr>
              <w:tabs>
                <w:tab w:val="left" w:pos="1134"/>
              </w:tabs>
              <w:contextualSpacing/>
              <w:jc w:val="both"/>
              <w:rPr>
                <w:sz w:val="28"/>
                <w:szCs w:val="28"/>
              </w:rPr>
            </w:pPr>
            <w:r>
              <w:rPr>
                <w:sz w:val="28"/>
                <w:szCs w:val="28"/>
              </w:rPr>
              <w:t>Выбыло</w:t>
            </w:r>
            <w:r w:rsidR="00C27907">
              <w:rPr>
                <w:sz w:val="28"/>
                <w:szCs w:val="28"/>
              </w:rPr>
              <w:t xml:space="preserve"> (чел)</w:t>
            </w:r>
          </w:p>
        </w:tc>
        <w:tc>
          <w:tcPr>
            <w:tcW w:w="1690" w:type="dxa"/>
            <w:vAlign w:val="center"/>
          </w:tcPr>
          <w:p w:rsidR="00A6196F" w:rsidRDefault="002D34A0" w:rsidP="00C27907">
            <w:pPr>
              <w:tabs>
                <w:tab w:val="left" w:pos="1134"/>
              </w:tabs>
              <w:contextualSpacing/>
              <w:jc w:val="center"/>
              <w:rPr>
                <w:sz w:val="28"/>
                <w:szCs w:val="28"/>
              </w:rPr>
            </w:pPr>
            <w:r>
              <w:rPr>
                <w:sz w:val="28"/>
                <w:szCs w:val="28"/>
              </w:rPr>
              <w:t>505</w:t>
            </w:r>
          </w:p>
        </w:tc>
        <w:tc>
          <w:tcPr>
            <w:tcW w:w="1690" w:type="dxa"/>
            <w:vAlign w:val="center"/>
          </w:tcPr>
          <w:p w:rsidR="00A6196F" w:rsidRDefault="00C27907" w:rsidP="00C27907">
            <w:pPr>
              <w:tabs>
                <w:tab w:val="left" w:pos="1134"/>
              </w:tabs>
              <w:contextualSpacing/>
              <w:jc w:val="center"/>
              <w:rPr>
                <w:sz w:val="28"/>
                <w:szCs w:val="28"/>
              </w:rPr>
            </w:pPr>
            <w:r>
              <w:rPr>
                <w:sz w:val="28"/>
                <w:szCs w:val="28"/>
              </w:rPr>
              <w:t>495</w:t>
            </w:r>
          </w:p>
        </w:tc>
        <w:tc>
          <w:tcPr>
            <w:tcW w:w="1690" w:type="dxa"/>
            <w:vAlign w:val="center"/>
          </w:tcPr>
          <w:p w:rsidR="00A6196F" w:rsidRDefault="00C27907" w:rsidP="00C27907">
            <w:pPr>
              <w:tabs>
                <w:tab w:val="left" w:pos="1134"/>
              </w:tabs>
              <w:contextualSpacing/>
              <w:jc w:val="center"/>
              <w:rPr>
                <w:sz w:val="28"/>
                <w:szCs w:val="28"/>
              </w:rPr>
            </w:pPr>
            <w:r>
              <w:rPr>
                <w:sz w:val="28"/>
                <w:szCs w:val="28"/>
              </w:rPr>
              <w:t>467</w:t>
            </w:r>
          </w:p>
        </w:tc>
        <w:tc>
          <w:tcPr>
            <w:tcW w:w="1690" w:type="dxa"/>
            <w:vAlign w:val="center"/>
          </w:tcPr>
          <w:p w:rsidR="00A6196F" w:rsidRDefault="00C27907" w:rsidP="00C27907">
            <w:pPr>
              <w:tabs>
                <w:tab w:val="left" w:pos="1134"/>
              </w:tabs>
              <w:contextualSpacing/>
              <w:jc w:val="center"/>
              <w:rPr>
                <w:sz w:val="28"/>
                <w:szCs w:val="28"/>
              </w:rPr>
            </w:pPr>
            <w:r>
              <w:rPr>
                <w:sz w:val="28"/>
                <w:szCs w:val="28"/>
              </w:rPr>
              <w:t>333</w:t>
            </w:r>
          </w:p>
        </w:tc>
        <w:tc>
          <w:tcPr>
            <w:tcW w:w="1690" w:type="dxa"/>
            <w:vAlign w:val="center"/>
          </w:tcPr>
          <w:p w:rsidR="00A6196F" w:rsidRDefault="00C27907" w:rsidP="00C27907">
            <w:pPr>
              <w:tabs>
                <w:tab w:val="left" w:pos="1134"/>
              </w:tabs>
              <w:contextualSpacing/>
              <w:jc w:val="center"/>
              <w:rPr>
                <w:sz w:val="28"/>
                <w:szCs w:val="28"/>
              </w:rPr>
            </w:pPr>
            <w:r>
              <w:rPr>
                <w:sz w:val="28"/>
                <w:szCs w:val="28"/>
              </w:rPr>
              <w:t>534</w:t>
            </w:r>
          </w:p>
        </w:tc>
      </w:tr>
      <w:tr w:rsidR="00C27907" w:rsidTr="00C27907">
        <w:tc>
          <w:tcPr>
            <w:tcW w:w="1689" w:type="dxa"/>
          </w:tcPr>
          <w:p w:rsidR="00C27907" w:rsidRPr="00C27907" w:rsidRDefault="00C27907" w:rsidP="002D68A5">
            <w:pPr>
              <w:tabs>
                <w:tab w:val="left" w:pos="1134"/>
              </w:tabs>
              <w:contextualSpacing/>
              <w:jc w:val="both"/>
              <w:rPr>
                <w:b/>
                <w:sz w:val="28"/>
                <w:szCs w:val="28"/>
              </w:rPr>
            </w:pPr>
            <w:r w:rsidRPr="00C27907">
              <w:rPr>
                <w:b/>
                <w:sz w:val="28"/>
                <w:szCs w:val="28"/>
              </w:rPr>
              <w:t>Миграционная (убыль, прирост)</w:t>
            </w:r>
          </w:p>
        </w:tc>
        <w:tc>
          <w:tcPr>
            <w:tcW w:w="1690" w:type="dxa"/>
            <w:vAlign w:val="center"/>
          </w:tcPr>
          <w:p w:rsidR="00C27907" w:rsidRPr="00C27907" w:rsidRDefault="002D34A0" w:rsidP="00C27907">
            <w:pPr>
              <w:tabs>
                <w:tab w:val="left" w:pos="1134"/>
              </w:tabs>
              <w:contextualSpacing/>
              <w:jc w:val="center"/>
              <w:rPr>
                <w:b/>
                <w:sz w:val="28"/>
                <w:szCs w:val="28"/>
              </w:rPr>
            </w:pPr>
            <w:r>
              <w:rPr>
                <w:b/>
                <w:sz w:val="28"/>
                <w:szCs w:val="28"/>
              </w:rPr>
              <w:t>-181</w:t>
            </w:r>
          </w:p>
        </w:tc>
        <w:tc>
          <w:tcPr>
            <w:tcW w:w="1690" w:type="dxa"/>
            <w:vAlign w:val="center"/>
          </w:tcPr>
          <w:p w:rsidR="00C27907" w:rsidRPr="00C27907" w:rsidRDefault="00C27907" w:rsidP="00C27907">
            <w:pPr>
              <w:tabs>
                <w:tab w:val="left" w:pos="1134"/>
              </w:tabs>
              <w:contextualSpacing/>
              <w:jc w:val="center"/>
              <w:rPr>
                <w:b/>
                <w:sz w:val="28"/>
                <w:szCs w:val="28"/>
              </w:rPr>
            </w:pPr>
            <w:r w:rsidRPr="00C27907">
              <w:rPr>
                <w:b/>
                <w:sz w:val="28"/>
                <w:szCs w:val="28"/>
              </w:rPr>
              <w:t>-125</w:t>
            </w:r>
          </w:p>
        </w:tc>
        <w:tc>
          <w:tcPr>
            <w:tcW w:w="1690" w:type="dxa"/>
            <w:vAlign w:val="center"/>
          </w:tcPr>
          <w:p w:rsidR="00C27907" w:rsidRPr="00C27907" w:rsidRDefault="00C27907" w:rsidP="00C27907">
            <w:pPr>
              <w:tabs>
                <w:tab w:val="left" w:pos="1134"/>
              </w:tabs>
              <w:contextualSpacing/>
              <w:jc w:val="center"/>
              <w:rPr>
                <w:b/>
                <w:sz w:val="28"/>
                <w:szCs w:val="28"/>
              </w:rPr>
            </w:pPr>
            <w:r w:rsidRPr="00C27907">
              <w:rPr>
                <w:b/>
                <w:sz w:val="28"/>
                <w:szCs w:val="28"/>
              </w:rPr>
              <w:t>-116</w:t>
            </w:r>
          </w:p>
        </w:tc>
        <w:tc>
          <w:tcPr>
            <w:tcW w:w="1690" w:type="dxa"/>
            <w:vAlign w:val="center"/>
          </w:tcPr>
          <w:p w:rsidR="00C27907" w:rsidRPr="00C27907" w:rsidRDefault="00C27907" w:rsidP="00C27907">
            <w:pPr>
              <w:tabs>
                <w:tab w:val="left" w:pos="1134"/>
              </w:tabs>
              <w:contextualSpacing/>
              <w:jc w:val="center"/>
              <w:rPr>
                <w:b/>
                <w:sz w:val="28"/>
                <w:szCs w:val="28"/>
              </w:rPr>
            </w:pPr>
            <w:r w:rsidRPr="00C27907">
              <w:rPr>
                <w:b/>
                <w:sz w:val="28"/>
                <w:szCs w:val="28"/>
              </w:rPr>
              <w:t>8</w:t>
            </w:r>
          </w:p>
        </w:tc>
        <w:tc>
          <w:tcPr>
            <w:tcW w:w="1690" w:type="dxa"/>
            <w:vAlign w:val="center"/>
          </w:tcPr>
          <w:p w:rsidR="00C27907" w:rsidRPr="00C27907" w:rsidRDefault="00C27907" w:rsidP="00C27907">
            <w:pPr>
              <w:tabs>
                <w:tab w:val="left" w:pos="1134"/>
              </w:tabs>
              <w:contextualSpacing/>
              <w:jc w:val="center"/>
              <w:rPr>
                <w:b/>
                <w:sz w:val="28"/>
                <w:szCs w:val="28"/>
              </w:rPr>
            </w:pPr>
            <w:r w:rsidRPr="00C27907">
              <w:rPr>
                <w:b/>
                <w:sz w:val="28"/>
                <w:szCs w:val="28"/>
              </w:rPr>
              <w:t>-255</w:t>
            </w:r>
          </w:p>
        </w:tc>
      </w:tr>
    </w:tbl>
    <w:p w:rsidR="00A6196F" w:rsidRPr="006E64B3" w:rsidRDefault="00A6196F" w:rsidP="002D68A5">
      <w:pPr>
        <w:tabs>
          <w:tab w:val="left" w:pos="1134"/>
        </w:tabs>
        <w:ind w:firstLine="851"/>
        <w:contextualSpacing/>
        <w:jc w:val="both"/>
        <w:rPr>
          <w:sz w:val="28"/>
          <w:szCs w:val="28"/>
        </w:rPr>
      </w:pPr>
    </w:p>
    <w:p w:rsidR="00D54AD5" w:rsidRPr="006E64B3" w:rsidRDefault="00D54AD5" w:rsidP="002D68A5">
      <w:pPr>
        <w:tabs>
          <w:tab w:val="left" w:pos="1134"/>
        </w:tabs>
        <w:ind w:firstLine="851"/>
        <w:contextualSpacing/>
        <w:jc w:val="both"/>
        <w:rPr>
          <w:sz w:val="28"/>
          <w:szCs w:val="28"/>
        </w:rPr>
      </w:pPr>
      <w:r w:rsidRPr="006E64B3">
        <w:rPr>
          <w:sz w:val="28"/>
          <w:szCs w:val="28"/>
        </w:rPr>
        <w:t xml:space="preserve">За последние 5 лет численность населения </w:t>
      </w:r>
      <w:r w:rsidR="00121BC3" w:rsidRPr="006E64B3">
        <w:rPr>
          <w:sz w:val="28"/>
          <w:szCs w:val="28"/>
        </w:rPr>
        <w:t>города</w:t>
      </w:r>
      <w:r w:rsidR="00566067">
        <w:rPr>
          <w:sz w:val="28"/>
          <w:szCs w:val="28"/>
        </w:rPr>
        <w:t xml:space="preserve"> </w:t>
      </w:r>
      <w:r w:rsidR="00FA2742" w:rsidRPr="006E64B3">
        <w:rPr>
          <w:sz w:val="28"/>
          <w:szCs w:val="28"/>
        </w:rPr>
        <w:t>остается на том же уровне, как и в предыдущие годы</w:t>
      </w:r>
      <w:r w:rsidR="006D7D72" w:rsidRPr="006E64B3">
        <w:rPr>
          <w:sz w:val="28"/>
          <w:szCs w:val="28"/>
        </w:rPr>
        <w:t>. О</w:t>
      </w:r>
      <w:r w:rsidR="00FA2742" w:rsidRPr="006E64B3">
        <w:rPr>
          <w:sz w:val="28"/>
          <w:szCs w:val="28"/>
        </w:rPr>
        <w:t xml:space="preserve">тмечается </w:t>
      </w:r>
      <w:r w:rsidR="001E079E">
        <w:rPr>
          <w:sz w:val="28"/>
          <w:szCs w:val="28"/>
        </w:rPr>
        <w:t xml:space="preserve">миграционный отток населения, лишь в 2020 году </w:t>
      </w:r>
      <w:r w:rsidR="00EB3B55">
        <w:rPr>
          <w:sz w:val="28"/>
          <w:szCs w:val="28"/>
        </w:rPr>
        <w:t>отмечается</w:t>
      </w:r>
      <w:r w:rsidR="001E079E">
        <w:rPr>
          <w:sz w:val="28"/>
          <w:szCs w:val="28"/>
        </w:rPr>
        <w:t xml:space="preserve"> миграционный прирост на 8 человек.</w:t>
      </w:r>
      <w:r w:rsidR="006D7D72" w:rsidRPr="006E64B3">
        <w:rPr>
          <w:sz w:val="28"/>
          <w:szCs w:val="28"/>
        </w:rPr>
        <w:t xml:space="preserve"> </w:t>
      </w:r>
      <w:r w:rsidR="001E079E">
        <w:rPr>
          <w:sz w:val="28"/>
          <w:szCs w:val="28"/>
        </w:rPr>
        <w:t xml:space="preserve"> М</w:t>
      </w:r>
      <w:r w:rsidR="006D7D72" w:rsidRPr="006E64B3">
        <w:rPr>
          <w:sz w:val="28"/>
          <w:szCs w:val="28"/>
        </w:rPr>
        <w:t>играци</w:t>
      </w:r>
      <w:r w:rsidR="001C7AC8" w:rsidRPr="006E64B3">
        <w:rPr>
          <w:sz w:val="28"/>
          <w:szCs w:val="28"/>
        </w:rPr>
        <w:t xml:space="preserve">я населения </w:t>
      </w:r>
      <w:r w:rsidR="006D7D72" w:rsidRPr="006E64B3">
        <w:rPr>
          <w:sz w:val="28"/>
          <w:szCs w:val="28"/>
        </w:rPr>
        <w:t xml:space="preserve"> оста</w:t>
      </w:r>
      <w:r w:rsidR="001C7AC8" w:rsidRPr="006E64B3">
        <w:rPr>
          <w:sz w:val="28"/>
          <w:szCs w:val="28"/>
        </w:rPr>
        <w:t>е</w:t>
      </w:r>
      <w:r w:rsidR="006D7D72" w:rsidRPr="006E64B3">
        <w:rPr>
          <w:sz w:val="28"/>
          <w:szCs w:val="28"/>
        </w:rPr>
        <w:t xml:space="preserve">тся одним из важнейших проблем города.  </w:t>
      </w:r>
    </w:p>
    <w:p w:rsidR="00D54AD5" w:rsidRPr="006E64B3" w:rsidRDefault="00D54AD5" w:rsidP="002D68A5">
      <w:pPr>
        <w:tabs>
          <w:tab w:val="left" w:pos="1134"/>
        </w:tabs>
        <w:ind w:firstLine="851"/>
        <w:contextualSpacing/>
        <w:jc w:val="both"/>
        <w:rPr>
          <w:sz w:val="28"/>
          <w:szCs w:val="28"/>
        </w:rPr>
      </w:pPr>
      <w:r w:rsidRPr="006E64B3">
        <w:rPr>
          <w:sz w:val="28"/>
          <w:szCs w:val="28"/>
        </w:rPr>
        <w:t xml:space="preserve">Необходимым  условием  </w:t>
      </w:r>
      <w:r w:rsidR="001E079E">
        <w:rPr>
          <w:sz w:val="28"/>
          <w:szCs w:val="28"/>
        </w:rPr>
        <w:t xml:space="preserve">для удержания населения от миграции, а также для </w:t>
      </w:r>
      <w:r w:rsidRPr="006E64B3">
        <w:rPr>
          <w:sz w:val="28"/>
          <w:szCs w:val="28"/>
        </w:rPr>
        <w:t>развития современного общества как ячейки экономики является  уровень благосостояния</w:t>
      </w:r>
      <w:r w:rsidR="001E079E">
        <w:rPr>
          <w:sz w:val="28"/>
          <w:szCs w:val="28"/>
        </w:rPr>
        <w:t xml:space="preserve"> народа</w:t>
      </w:r>
      <w:r w:rsidRPr="006E64B3">
        <w:rPr>
          <w:sz w:val="28"/>
          <w:szCs w:val="28"/>
        </w:rPr>
        <w:t>,</w:t>
      </w:r>
      <w:r w:rsidR="001E079E">
        <w:rPr>
          <w:sz w:val="28"/>
          <w:szCs w:val="28"/>
        </w:rPr>
        <w:t xml:space="preserve"> создание комфортных условий для проживания на территории города.</w:t>
      </w:r>
      <w:r w:rsidRPr="006E64B3">
        <w:rPr>
          <w:sz w:val="28"/>
          <w:szCs w:val="28"/>
        </w:rPr>
        <w:t xml:space="preserve">  </w:t>
      </w:r>
      <w:r w:rsidR="006D7D72" w:rsidRPr="006E64B3">
        <w:rPr>
          <w:sz w:val="28"/>
          <w:szCs w:val="28"/>
        </w:rPr>
        <w:t xml:space="preserve">Основа экономики города Ак-Довурак  была заложена и сформирована в 60-ые годы при строительстве комбината по добыче </w:t>
      </w:r>
      <w:proofErr w:type="gramStart"/>
      <w:r w:rsidR="006D7D72" w:rsidRPr="006E64B3">
        <w:rPr>
          <w:sz w:val="28"/>
          <w:szCs w:val="28"/>
        </w:rPr>
        <w:t>хризотил-асбеста</w:t>
      </w:r>
      <w:proofErr w:type="gramEnd"/>
      <w:r w:rsidR="006D7D72" w:rsidRPr="006E64B3">
        <w:rPr>
          <w:sz w:val="28"/>
          <w:szCs w:val="28"/>
        </w:rPr>
        <w:t xml:space="preserve">. В то же время была открыта дорога Ак-Довурак-Абаза, которая до сих пор является звеном, связывающим </w:t>
      </w:r>
      <w:proofErr w:type="gramStart"/>
      <w:r w:rsidR="006D7D72" w:rsidRPr="006E64B3">
        <w:rPr>
          <w:sz w:val="28"/>
          <w:szCs w:val="28"/>
        </w:rPr>
        <w:t>западные</w:t>
      </w:r>
      <w:proofErr w:type="gramEnd"/>
      <w:r w:rsidR="00784EB8" w:rsidRPr="006E64B3">
        <w:rPr>
          <w:sz w:val="28"/>
          <w:szCs w:val="28"/>
        </w:rPr>
        <w:t xml:space="preserve"> </w:t>
      </w:r>
      <w:proofErr w:type="spellStart"/>
      <w:r w:rsidR="006D7D72" w:rsidRPr="006E64B3">
        <w:rPr>
          <w:sz w:val="28"/>
          <w:szCs w:val="28"/>
        </w:rPr>
        <w:t>кожууны</w:t>
      </w:r>
      <w:proofErr w:type="spellEnd"/>
      <w:r w:rsidR="006D7D72" w:rsidRPr="006E64B3">
        <w:rPr>
          <w:sz w:val="28"/>
          <w:szCs w:val="28"/>
        </w:rPr>
        <w:t xml:space="preserve"> с железной дорогой.</w:t>
      </w:r>
    </w:p>
    <w:p w:rsidR="001C7AC8" w:rsidRDefault="001C7AC8" w:rsidP="002D68A5">
      <w:pPr>
        <w:tabs>
          <w:tab w:val="left" w:pos="142"/>
          <w:tab w:val="left" w:pos="1134"/>
        </w:tabs>
        <w:ind w:firstLine="851"/>
        <w:contextualSpacing/>
        <w:jc w:val="both"/>
        <w:rPr>
          <w:sz w:val="28"/>
          <w:szCs w:val="28"/>
        </w:rPr>
      </w:pPr>
      <w:r w:rsidRPr="006E64B3">
        <w:rPr>
          <w:sz w:val="28"/>
          <w:szCs w:val="28"/>
        </w:rPr>
        <w:t>Социальная сфера представлена широким спектром учреждений образования, здравоохранения, культуры, социального обслуживания населения.</w:t>
      </w:r>
    </w:p>
    <w:p w:rsidR="001E079E" w:rsidRDefault="001E079E" w:rsidP="002D68A5">
      <w:pPr>
        <w:tabs>
          <w:tab w:val="left" w:pos="142"/>
          <w:tab w:val="left" w:pos="1134"/>
        </w:tabs>
        <w:ind w:firstLine="851"/>
        <w:contextualSpacing/>
        <w:jc w:val="both"/>
        <w:rPr>
          <w:sz w:val="28"/>
          <w:szCs w:val="28"/>
        </w:rPr>
      </w:pPr>
    </w:p>
    <w:p w:rsidR="001E079E" w:rsidRDefault="001E079E" w:rsidP="002D68A5">
      <w:pPr>
        <w:tabs>
          <w:tab w:val="left" w:pos="142"/>
          <w:tab w:val="left" w:pos="1134"/>
        </w:tabs>
        <w:ind w:firstLine="851"/>
        <w:contextualSpacing/>
        <w:jc w:val="both"/>
        <w:rPr>
          <w:sz w:val="28"/>
          <w:szCs w:val="28"/>
        </w:rPr>
      </w:pPr>
    </w:p>
    <w:p w:rsidR="00101101" w:rsidRPr="006E64B3" w:rsidRDefault="00101101" w:rsidP="002D68A5">
      <w:pPr>
        <w:tabs>
          <w:tab w:val="left" w:pos="142"/>
          <w:tab w:val="left" w:pos="1134"/>
        </w:tabs>
        <w:ind w:firstLine="851"/>
        <w:contextualSpacing/>
        <w:jc w:val="both"/>
        <w:rPr>
          <w:sz w:val="28"/>
          <w:szCs w:val="28"/>
        </w:rPr>
      </w:pPr>
    </w:p>
    <w:p w:rsidR="00101101" w:rsidRPr="00642A2E" w:rsidRDefault="00101101" w:rsidP="00642A2E">
      <w:pPr>
        <w:pStyle w:val="aff0"/>
        <w:numPr>
          <w:ilvl w:val="0"/>
          <w:numId w:val="43"/>
        </w:numPr>
        <w:tabs>
          <w:tab w:val="left" w:pos="142"/>
          <w:tab w:val="left" w:pos="1134"/>
        </w:tabs>
        <w:jc w:val="center"/>
        <w:rPr>
          <w:rFonts w:ascii="Times New Roman" w:hAnsi="Times New Roman" w:cs="Times New Roman"/>
          <w:b/>
          <w:sz w:val="28"/>
          <w:szCs w:val="28"/>
        </w:rPr>
      </w:pPr>
      <w:r w:rsidRPr="00642A2E">
        <w:rPr>
          <w:rFonts w:ascii="Times New Roman" w:hAnsi="Times New Roman" w:cs="Times New Roman"/>
          <w:b/>
          <w:sz w:val="28"/>
          <w:szCs w:val="28"/>
        </w:rPr>
        <w:t>Демографическая ситуация</w:t>
      </w:r>
    </w:p>
    <w:p w:rsidR="00591697" w:rsidRPr="006E64B3" w:rsidRDefault="00591697" w:rsidP="002D68A5">
      <w:pPr>
        <w:tabs>
          <w:tab w:val="left" w:pos="1134"/>
        </w:tabs>
        <w:ind w:firstLine="851"/>
        <w:contextualSpacing/>
        <w:jc w:val="both"/>
        <w:rPr>
          <w:sz w:val="28"/>
          <w:szCs w:val="28"/>
        </w:rPr>
      </w:pPr>
    </w:p>
    <w:p w:rsidR="009D4D2D" w:rsidRDefault="00591697" w:rsidP="009D4D2D">
      <w:pPr>
        <w:tabs>
          <w:tab w:val="left" w:pos="1134"/>
        </w:tabs>
        <w:ind w:firstLine="851"/>
        <w:contextualSpacing/>
        <w:jc w:val="right"/>
        <w:rPr>
          <w:b/>
          <w:sz w:val="28"/>
          <w:szCs w:val="28"/>
        </w:rPr>
      </w:pPr>
      <w:r w:rsidRPr="006E64B3">
        <w:rPr>
          <w:b/>
          <w:sz w:val="28"/>
          <w:szCs w:val="28"/>
        </w:rPr>
        <w:t>Таблица №</w:t>
      </w:r>
      <w:r w:rsidR="00566067">
        <w:rPr>
          <w:b/>
          <w:sz w:val="28"/>
          <w:szCs w:val="28"/>
        </w:rPr>
        <w:t xml:space="preserve"> </w:t>
      </w:r>
      <w:r w:rsidRPr="006E64B3">
        <w:rPr>
          <w:b/>
          <w:sz w:val="28"/>
          <w:szCs w:val="28"/>
        </w:rPr>
        <w:t>2</w:t>
      </w:r>
      <w:r w:rsidR="00566067">
        <w:rPr>
          <w:b/>
          <w:sz w:val="28"/>
          <w:szCs w:val="28"/>
        </w:rPr>
        <w:t>.</w:t>
      </w:r>
      <w:r w:rsidRPr="006E64B3">
        <w:rPr>
          <w:b/>
          <w:sz w:val="28"/>
          <w:szCs w:val="28"/>
        </w:rPr>
        <w:t xml:space="preserve"> </w:t>
      </w:r>
    </w:p>
    <w:p w:rsidR="00566067" w:rsidRDefault="00591697" w:rsidP="002D68A5">
      <w:pPr>
        <w:tabs>
          <w:tab w:val="left" w:pos="1134"/>
        </w:tabs>
        <w:ind w:firstLine="851"/>
        <w:contextualSpacing/>
        <w:jc w:val="center"/>
        <w:rPr>
          <w:b/>
          <w:sz w:val="28"/>
          <w:szCs w:val="28"/>
        </w:rPr>
      </w:pPr>
      <w:r w:rsidRPr="006E64B3">
        <w:rPr>
          <w:b/>
          <w:sz w:val="28"/>
          <w:szCs w:val="28"/>
        </w:rPr>
        <w:t xml:space="preserve">Анализ демографической ситуации в городе за 5 лет </w:t>
      </w:r>
    </w:p>
    <w:p w:rsidR="00591697" w:rsidRPr="006E64B3" w:rsidRDefault="002D68A5" w:rsidP="002D68A5">
      <w:pPr>
        <w:tabs>
          <w:tab w:val="left" w:pos="1134"/>
        </w:tabs>
        <w:ind w:firstLine="851"/>
        <w:contextualSpacing/>
        <w:jc w:val="center"/>
        <w:rPr>
          <w:sz w:val="28"/>
          <w:szCs w:val="28"/>
        </w:rPr>
      </w:pPr>
      <w:r>
        <w:rPr>
          <w:b/>
          <w:sz w:val="28"/>
          <w:szCs w:val="28"/>
        </w:rPr>
        <w:t>(</w:t>
      </w:r>
      <w:r w:rsidR="00EA4EB5">
        <w:rPr>
          <w:b/>
          <w:sz w:val="28"/>
          <w:szCs w:val="28"/>
        </w:rPr>
        <w:t>20</w:t>
      </w:r>
      <w:r w:rsidR="009A0E2E">
        <w:rPr>
          <w:b/>
          <w:sz w:val="28"/>
          <w:szCs w:val="28"/>
        </w:rPr>
        <w:t>1</w:t>
      </w:r>
      <w:r w:rsidR="00EA4EB5">
        <w:rPr>
          <w:b/>
          <w:sz w:val="28"/>
          <w:szCs w:val="28"/>
        </w:rPr>
        <w:t>7</w:t>
      </w:r>
      <w:r>
        <w:rPr>
          <w:b/>
          <w:sz w:val="28"/>
          <w:szCs w:val="28"/>
        </w:rPr>
        <w:t>-20</w:t>
      </w:r>
      <w:r w:rsidR="00EA4EB5">
        <w:rPr>
          <w:b/>
          <w:sz w:val="28"/>
          <w:szCs w:val="28"/>
        </w:rPr>
        <w:t>21</w:t>
      </w:r>
      <w:r>
        <w:rPr>
          <w:b/>
          <w:sz w:val="28"/>
          <w:szCs w:val="28"/>
        </w:rPr>
        <w:t xml:space="preserve"> г</w:t>
      </w:r>
      <w:r w:rsidR="00591697" w:rsidRPr="006E64B3">
        <w:rPr>
          <w:b/>
          <w:sz w:val="28"/>
          <w:szCs w:val="28"/>
        </w:rPr>
        <w:t>г</w:t>
      </w:r>
      <w:r>
        <w:rPr>
          <w:b/>
          <w:sz w:val="28"/>
          <w:szCs w:val="28"/>
        </w:rPr>
        <w:t>.</w:t>
      </w:r>
      <w:r w:rsidR="00591697" w:rsidRPr="006E64B3">
        <w:rPr>
          <w:b/>
          <w:sz w:val="28"/>
          <w:szCs w:val="28"/>
        </w:rPr>
        <w:t>)</w:t>
      </w:r>
    </w:p>
    <w:tbl>
      <w:tblPr>
        <w:tblW w:w="932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991"/>
        <w:gridCol w:w="1112"/>
        <w:gridCol w:w="936"/>
        <w:gridCol w:w="959"/>
        <w:gridCol w:w="955"/>
        <w:gridCol w:w="959"/>
        <w:gridCol w:w="959"/>
      </w:tblGrid>
      <w:tr w:rsidR="00591697" w:rsidRPr="002D68A5" w:rsidTr="006B62E2">
        <w:trPr>
          <w:trHeight w:val="315"/>
        </w:trPr>
        <w:tc>
          <w:tcPr>
            <w:tcW w:w="456" w:type="dxa"/>
            <w:shd w:val="clear" w:color="000000" w:fill="FFFFFF"/>
            <w:hideMark/>
          </w:tcPr>
          <w:p w:rsidR="00591697" w:rsidRPr="002D68A5" w:rsidRDefault="00591697" w:rsidP="006110EC">
            <w:pPr>
              <w:tabs>
                <w:tab w:val="left" w:pos="1134"/>
              </w:tabs>
              <w:ind w:firstLine="851"/>
              <w:contextualSpacing/>
              <w:jc w:val="center"/>
              <w:rPr>
                <w:b/>
                <w:bCs/>
              </w:rPr>
            </w:pPr>
          </w:p>
        </w:tc>
        <w:tc>
          <w:tcPr>
            <w:tcW w:w="2991" w:type="dxa"/>
            <w:shd w:val="clear" w:color="000000" w:fill="FFFFFF"/>
            <w:hideMark/>
          </w:tcPr>
          <w:p w:rsidR="00591697" w:rsidRPr="002D68A5" w:rsidRDefault="00591697" w:rsidP="006110EC">
            <w:pPr>
              <w:tabs>
                <w:tab w:val="left" w:pos="1134"/>
              </w:tabs>
              <w:contextualSpacing/>
              <w:jc w:val="center"/>
              <w:rPr>
                <w:b/>
                <w:bCs/>
              </w:rPr>
            </w:pPr>
            <w:r w:rsidRPr="002D68A5">
              <w:rPr>
                <w:b/>
                <w:bCs/>
              </w:rPr>
              <w:t>Показатели</w:t>
            </w:r>
          </w:p>
        </w:tc>
        <w:tc>
          <w:tcPr>
            <w:tcW w:w="1112" w:type="dxa"/>
            <w:shd w:val="clear" w:color="000000" w:fill="FFFFFF"/>
            <w:hideMark/>
          </w:tcPr>
          <w:p w:rsidR="00591697" w:rsidRPr="002D68A5" w:rsidRDefault="00591697" w:rsidP="006110EC">
            <w:pPr>
              <w:tabs>
                <w:tab w:val="left" w:pos="1134"/>
              </w:tabs>
              <w:contextualSpacing/>
              <w:jc w:val="center"/>
              <w:rPr>
                <w:b/>
                <w:bCs/>
              </w:rPr>
            </w:pPr>
            <w:r w:rsidRPr="002D68A5">
              <w:rPr>
                <w:b/>
                <w:bCs/>
              </w:rPr>
              <w:t>Ед. изм.</w:t>
            </w:r>
          </w:p>
        </w:tc>
        <w:tc>
          <w:tcPr>
            <w:tcW w:w="4768" w:type="dxa"/>
            <w:gridSpan w:val="5"/>
            <w:shd w:val="clear" w:color="000000" w:fill="FFFFFF"/>
            <w:hideMark/>
          </w:tcPr>
          <w:p w:rsidR="00591697" w:rsidRPr="002D68A5" w:rsidRDefault="00591697" w:rsidP="006110EC">
            <w:pPr>
              <w:tabs>
                <w:tab w:val="left" w:pos="1134"/>
              </w:tabs>
              <w:ind w:firstLine="851"/>
              <w:contextualSpacing/>
              <w:jc w:val="center"/>
              <w:rPr>
                <w:b/>
                <w:bCs/>
              </w:rPr>
            </w:pPr>
          </w:p>
        </w:tc>
      </w:tr>
      <w:tr w:rsidR="00591697" w:rsidRPr="00D84AA9" w:rsidTr="006B62E2">
        <w:trPr>
          <w:trHeight w:val="315"/>
        </w:trPr>
        <w:tc>
          <w:tcPr>
            <w:tcW w:w="456" w:type="dxa"/>
            <w:shd w:val="clear" w:color="000000" w:fill="FFFFFF"/>
            <w:hideMark/>
          </w:tcPr>
          <w:p w:rsidR="00591697" w:rsidRPr="00D84AA9" w:rsidRDefault="00591697" w:rsidP="006110EC">
            <w:pPr>
              <w:tabs>
                <w:tab w:val="left" w:pos="1134"/>
              </w:tabs>
              <w:contextualSpacing/>
              <w:jc w:val="center"/>
              <w:rPr>
                <w:b/>
                <w:bCs/>
                <w:iCs/>
              </w:rPr>
            </w:pPr>
          </w:p>
        </w:tc>
        <w:tc>
          <w:tcPr>
            <w:tcW w:w="2991" w:type="dxa"/>
            <w:shd w:val="clear" w:color="000000" w:fill="FFFFFF"/>
            <w:hideMark/>
          </w:tcPr>
          <w:p w:rsidR="00591697" w:rsidRPr="00D84AA9" w:rsidRDefault="00591697" w:rsidP="006110EC">
            <w:pPr>
              <w:tabs>
                <w:tab w:val="left" w:pos="1134"/>
              </w:tabs>
              <w:contextualSpacing/>
              <w:rPr>
                <w:b/>
                <w:bCs/>
                <w:iCs/>
              </w:rPr>
            </w:pPr>
          </w:p>
        </w:tc>
        <w:tc>
          <w:tcPr>
            <w:tcW w:w="1112" w:type="dxa"/>
            <w:shd w:val="clear" w:color="000000" w:fill="FFFFFF"/>
            <w:hideMark/>
          </w:tcPr>
          <w:p w:rsidR="00591697" w:rsidRPr="00D84AA9" w:rsidRDefault="00591697" w:rsidP="006110EC">
            <w:pPr>
              <w:tabs>
                <w:tab w:val="left" w:pos="1134"/>
              </w:tabs>
              <w:ind w:firstLine="851"/>
              <w:contextualSpacing/>
              <w:jc w:val="center"/>
              <w:rPr>
                <w:b/>
                <w:bCs/>
                <w:iCs/>
              </w:rPr>
            </w:pPr>
          </w:p>
        </w:tc>
        <w:tc>
          <w:tcPr>
            <w:tcW w:w="936" w:type="dxa"/>
            <w:shd w:val="clear" w:color="000000" w:fill="FFFFFF"/>
            <w:hideMark/>
          </w:tcPr>
          <w:p w:rsidR="00591697" w:rsidRPr="00D84AA9" w:rsidRDefault="00591697" w:rsidP="00EA4EB5">
            <w:pPr>
              <w:tabs>
                <w:tab w:val="left" w:pos="1134"/>
              </w:tabs>
              <w:ind w:firstLine="851"/>
              <w:contextualSpacing/>
              <w:jc w:val="center"/>
              <w:rPr>
                <w:b/>
                <w:bCs/>
                <w:iCs/>
              </w:rPr>
            </w:pPr>
            <w:r w:rsidRPr="00D84AA9">
              <w:rPr>
                <w:b/>
                <w:bCs/>
                <w:iCs/>
              </w:rPr>
              <w:t>2</w:t>
            </w:r>
            <w:r w:rsidR="00EA4EB5" w:rsidRPr="00D84AA9">
              <w:rPr>
                <w:b/>
                <w:bCs/>
                <w:iCs/>
              </w:rPr>
              <w:t>2017</w:t>
            </w:r>
          </w:p>
        </w:tc>
        <w:tc>
          <w:tcPr>
            <w:tcW w:w="959" w:type="dxa"/>
            <w:shd w:val="clear" w:color="000000" w:fill="FFFFFF"/>
            <w:hideMark/>
          </w:tcPr>
          <w:p w:rsidR="00591697" w:rsidRPr="00D84AA9" w:rsidRDefault="00591697" w:rsidP="00EA4EB5">
            <w:pPr>
              <w:tabs>
                <w:tab w:val="left" w:pos="1134"/>
              </w:tabs>
              <w:ind w:firstLine="851"/>
              <w:contextualSpacing/>
              <w:jc w:val="center"/>
              <w:rPr>
                <w:b/>
                <w:bCs/>
                <w:iCs/>
              </w:rPr>
            </w:pPr>
            <w:r w:rsidRPr="00D84AA9">
              <w:rPr>
                <w:b/>
                <w:bCs/>
                <w:iCs/>
              </w:rPr>
              <w:t>2</w:t>
            </w:r>
            <w:r w:rsidR="00EA4EB5" w:rsidRPr="00D84AA9">
              <w:rPr>
                <w:b/>
                <w:bCs/>
                <w:iCs/>
              </w:rPr>
              <w:t>2018</w:t>
            </w:r>
          </w:p>
        </w:tc>
        <w:tc>
          <w:tcPr>
            <w:tcW w:w="955" w:type="dxa"/>
            <w:shd w:val="clear" w:color="000000" w:fill="FFFFFF"/>
            <w:hideMark/>
          </w:tcPr>
          <w:p w:rsidR="00591697" w:rsidRPr="00D84AA9" w:rsidRDefault="00591697" w:rsidP="00EA4EB5">
            <w:pPr>
              <w:tabs>
                <w:tab w:val="left" w:pos="1134"/>
              </w:tabs>
              <w:ind w:firstLine="851"/>
              <w:contextualSpacing/>
              <w:jc w:val="center"/>
              <w:rPr>
                <w:b/>
                <w:bCs/>
                <w:iCs/>
              </w:rPr>
            </w:pPr>
            <w:r w:rsidRPr="00D84AA9">
              <w:rPr>
                <w:b/>
                <w:bCs/>
                <w:iCs/>
              </w:rPr>
              <w:t>2</w:t>
            </w:r>
            <w:r w:rsidR="00EA4EB5" w:rsidRPr="00D84AA9">
              <w:rPr>
                <w:b/>
                <w:bCs/>
                <w:iCs/>
              </w:rPr>
              <w:t>2019</w:t>
            </w:r>
          </w:p>
        </w:tc>
        <w:tc>
          <w:tcPr>
            <w:tcW w:w="959" w:type="dxa"/>
            <w:shd w:val="clear" w:color="000000" w:fill="FFFFFF"/>
            <w:hideMark/>
          </w:tcPr>
          <w:p w:rsidR="00591697" w:rsidRPr="00D84AA9" w:rsidRDefault="00591697" w:rsidP="00EA4EB5">
            <w:pPr>
              <w:tabs>
                <w:tab w:val="left" w:pos="1134"/>
              </w:tabs>
              <w:ind w:firstLine="851"/>
              <w:contextualSpacing/>
              <w:jc w:val="center"/>
              <w:rPr>
                <w:b/>
                <w:bCs/>
                <w:iCs/>
              </w:rPr>
            </w:pPr>
            <w:r w:rsidRPr="00D84AA9">
              <w:rPr>
                <w:b/>
                <w:bCs/>
                <w:iCs/>
              </w:rPr>
              <w:t>2</w:t>
            </w:r>
            <w:r w:rsidR="00EA4EB5" w:rsidRPr="00D84AA9">
              <w:rPr>
                <w:b/>
                <w:bCs/>
                <w:iCs/>
              </w:rPr>
              <w:t>2020</w:t>
            </w:r>
          </w:p>
        </w:tc>
        <w:tc>
          <w:tcPr>
            <w:tcW w:w="959" w:type="dxa"/>
            <w:shd w:val="clear" w:color="000000" w:fill="FFFFFF"/>
            <w:hideMark/>
          </w:tcPr>
          <w:p w:rsidR="00591697" w:rsidRPr="00D84AA9" w:rsidRDefault="00591697" w:rsidP="00EA4EB5">
            <w:pPr>
              <w:tabs>
                <w:tab w:val="left" w:pos="1134"/>
              </w:tabs>
              <w:ind w:firstLine="851"/>
              <w:contextualSpacing/>
              <w:jc w:val="center"/>
              <w:rPr>
                <w:b/>
                <w:bCs/>
                <w:iCs/>
              </w:rPr>
            </w:pPr>
            <w:r w:rsidRPr="00D84AA9">
              <w:rPr>
                <w:b/>
                <w:bCs/>
                <w:iCs/>
              </w:rPr>
              <w:t>2</w:t>
            </w:r>
            <w:r w:rsidR="00EA4EB5" w:rsidRPr="00D84AA9">
              <w:rPr>
                <w:b/>
                <w:bCs/>
                <w:iCs/>
              </w:rPr>
              <w:t>2021</w:t>
            </w:r>
          </w:p>
        </w:tc>
      </w:tr>
      <w:tr w:rsidR="00566067" w:rsidRPr="00D84AA9" w:rsidTr="006B62E2">
        <w:trPr>
          <w:trHeight w:val="300"/>
        </w:trPr>
        <w:tc>
          <w:tcPr>
            <w:tcW w:w="456" w:type="dxa"/>
            <w:vMerge w:val="restart"/>
            <w:shd w:val="clear" w:color="000000" w:fill="FFFFFF"/>
            <w:hideMark/>
          </w:tcPr>
          <w:p w:rsidR="00566067" w:rsidRPr="00D84AA9" w:rsidRDefault="00566067" w:rsidP="006110EC">
            <w:pPr>
              <w:tabs>
                <w:tab w:val="left" w:pos="1134"/>
              </w:tabs>
              <w:ind w:firstLine="851"/>
              <w:contextualSpacing/>
              <w:jc w:val="center"/>
            </w:pPr>
            <w:r w:rsidRPr="00D84AA9">
              <w:t>1</w:t>
            </w:r>
          </w:p>
          <w:p w:rsidR="00566067" w:rsidRPr="00D84AA9" w:rsidRDefault="006110EC" w:rsidP="006110EC">
            <w:pPr>
              <w:tabs>
                <w:tab w:val="left" w:pos="1134"/>
              </w:tabs>
              <w:ind w:firstLine="851"/>
              <w:contextualSpacing/>
              <w:jc w:val="center"/>
            </w:pPr>
            <w:r w:rsidRPr="00D84AA9">
              <w:t>11</w:t>
            </w:r>
          </w:p>
          <w:p w:rsidR="00566067" w:rsidRPr="00D84AA9" w:rsidRDefault="006110EC" w:rsidP="006110EC">
            <w:pPr>
              <w:tabs>
                <w:tab w:val="left" w:pos="1134"/>
              </w:tabs>
              <w:ind w:firstLine="851"/>
              <w:contextualSpacing/>
              <w:jc w:val="center"/>
            </w:pPr>
            <w:r w:rsidRPr="00D84AA9">
              <w:t>2</w:t>
            </w:r>
          </w:p>
          <w:p w:rsidR="00566067" w:rsidRPr="00D84AA9" w:rsidRDefault="00566067" w:rsidP="006110EC">
            <w:pPr>
              <w:tabs>
                <w:tab w:val="left" w:pos="1134"/>
              </w:tabs>
              <w:ind w:firstLine="851"/>
              <w:contextualSpacing/>
              <w:jc w:val="center"/>
            </w:pPr>
          </w:p>
          <w:p w:rsidR="00566067" w:rsidRPr="00D84AA9" w:rsidRDefault="00566067" w:rsidP="006110EC">
            <w:pPr>
              <w:tabs>
                <w:tab w:val="left" w:pos="1134"/>
              </w:tabs>
              <w:ind w:firstLine="851"/>
              <w:contextualSpacing/>
              <w:jc w:val="center"/>
            </w:pPr>
          </w:p>
        </w:tc>
        <w:tc>
          <w:tcPr>
            <w:tcW w:w="2991" w:type="dxa"/>
            <w:shd w:val="clear" w:color="000000" w:fill="FFFFFF"/>
            <w:hideMark/>
          </w:tcPr>
          <w:p w:rsidR="00566067" w:rsidRPr="00D84AA9" w:rsidRDefault="00566067" w:rsidP="006110EC">
            <w:pPr>
              <w:tabs>
                <w:tab w:val="left" w:pos="1134"/>
              </w:tabs>
              <w:contextualSpacing/>
            </w:pPr>
            <w:r w:rsidRPr="00D84AA9">
              <w:t>Численность населения</w:t>
            </w:r>
          </w:p>
        </w:tc>
        <w:tc>
          <w:tcPr>
            <w:tcW w:w="1112" w:type="dxa"/>
            <w:shd w:val="clear" w:color="000000" w:fill="FFFFFF"/>
            <w:hideMark/>
          </w:tcPr>
          <w:p w:rsidR="00566067" w:rsidRPr="00D84AA9" w:rsidRDefault="00566067" w:rsidP="006110EC">
            <w:pPr>
              <w:tabs>
                <w:tab w:val="left" w:pos="1134"/>
              </w:tabs>
              <w:contextualSpacing/>
              <w:jc w:val="center"/>
            </w:pPr>
            <w:r w:rsidRPr="00D84AA9">
              <w:t>чел.</w:t>
            </w:r>
          </w:p>
        </w:tc>
        <w:tc>
          <w:tcPr>
            <w:tcW w:w="936" w:type="dxa"/>
            <w:shd w:val="clear" w:color="000000" w:fill="FFFFFF"/>
          </w:tcPr>
          <w:p w:rsidR="00566067" w:rsidRPr="00D84AA9" w:rsidRDefault="008232AA" w:rsidP="000C3707">
            <w:pPr>
              <w:tabs>
                <w:tab w:val="left" w:pos="1134"/>
              </w:tabs>
              <w:ind w:firstLine="851"/>
              <w:contextualSpacing/>
              <w:jc w:val="center"/>
            </w:pPr>
            <w:r>
              <w:t>113</w:t>
            </w:r>
            <w:r w:rsidR="006C2AA0">
              <w:t>580</w:t>
            </w:r>
          </w:p>
        </w:tc>
        <w:tc>
          <w:tcPr>
            <w:tcW w:w="959" w:type="dxa"/>
            <w:shd w:val="clear" w:color="000000" w:fill="FFFFFF"/>
          </w:tcPr>
          <w:p w:rsidR="00566067" w:rsidRPr="00D84AA9" w:rsidRDefault="008232AA" w:rsidP="006C2AA0">
            <w:pPr>
              <w:tabs>
                <w:tab w:val="left" w:pos="1134"/>
              </w:tabs>
              <w:ind w:firstLine="851"/>
              <w:contextualSpacing/>
              <w:jc w:val="center"/>
            </w:pPr>
            <w:r>
              <w:t>113</w:t>
            </w:r>
            <w:r w:rsidR="006C2AA0">
              <w:t>630</w:t>
            </w:r>
          </w:p>
        </w:tc>
        <w:tc>
          <w:tcPr>
            <w:tcW w:w="955" w:type="dxa"/>
            <w:shd w:val="clear" w:color="000000" w:fill="FFFFFF"/>
          </w:tcPr>
          <w:p w:rsidR="008232AA" w:rsidRDefault="008232AA" w:rsidP="006110EC">
            <w:pPr>
              <w:tabs>
                <w:tab w:val="left" w:pos="1134"/>
              </w:tabs>
              <w:ind w:firstLine="851"/>
              <w:contextualSpacing/>
              <w:jc w:val="center"/>
            </w:pPr>
          </w:p>
          <w:p w:rsidR="00566067" w:rsidRPr="008232AA" w:rsidRDefault="008232AA" w:rsidP="008232AA">
            <w:r>
              <w:t>13609</w:t>
            </w:r>
          </w:p>
        </w:tc>
        <w:tc>
          <w:tcPr>
            <w:tcW w:w="959" w:type="dxa"/>
            <w:shd w:val="clear" w:color="000000" w:fill="FFFFFF"/>
            <w:hideMark/>
          </w:tcPr>
          <w:p w:rsidR="00566067" w:rsidRPr="00D84AA9" w:rsidRDefault="00566067" w:rsidP="00D84AA9">
            <w:pPr>
              <w:tabs>
                <w:tab w:val="left" w:pos="1134"/>
              </w:tabs>
              <w:ind w:firstLine="851"/>
              <w:contextualSpacing/>
              <w:jc w:val="center"/>
            </w:pPr>
            <w:r w:rsidRPr="00D84AA9">
              <w:t>1</w:t>
            </w:r>
            <w:r w:rsidR="00D84AA9">
              <w:t>13769</w:t>
            </w:r>
          </w:p>
        </w:tc>
        <w:tc>
          <w:tcPr>
            <w:tcW w:w="959" w:type="dxa"/>
            <w:shd w:val="clear" w:color="000000" w:fill="FFFFFF"/>
            <w:hideMark/>
          </w:tcPr>
          <w:p w:rsidR="00566067" w:rsidRPr="00D84AA9" w:rsidRDefault="00D84AA9" w:rsidP="00D84AA9">
            <w:pPr>
              <w:tabs>
                <w:tab w:val="left" w:pos="1134"/>
              </w:tabs>
              <w:ind w:firstLine="851"/>
              <w:contextualSpacing/>
              <w:jc w:val="center"/>
            </w:pPr>
            <w:r w:rsidRPr="00D84AA9">
              <w:t>113640</w:t>
            </w:r>
          </w:p>
        </w:tc>
      </w:tr>
      <w:tr w:rsidR="00566067" w:rsidRPr="00D84AA9" w:rsidTr="006B62E2">
        <w:trPr>
          <w:trHeight w:val="360"/>
        </w:trPr>
        <w:tc>
          <w:tcPr>
            <w:tcW w:w="456" w:type="dxa"/>
            <w:vMerge/>
            <w:shd w:val="clear" w:color="000000" w:fill="FFFFFF"/>
            <w:hideMark/>
          </w:tcPr>
          <w:p w:rsidR="00566067" w:rsidRPr="00D84AA9" w:rsidRDefault="00566067" w:rsidP="006110EC">
            <w:pPr>
              <w:tabs>
                <w:tab w:val="left" w:pos="1134"/>
              </w:tabs>
              <w:ind w:firstLine="851"/>
              <w:contextualSpacing/>
              <w:jc w:val="center"/>
            </w:pPr>
          </w:p>
        </w:tc>
        <w:tc>
          <w:tcPr>
            <w:tcW w:w="2991" w:type="dxa"/>
            <w:shd w:val="clear" w:color="000000" w:fill="FFFFFF"/>
            <w:vAlign w:val="center"/>
            <w:hideMark/>
          </w:tcPr>
          <w:p w:rsidR="00566067" w:rsidRPr="00D84AA9" w:rsidRDefault="00566067" w:rsidP="00C5740D">
            <w:pPr>
              <w:tabs>
                <w:tab w:val="left" w:pos="1134"/>
              </w:tabs>
              <w:contextualSpacing/>
              <w:jc w:val="center"/>
            </w:pPr>
            <w:r w:rsidRPr="00D84AA9">
              <w:t>- моложе трудоспособного (0 до 15 лет)</w:t>
            </w:r>
          </w:p>
        </w:tc>
        <w:tc>
          <w:tcPr>
            <w:tcW w:w="1112" w:type="dxa"/>
            <w:shd w:val="clear" w:color="000000" w:fill="FFFFFF"/>
            <w:vAlign w:val="center"/>
            <w:hideMark/>
          </w:tcPr>
          <w:p w:rsidR="00566067" w:rsidRPr="00D84AA9" w:rsidRDefault="00566067" w:rsidP="00C5740D">
            <w:pPr>
              <w:tabs>
                <w:tab w:val="left" w:pos="1134"/>
              </w:tabs>
              <w:contextualSpacing/>
              <w:jc w:val="center"/>
            </w:pPr>
            <w:r w:rsidRPr="00D84AA9">
              <w:t>чел.</w:t>
            </w:r>
          </w:p>
        </w:tc>
        <w:tc>
          <w:tcPr>
            <w:tcW w:w="936" w:type="dxa"/>
            <w:shd w:val="clear" w:color="000000" w:fill="FFFFFF"/>
            <w:vAlign w:val="center"/>
          </w:tcPr>
          <w:p w:rsidR="00566067" w:rsidRPr="00D84AA9" w:rsidRDefault="009A0E2E" w:rsidP="00047324">
            <w:pPr>
              <w:tabs>
                <w:tab w:val="left" w:pos="1134"/>
              </w:tabs>
              <w:ind w:firstLine="851"/>
              <w:contextualSpacing/>
              <w:jc w:val="center"/>
            </w:pPr>
            <w:r>
              <w:t>2</w:t>
            </w:r>
            <w:r w:rsidR="00047324">
              <w:t>5051</w:t>
            </w:r>
          </w:p>
        </w:tc>
        <w:tc>
          <w:tcPr>
            <w:tcW w:w="959" w:type="dxa"/>
            <w:shd w:val="clear" w:color="000000" w:fill="FFFFFF"/>
            <w:vAlign w:val="center"/>
          </w:tcPr>
          <w:p w:rsidR="00566067" w:rsidRPr="00D84AA9" w:rsidRDefault="009A0E2E" w:rsidP="00630F76">
            <w:pPr>
              <w:tabs>
                <w:tab w:val="left" w:pos="1134"/>
              </w:tabs>
              <w:ind w:firstLine="851"/>
              <w:contextualSpacing/>
              <w:jc w:val="center"/>
            </w:pPr>
            <w:r>
              <w:t>2</w:t>
            </w:r>
            <w:r w:rsidR="00630F76">
              <w:t>5004</w:t>
            </w:r>
          </w:p>
        </w:tc>
        <w:tc>
          <w:tcPr>
            <w:tcW w:w="955" w:type="dxa"/>
            <w:shd w:val="clear" w:color="000000" w:fill="FFFFFF"/>
            <w:vAlign w:val="center"/>
          </w:tcPr>
          <w:p w:rsidR="00566067" w:rsidRPr="00D84AA9" w:rsidRDefault="009A0E2E" w:rsidP="00630F76">
            <w:pPr>
              <w:tabs>
                <w:tab w:val="left" w:pos="1134"/>
              </w:tabs>
              <w:ind w:firstLine="851"/>
              <w:contextualSpacing/>
              <w:jc w:val="center"/>
            </w:pPr>
            <w:r>
              <w:t>2</w:t>
            </w:r>
            <w:r w:rsidR="00630F76">
              <w:t>4932</w:t>
            </w:r>
          </w:p>
        </w:tc>
        <w:tc>
          <w:tcPr>
            <w:tcW w:w="959" w:type="dxa"/>
            <w:shd w:val="clear" w:color="000000" w:fill="FFFFFF"/>
            <w:vAlign w:val="center"/>
            <w:hideMark/>
          </w:tcPr>
          <w:p w:rsidR="00566067" w:rsidRPr="00D84AA9" w:rsidRDefault="00D84AA9" w:rsidP="00694D80">
            <w:pPr>
              <w:tabs>
                <w:tab w:val="left" w:pos="1134"/>
              </w:tabs>
              <w:ind w:firstLine="851"/>
              <w:contextualSpacing/>
              <w:jc w:val="center"/>
            </w:pPr>
            <w:r>
              <w:t>5</w:t>
            </w:r>
            <w:r w:rsidR="00694D80">
              <w:t>4881</w:t>
            </w:r>
          </w:p>
        </w:tc>
        <w:tc>
          <w:tcPr>
            <w:tcW w:w="959" w:type="dxa"/>
            <w:shd w:val="clear" w:color="000000" w:fill="FFFFFF"/>
            <w:vAlign w:val="center"/>
            <w:hideMark/>
          </w:tcPr>
          <w:p w:rsidR="00566067" w:rsidRPr="00D84AA9" w:rsidRDefault="00566067" w:rsidP="00694D80">
            <w:pPr>
              <w:tabs>
                <w:tab w:val="left" w:pos="1134"/>
              </w:tabs>
              <w:ind w:firstLine="851"/>
              <w:contextualSpacing/>
              <w:jc w:val="center"/>
            </w:pPr>
            <w:r w:rsidRPr="00D84AA9">
              <w:t>5</w:t>
            </w:r>
            <w:r w:rsidR="00694D80">
              <w:t>4820</w:t>
            </w:r>
          </w:p>
        </w:tc>
      </w:tr>
      <w:tr w:rsidR="00566067" w:rsidRPr="00D84AA9" w:rsidTr="006B62E2">
        <w:trPr>
          <w:trHeight w:val="300"/>
        </w:trPr>
        <w:tc>
          <w:tcPr>
            <w:tcW w:w="456" w:type="dxa"/>
            <w:vMerge/>
            <w:shd w:val="clear" w:color="000000" w:fill="FFFFFF"/>
            <w:hideMark/>
          </w:tcPr>
          <w:p w:rsidR="00566067" w:rsidRPr="00D84AA9" w:rsidRDefault="00566067" w:rsidP="006110EC">
            <w:pPr>
              <w:tabs>
                <w:tab w:val="left" w:pos="1134"/>
              </w:tabs>
              <w:ind w:firstLine="851"/>
              <w:contextualSpacing/>
              <w:jc w:val="center"/>
            </w:pPr>
          </w:p>
        </w:tc>
        <w:tc>
          <w:tcPr>
            <w:tcW w:w="2991" w:type="dxa"/>
            <w:shd w:val="clear" w:color="000000" w:fill="FFFFFF"/>
            <w:vAlign w:val="center"/>
            <w:hideMark/>
          </w:tcPr>
          <w:p w:rsidR="00566067" w:rsidRPr="00D84AA9" w:rsidRDefault="00566067" w:rsidP="00C5740D">
            <w:pPr>
              <w:tabs>
                <w:tab w:val="left" w:pos="1134"/>
              </w:tabs>
              <w:contextualSpacing/>
              <w:jc w:val="center"/>
            </w:pPr>
            <w:r w:rsidRPr="00D84AA9">
              <w:t>- трудоспособного населения</w:t>
            </w:r>
          </w:p>
        </w:tc>
        <w:tc>
          <w:tcPr>
            <w:tcW w:w="1112" w:type="dxa"/>
            <w:shd w:val="clear" w:color="000000" w:fill="FFFFFF"/>
            <w:vAlign w:val="center"/>
            <w:hideMark/>
          </w:tcPr>
          <w:p w:rsidR="00566067" w:rsidRPr="00D84AA9" w:rsidRDefault="00566067" w:rsidP="00C5740D">
            <w:pPr>
              <w:tabs>
                <w:tab w:val="left" w:pos="1134"/>
              </w:tabs>
              <w:ind w:firstLine="34"/>
              <w:contextualSpacing/>
              <w:jc w:val="center"/>
            </w:pPr>
            <w:r w:rsidRPr="00D84AA9">
              <w:t>чел.</w:t>
            </w:r>
          </w:p>
        </w:tc>
        <w:tc>
          <w:tcPr>
            <w:tcW w:w="936" w:type="dxa"/>
            <w:shd w:val="clear" w:color="000000" w:fill="FFFFFF"/>
            <w:vAlign w:val="center"/>
          </w:tcPr>
          <w:p w:rsidR="00566067" w:rsidRPr="00D84AA9" w:rsidRDefault="009A0E2E" w:rsidP="00047324">
            <w:pPr>
              <w:tabs>
                <w:tab w:val="left" w:pos="1134"/>
              </w:tabs>
              <w:ind w:firstLine="851"/>
              <w:contextualSpacing/>
              <w:jc w:val="center"/>
            </w:pPr>
            <w:r>
              <w:t>7</w:t>
            </w:r>
            <w:r w:rsidR="00047324">
              <w:t>7343</w:t>
            </w:r>
          </w:p>
        </w:tc>
        <w:tc>
          <w:tcPr>
            <w:tcW w:w="959" w:type="dxa"/>
            <w:shd w:val="clear" w:color="000000" w:fill="FFFFFF"/>
            <w:vAlign w:val="center"/>
          </w:tcPr>
          <w:p w:rsidR="00566067" w:rsidRPr="00D84AA9" w:rsidRDefault="009A0E2E" w:rsidP="00630F76">
            <w:pPr>
              <w:tabs>
                <w:tab w:val="left" w:pos="1134"/>
              </w:tabs>
              <w:ind w:firstLine="851"/>
              <w:contextualSpacing/>
              <w:jc w:val="center"/>
            </w:pPr>
            <w:r>
              <w:t>7</w:t>
            </w:r>
            <w:r w:rsidR="00630F76">
              <w:t>7388</w:t>
            </w:r>
          </w:p>
        </w:tc>
        <w:tc>
          <w:tcPr>
            <w:tcW w:w="955" w:type="dxa"/>
            <w:shd w:val="clear" w:color="000000" w:fill="FFFFFF"/>
            <w:vAlign w:val="center"/>
          </w:tcPr>
          <w:p w:rsidR="00566067" w:rsidRPr="00D84AA9" w:rsidRDefault="009A0E2E" w:rsidP="00630F76">
            <w:pPr>
              <w:tabs>
                <w:tab w:val="left" w:pos="1134"/>
              </w:tabs>
              <w:ind w:firstLine="851"/>
              <w:contextualSpacing/>
              <w:jc w:val="center"/>
            </w:pPr>
            <w:r>
              <w:t>7</w:t>
            </w:r>
            <w:r w:rsidR="00630F76">
              <w:t>7378</w:t>
            </w:r>
          </w:p>
        </w:tc>
        <w:tc>
          <w:tcPr>
            <w:tcW w:w="959" w:type="dxa"/>
            <w:shd w:val="clear" w:color="000000" w:fill="FFFFFF"/>
            <w:vAlign w:val="center"/>
            <w:hideMark/>
          </w:tcPr>
          <w:p w:rsidR="00566067" w:rsidRPr="00D84AA9" w:rsidRDefault="00566067" w:rsidP="00D84AA9">
            <w:pPr>
              <w:tabs>
                <w:tab w:val="left" w:pos="1134"/>
              </w:tabs>
              <w:ind w:firstLine="851"/>
              <w:contextualSpacing/>
              <w:jc w:val="center"/>
              <w:rPr>
                <w:color w:val="000000"/>
              </w:rPr>
            </w:pPr>
            <w:r w:rsidRPr="00D84AA9">
              <w:rPr>
                <w:color w:val="000000"/>
              </w:rPr>
              <w:t>7</w:t>
            </w:r>
            <w:r w:rsidR="00D84AA9">
              <w:rPr>
                <w:color w:val="000000"/>
              </w:rPr>
              <w:t>7543</w:t>
            </w:r>
          </w:p>
        </w:tc>
        <w:tc>
          <w:tcPr>
            <w:tcW w:w="959" w:type="dxa"/>
            <w:shd w:val="clear" w:color="000000" w:fill="FFFFFF"/>
            <w:vAlign w:val="center"/>
            <w:hideMark/>
          </w:tcPr>
          <w:p w:rsidR="00566067" w:rsidRPr="00D84AA9" w:rsidRDefault="00566067" w:rsidP="00D84AA9">
            <w:pPr>
              <w:tabs>
                <w:tab w:val="left" w:pos="1134"/>
              </w:tabs>
              <w:ind w:firstLine="851"/>
              <w:contextualSpacing/>
              <w:jc w:val="center"/>
            </w:pPr>
            <w:r w:rsidRPr="00D84AA9">
              <w:t>7</w:t>
            </w:r>
            <w:r w:rsidR="00D84AA9">
              <w:t>7431</w:t>
            </w:r>
          </w:p>
        </w:tc>
      </w:tr>
      <w:tr w:rsidR="00566067" w:rsidRPr="00D84AA9" w:rsidTr="006B62E2">
        <w:trPr>
          <w:trHeight w:val="300"/>
        </w:trPr>
        <w:tc>
          <w:tcPr>
            <w:tcW w:w="456" w:type="dxa"/>
            <w:vMerge/>
            <w:shd w:val="clear" w:color="000000" w:fill="FFFFFF"/>
            <w:hideMark/>
          </w:tcPr>
          <w:p w:rsidR="00566067" w:rsidRPr="00D84AA9" w:rsidRDefault="00566067" w:rsidP="006110EC">
            <w:pPr>
              <w:tabs>
                <w:tab w:val="left" w:pos="1134"/>
              </w:tabs>
              <w:ind w:firstLine="851"/>
              <w:contextualSpacing/>
              <w:jc w:val="center"/>
            </w:pPr>
          </w:p>
        </w:tc>
        <w:tc>
          <w:tcPr>
            <w:tcW w:w="2991" w:type="dxa"/>
            <w:shd w:val="clear" w:color="000000" w:fill="FFFFFF"/>
            <w:vAlign w:val="center"/>
            <w:hideMark/>
          </w:tcPr>
          <w:p w:rsidR="00566067" w:rsidRPr="00D84AA9" w:rsidRDefault="00566067" w:rsidP="00D84AA9">
            <w:pPr>
              <w:tabs>
                <w:tab w:val="left" w:pos="1134"/>
              </w:tabs>
              <w:contextualSpacing/>
              <w:jc w:val="center"/>
            </w:pPr>
            <w:r w:rsidRPr="00D84AA9">
              <w:t xml:space="preserve">- старше </w:t>
            </w:r>
            <w:r w:rsidR="00D84AA9">
              <w:t>трудоспособного возраста</w:t>
            </w:r>
            <w:r w:rsidRPr="00D84AA9">
              <w:t>.</w:t>
            </w:r>
          </w:p>
        </w:tc>
        <w:tc>
          <w:tcPr>
            <w:tcW w:w="1112" w:type="dxa"/>
            <w:shd w:val="clear" w:color="000000" w:fill="FFFFFF"/>
            <w:vAlign w:val="center"/>
            <w:hideMark/>
          </w:tcPr>
          <w:p w:rsidR="00566067" w:rsidRPr="00D84AA9" w:rsidRDefault="00566067" w:rsidP="00C5740D">
            <w:pPr>
              <w:tabs>
                <w:tab w:val="left" w:pos="1134"/>
              </w:tabs>
              <w:ind w:firstLine="34"/>
              <w:contextualSpacing/>
              <w:jc w:val="center"/>
            </w:pPr>
            <w:r w:rsidRPr="00D84AA9">
              <w:t>чел.</w:t>
            </w:r>
          </w:p>
        </w:tc>
        <w:tc>
          <w:tcPr>
            <w:tcW w:w="936" w:type="dxa"/>
            <w:shd w:val="clear" w:color="000000" w:fill="FFFFFF"/>
            <w:vAlign w:val="center"/>
          </w:tcPr>
          <w:p w:rsidR="00566067" w:rsidRPr="00D84AA9" w:rsidRDefault="009A0E2E" w:rsidP="00047324">
            <w:pPr>
              <w:tabs>
                <w:tab w:val="left" w:pos="1134"/>
              </w:tabs>
              <w:ind w:firstLine="851"/>
              <w:contextualSpacing/>
              <w:jc w:val="center"/>
            </w:pPr>
            <w:r>
              <w:t>1</w:t>
            </w:r>
            <w:r w:rsidR="00047324">
              <w:t>1186</w:t>
            </w:r>
          </w:p>
        </w:tc>
        <w:tc>
          <w:tcPr>
            <w:tcW w:w="959" w:type="dxa"/>
            <w:shd w:val="clear" w:color="000000" w:fill="FFFFFF"/>
            <w:vAlign w:val="center"/>
          </w:tcPr>
          <w:p w:rsidR="00566067" w:rsidRPr="00D84AA9" w:rsidRDefault="009A0E2E" w:rsidP="00630F76">
            <w:pPr>
              <w:tabs>
                <w:tab w:val="left" w:pos="1134"/>
              </w:tabs>
              <w:ind w:firstLine="851"/>
              <w:contextualSpacing/>
              <w:jc w:val="center"/>
            </w:pPr>
            <w:r>
              <w:t>1</w:t>
            </w:r>
            <w:r w:rsidR="00630F76">
              <w:t>1238</w:t>
            </w:r>
          </w:p>
        </w:tc>
        <w:tc>
          <w:tcPr>
            <w:tcW w:w="955" w:type="dxa"/>
            <w:shd w:val="clear" w:color="000000" w:fill="FFFFFF"/>
            <w:vAlign w:val="center"/>
          </w:tcPr>
          <w:p w:rsidR="00566067" w:rsidRPr="00D84AA9" w:rsidRDefault="009A0E2E" w:rsidP="00630F76">
            <w:pPr>
              <w:tabs>
                <w:tab w:val="left" w:pos="1134"/>
              </w:tabs>
              <w:ind w:firstLine="851"/>
              <w:contextualSpacing/>
              <w:jc w:val="center"/>
            </w:pPr>
            <w:r>
              <w:t>1</w:t>
            </w:r>
            <w:r w:rsidR="00630F76">
              <w:t>1299</w:t>
            </w:r>
          </w:p>
        </w:tc>
        <w:tc>
          <w:tcPr>
            <w:tcW w:w="959" w:type="dxa"/>
            <w:shd w:val="clear" w:color="000000" w:fill="FFFFFF"/>
            <w:vAlign w:val="center"/>
          </w:tcPr>
          <w:p w:rsidR="00566067" w:rsidRPr="00D84AA9" w:rsidRDefault="009A0E2E" w:rsidP="00694D80">
            <w:pPr>
              <w:tabs>
                <w:tab w:val="left" w:pos="1134"/>
              </w:tabs>
              <w:ind w:firstLine="851"/>
              <w:contextualSpacing/>
              <w:jc w:val="center"/>
              <w:rPr>
                <w:color w:val="000000"/>
              </w:rPr>
            </w:pPr>
            <w:r>
              <w:rPr>
                <w:color w:val="000000"/>
              </w:rPr>
              <w:t>1</w:t>
            </w:r>
            <w:r w:rsidR="00694D80">
              <w:rPr>
                <w:color w:val="000000"/>
              </w:rPr>
              <w:t>1345</w:t>
            </w:r>
          </w:p>
        </w:tc>
        <w:tc>
          <w:tcPr>
            <w:tcW w:w="959" w:type="dxa"/>
            <w:shd w:val="clear" w:color="000000" w:fill="FFFFFF"/>
            <w:vAlign w:val="center"/>
          </w:tcPr>
          <w:p w:rsidR="00566067" w:rsidRPr="00D84AA9" w:rsidRDefault="00694D80" w:rsidP="00694D80">
            <w:pPr>
              <w:tabs>
                <w:tab w:val="left" w:pos="1134"/>
              </w:tabs>
              <w:ind w:firstLine="851"/>
              <w:contextualSpacing/>
              <w:jc w:val="center"/>
            </w:pPr>
            <w:r>
              <w:t>11389</w:t>
            </w:r>
          </w:p>
        </w:tc>
      </w:tr>
      <w:tr w:rsidR="00566067" w:rsidRPr="00D84AA9" w:rsidTr="006B62E2">
        <w:trPr>
          <w:trHeight w:val="300"/>
        </w:trPr>
        <w:tc>
          <w:tcPr>
            <w:tcW w:w="456" w:type="dxa"/>
            <w:vMerge/>
            <w:shd w:val="clear" w:color="000000" w:fill="FFFFFF"/>
            <w:hideMark/>
          </w:tcPr>
          <w:p w:rsidR="00566067" w:rsidRPr="00D84AA9" w:rsidRDefault="00566067" w:rsidP="006110EC">
            <w:pPr>
              <w:tabs>
                <w:tab w:val="left" w:pos="1134"/>
              </w:tabs>
              <w:ind w:firstLine="851"/>
              <w:contextualSpacing/>
              <w:jc w:val="center"/>
            </w:pPr>
          </w:p>
        </w:tc>
        <w:tc>
          <w:tcPr>
            <w:tcW w:w="2991" w:type="dxa"/>
            <w:shd w:val="clear" w:color="000000" w:fill="FFFFFF"/>
            <w:vAlign w:val="center"/>
            <w:hideMark/>
          </w:tcPr>
          <w:p w:rsidR="00566067" w:rsidRPr="00D84AA9" w:rsidRDefault="00566067" w:rsidP="00C5740D">
            <w:pPr>
              <w:tabs>
                <w:tab w:val="left" w:pos="1134"/>
              </w:tabs>
              <w:contextualSpacing/>
              <w:jc w:val="center"/>
            </w:pPr>
            <w:r w:rsidRPr="00D84AA9">
              <w:t>Рождаемость</w:t>
            </w:r>
          </w:p>
        </w:tc>
        <w:tc>
          <w:tcPr>
            <w:tcW w:w="1112" w:type="dxa"/>
            <w:shd w:val="clear" w:color="000000" w:fill="FFFFFF"/>
            <w:vAlign w:val="center"/>
            <w:hideMark/>
          </w:tcPr>
          <w:p w:rsidR="00566067" w:rsidRPr="00D84AA9" w:rsidRDefault="00566067" w:rsidP="00C5740D">
            <w:pPr>
              <w:tabs>
                <w:tab w:val="left" w:pos="1134"/>
              </w:tabs>
              <w:ind w:firstLine="34"/>
              <w:contextualSpacing/>
              <w:jc w:val="center"/>
            </w:pPr>
            <w:r w:rsidRPr="00D84AA9">
              <w:t>чел</w:t>
            </w:r>
          </w:p>
        </w:tc>
        <w:tc>
          <w:tcPr>
            <w:tcW w:w="936" w:type="dxa"/>
            <w:shd w:val="clear" w:color="000000" w:fill="FFFFFF"/>
            <w:vAlign w:val="center"/>
          </w:tcPr>
          <w:p w:rsidR="00566067" w:rsidRPr="00D84AA9" w:rsidRDefault="009A0E2E" w:rsidP="00C5740D">
            <w:pPr>
              <w:tabs>
                <w:tab w:val="left" w:pos="1134"/>
              </w:tabs>
              <w:ind w:firstLine="851"/>
              <w:contextualSpacing/>
              <w:jc w:val="center"/>
            </w:pPr>
            <w:r>
              <w:t>2299</w:t>
            </w:r>
          </w:p>
        </w:tc>
        <w:tc>
          <w:tcPr>
            <w:tcW w:w="959" w:type="dxa"/>
            <w:shd w:val="clear" w:color="000000" w:fill="FFFFFF"/>
            <w:vAlign w:val="center"/>
          </w:tcPr>
          <w:p w:rsidR="00566067" w:rsidRPr="00D84AA9" w:rsidRDefault="00E7585D" w:rsidP="00C5740D">
            <w:pPr>
              <w:tabs>
                <w:tab w:val="left" w:pos="1134"/>
              </w:tabs>
              <w:ind w:firstLine="851"/>
              <w:contextualSpacing/>
              <w:jc w:val="center"/>
            </w:pPr>
            <w:r>
              <w:t>2265</w:t>
            </w:r>
          </w:p>
        </w:tc>
        <w:tc>
          <w:tcPr>
            <w:tcW w:w="955" w:type="dxa"/>
            <w:shd w:val="clear" w:color="000000" w:fill="FFFFFF"/>
            <w:vAlign w:val="center"/>
          </w:tcPr>
          <w:p w:rsidR="00566067" w:rsidRPr="00D84AA9" w:rsidRDefault="00E7585D" w:rsidP="00C5740D">
            <w:pPr>
              <w:tabs>
                <w:tab w:val="left" w:pos="1134"/>
              </w:tabs>
              <w:ind w:firstLine="851"/>
              <w:contextualSpacing/>
              <w:jc w:val="center"/>
              <w:rPr>
                <w:color w:val="000000"/>
              </w:rPr>
            </w:pPr>
            <w:r>
              <w:rPr>
                <w:color w:val="000000"/>
              </w:rPr>
              <w:t>2241</w:t>
            </w:r>
          </w:p>
        </w:tc>
        <w:tc>
          <w:tcPr>
            <w:tcW w:w="959" w:type="dxa"/>
            <w:shd w:val="clear" w:color="000000" w:fill="FFFFFF"/>
            <w:vAlign w:val="center"/>
          </w:tcPr>
          <w:p w:rsidR="00566067" w:rsidRPr="00D84AA9" w:rsidRDefault="00E7585D" w:rsidP="00E7585D">
            <w:pPr>
              <w:tabs>
                <w:tab w:val="left" w:pos="1134"/>
              </w:tabs>
              <w:ind w:firstLine="851"/>
              <w:contextualSpacing/>
              <w:jc w:val="center"/>
              <w:rPr>
                <w:color w:val="000000"/>
              </w:rPr>
            </w:pPr>
            <w:r>
              <w:rPr>
                <w:color w:val="000000"/>
              </w:rPr>
              <w:t>2254</w:t>
            </w:r>
          </w:p>
        </w:tc>
        <w:tc>
          <w:tcPr>
            <w:tcW w:w="959" w:type="dxa"/>
            <w:shd w:val="clear" w:color="000000" w:fill="FFFFFF"/>
            <w:vAlign w:val="center"/>
          </w:tcPr>
          <w:p w:rsidR="00566067" w:rsidRPr="00D84AA9" w:rsidRDefault="00E7585D" w:rsidP="00E7585D">
            <w:pPr>
              <w:tabs>
                <w:tab w:val="left" w:pos="1134"/>
              </w:tabs>
              <w:ind w:firstLine="851"/>
              <w:contextualSpacing/>
              <w:jc w:val="center"/>
            </w:pPr>
            <w:r>
              <w:t>2248</w:t>
            </w:r>
          </w:p>
        </w:tc>
      </w:tr>
      <w:tr w:rsidR="00566067" w:rsidRPr="00D84AA9" w:rsidTr="006B62E2">
        <w:trPr>
          <w:trHeight w:val="285"/>
        </w:trPr>
        <w:tc>
          <w:tcPr>
            <w:tcW w:w="456" w:type="dxa"/>
            <w:vMerge/>
            <w:shd w:val="clear" w:color="000000" w:fill="FFFFFF"/>
            <w:hideMark/>
          </w:tcPr>
          <w:p w:rsidR="00566067" w:rsidRPr="00D84AA9" w:rsidRDefault="00566067" w:rsidP="006110EC">
            <w:pPr>
              <w:tabs>
                <w:tab w:val="left" w:pos="1134"/>
              </w:tabs>
              <w:ind w:firstLine="851"/>
              <w:contextualSpacing/>
              <w:jc w:val="center"/>
            </w:pPr>
          </w:p>
        </w:tc>
        <w:tc>
          <w:tcPr>
            <w:tcW w:w="2991" w:type="dxa"/>
            <w:shd w:val="clear" w:color="000000" w:fill="FFFFFF"/>
            <w:vAlign w:val="center"/>
            <w:hideMark/>
          </w:tcPr>
          <w:p w:rsidR="00566067" w:rsidRPr="00D84AA9" w:rsidRDefault="00566067" w:rsidP="00C5740D">
            <w:pPr>
              <w:tabs>
                <w:tab w:val="left" w:pos="1134"/>
              </w:tabs>
              <w:contextualSpacing/>
              <w:jc w:val="center"/>
            </w:pPr>
            <w:r w:rsidRPr="00D84AA9">
              <w:t>Смертность</w:t>
            </w:r>
          </w:p>
        </w:tc>
        <w:tc>
          <w:tcPr>
            <w:tcW w:w="1112" w:type="dxa"/>
            <w:shd w:val="clear" w:color="000000" w:fill="FFFFFF"/>
            <w:vAlign w:val="center"/>
            <w:hideMark/>
          </w:tcPr>
          <w:p w:rsidR="00566067" w:rsidRPr="00D84AA9" w:rsidRDefault="00566067" w:rsidP="00C5740D">
            <w:pPr>
              <w:tabs>
                <w:tab w:val="left" w:pos="1134"/>
              </w:tabs>
              <w:contextualSpacing/>
              <w:jc w:val="center"/>
            </w:pPr>
            <w:r w:rsidRPr="00D84AA9">
              <w:t>чел</w:t>
            </w:r>
          </w:p>
        </w:tc>
        <w:tc>
          <w:tcPr>
            <w:tcW w:w="936" w:type="dxa"/>
            <w:shd w:val="clear" w:color="000000" w:fill="FFFFFF"/>
            <w:vAlign w:val="center"/>
          </w:tcPr>
          <w:p w:rsidR="00566067" w:rsidRPr="00D84AA9" w:rsidRDefault="009A0E2E" w:rsidP="00C5740D">
            <w:pPr>
              <w:tabs>
                <w:tab w:val="left" w:pos="1134"/>
              </w:tabs>
              <w:ind w:firstLine="851"/>
              <w:contextualSpacing/>
              <w:jc w:val="center"/>
            </w:pPr>
            <w:r>
              <w:t>1119</w:t>
            </w:r>
          </w:p>
        </w:tc>
        <w:tc>
          <w:tcPr>
            <w:tcW w:w="959" w:type="dxa"/>
            <w:shd w:val="clear" w:color="000000" w:fill="FFFFFF"/>
            <w:vAlign w:val="center"/>
          </w:tcPr>
          <w:p w:rsidR="00566067" w:rsidRPr="00D84AA9" w:rsidRDefault="009A0E2E" w:rsidP="00C5740D">
            <w:pPr>
              <w:tabs>
                <w:tab w:val="left" w:pos="1134"/>
              </w:tabs>
              <w:ind w:firstLine="851"/>
              <w:contextualSpacing/>
              <w:jc w:val="center"/>
            </w:pPr>
            <w:r>
              <w:t>990</w:t>
            </w:r>
          </w:p>
        </w:tc>
        <w:tc>
          <w:tcPr>
            <w:tcW w:w="955" w:type="dxa"/>
            <w:shd w:val="clear" w:color="000000" w:fill="FFFFFF"/>
            <w:vAlign w:val="center"/>
          </w:tcPr>
          <w:p w:rsidR="00566067" w:rsidRPr="00D84AA9" w:rsidRDefault="009A0E2E" w:rsidP="00C5740D">
            <w:pPr>
              <w:tabs>
                <w:tab w:val="left" w:pos="1134"/>
              </w:tabs>
              <w:ind w:firstLine="851"/>
              <w:contextualSpacing/>
              <w:jc w:val="center"/>
            </w:pPr>
            <w:r>
              <w:t>1142</w:t>
            </w:r>
          </w:p>
        </w:tc>
        <w:tc>
          <w:tcPr>
            <w:tcW w:w="959" w:type="dxa"/>
            <w:shd w:val="clear" w:color="000000" w:fill="FFFFFF"/>
            <w:vAlign w:val="center"/>
          </w:tcPr>
          <w:p w:rsidR="00566067" w:rsidRPr="00D84AA9" w:rsidRDefault="009A0E2E" w:rsidP="00C5740D">
            <w:pPr>
              <w:tabs>
                <w:tab w:val="left" w:pos="1134"/>
              </w:tabs>
              <w:ind w:firstLine="851"/>
              <w:contextualSpacing/>
              <w:jc w:val="center"/>
            </w:pPr>
            <w:r>
              <w:t>1102</w:t>
            </w:r>
          </w:p>
        </w:tc>
        <w:tc>
          <w:tcPr>
            <w:tcW w:w="959" w:type="dxa"/>
            <w:shd w:val="clear" w:color="000000" w:fill="FFFFFF"/>
            <w:vAlign w:val="center"/>
          </w:tcPr>
          <w:p w:rsidR="00566067" w:rsidRPr="00D84AA9" w:rsidRDefault="009A0E2E" w:rsidP="00C5740D">
            <w:pPr>
              <w:tabs>
                <w:tab w:val="left" w:pos="1134"/>
              </w:tabs>
              <w:ind w:firstLine="851"/>
              <w:contextualSpacing/>
              <w:jc w:val="center"/>
            </w:pPr>
            <w:r>
              <w:t>1124</w:t>
            </w:r>
          </w:p>
        </w:tc>
      </w:tr>
      <w:tr w:rsidR="00591697" w:rsidRPr="00D84AA9" w:rsidTr="006B62E2">
        <w:trPr>
          <w:trHeight w:val="285"/>
        </w:trPr>
        <w:tc>
          <w:tcPr>
            <w:tcW w:w="456" w:type="dxa"/>
            <w:shd w:val="clear" w:color="000000" w:fill="FFFFFF"/>
            <w:hideMark/>
          </w:tcPr>
          <w:p w:rsidR="00591697" w:rsidRPr="00D84AA9" w:rsidRDefault="006110EC" w:rsidP="006110EC">
            <w:pPr>
              <w:tabs>
                <w:tab w:val="left" w:pos="1134"/>
              </w:tabs>
              <w:ind w:firstLine="851"/>
              <w:contextualSpacing/>
              <w:jc w:val="center"/>
            </w:pPr>
            <w:r w:rsidRPr="00D84AA9">
              <w:t>4</w:t>
            </w:r>
            <w:r w:rsidR="00EE6B64">
              <w:t>2</w:t>
            </w:r>
          </w:p>
        </w:tc>
        <w:tc>
          <w:tcPr>
            <w:tcW w:w="2991" w:type="dxa"/>
            <w:shd w:val="clear" w:color="000000" w:fill="FFFFFF"/>
            <w:vAlign w:val="center"/>
            <w:hideMark/>
          </w:tcPr>
          <w:p w:rsidR="00591697" w:rsidRPr="00D84AA9" w:rsidRDefault="00591697" w:rsidP="00C5740D">
            <w:pPr>
              <w:tabs>
                <w:tab w:val="left" w:pos="1134"/>
              </w:tabs>
              <w:contextualSpacing/>
              <w:jc w:val="center"/>
            </w:pPr>
            <w:r w:rsidRPr="00D84AA9">
              <w:t>Общее количество семей в городе</w:t>
            </w:r>
          </w:p>
        </w:tc>
        <w:tc>
          <w:tcPr>
            <w:tcW w:w="1112" w:type="dxa"/>
            <w:shd w:val="clear" w:color="000000" w:fill="FFFFFF"/>
            <w:noWrap/>
            <w:vAlign w:val="center"/>
            <w:hideMark/>
          </w:tcPr>
          <w:p w:rsidR="00591697" w:rsidRPr="00D84AA9" w:rsidRDefault="00591697" w:rsidP="00C5740D">
            <w:pPr>
              <w:tabs>
                <w:tab w:val="left" w:pos="1134"/>
              </w:tabs>
              <w:ind w:left="-675" w:right="-130" w:firstLine="567"/>
              <w:contextualSpacing/>
              <w:jc w:val="center"/>
            </w:pPr>
            <w:r w:rsidRPr="00D84AA9">
              <w:t>ед.</w:t>
            </w:r>
          </w:p>
        </w:tc>
        <w:tc>
          <w:tcPr>
            <w:tcW w:w="936" w:type="dxa"/>
            <w:shd w:val="clear" w:color="000000" w:fill="FFFFFF"/>
            <w:vAlign w:val="center"/>
            <w:hideMark/>
          </w:tcPr>
          <w:p w:rsidR="00591697" w:rsidRPr="00D84AA9" w:rsidRDefault="00591697" w:rsidP="008232AA">
            <w:pPr>
              <w:tabs>
                <w:tab w:val="left" w:pos="1134"/>
              </w:tabs>
              <w:ind w:firstLine="851"/>
              <w:contextualSpacing/>
              <w:jc w:val="center"/>
            </w:pPr>
            <w:r w:rsidRPr="00D84AA9">
              <w:t>4</w:t>
            </w:r>
            <w:r w:rsidR="008232AA">
              <w:t>4800</w:t>
            </w:r>
          </w:p>
        </w:tc>
        <w:tc>
          <w:tcPr>
            <w:tcW w:w="959" w:type="dxa"/>
            <w:shd w:val="clear" w:color="000000" w:fill="FFFFFF"/>
            <w:vAlign w:val="center"/>
            <w:hideMark/>
          </w:tcPr>
          <w:p w:rsidR="00591697" w:rsidRPr="00D84AA9" w:rsidRDefault="00591697" w:rsidP="008232AA">
            <w:pPr>
              <w:tabs>
                <w:tab w:val="left" w:pos="1134"/>
              </w:tabs>
              <w:ind w:firstLine="851"/>
              <w:contextualSpacing/>
              <w:jc w:val="center"/>
            </w:pPr>
            <w:r w:rsidRPr="00D84AA9">
              <w:t>4</w:t>
            </w:r>
            <w:r w:rsidR="008232AA">
              <w:t>4800</w:t>
            </w:r>
          </w:p>
        </w:tc>
        <w:tc>
          <w:tcPr>
            <w:tcW w:w="955" w:type="dxa"/>
            <w:shd w:val="clear" w:color="000000" w:fill="FFFFFF"/>
            <w:vAlign w:val="center"/>
            <w:hideMark/>
          </w:tcPr>
          <w:p w:rsidR="00591697" w:rsidRPr="00D84AA9" w:rsidRDefault="00591697" w:rsidP="008232AA">
            <w:pPr>
              <w:tabs>
                <w:tab w:val="left" w:pos="1134"/>
              </w:tabs>
              <w:ind w:firstLine="851"/>
              <w:contextualSpacing/>
              <w:jc w:val="center"/>
            </w:pPr>
            <w:r w:rsidRPr="00D84AA9">
              <w:t>4</w:t>
            </w:r>
            <w:r w:rsidR="008232AA">
              <w:t>4800</w:t>
            </w:r>
          </w:p>
        </w:tc>
        <w:tc>
          <w:tcPr>
            <w:tcW w:w="959" w:type="dxa"/>
            <w:shd w:val="clear" w:color="000000" w:fill="FFFFFF"/>
            <w:vAlign w:val="center"/>
            <w:hideMark/>
          </w:tcPr>
          <w:p w:rsidR="00591697" w:rsidRPr="00D84AA9" w:rsidRDefault="00591697" w:rsidP="008232AA">
            <w:pPr>
              <w:tabs>
                <w:tab w:val="left" w:pos="1134"/>
              </w:tabs>
              <w:ind w:firstLine="851"/>
              <w:contextualSpacing/>
              <w:jc w:val="center"/>
            </w:pPr>
            <w:r w:rsidRPr="00D84AA9">
              <w:t>4</w:t>
            </w:r>
            <w:r w:rsidR="008232AA">
              <w:t>4800</w:t>
            </w:r>
          </w:p>
        </w:tc>
        <w:tc>
          <w:tcPr>
            <w:tcW w:w="959" w:type="dxa"/>
            <w:shd w:val="clear" w:color="000000" w:fill="FFFFFF"/>
            <w:vAlign w:val="center"/>
            <w:hideMark/>
          </w:tcPr>
          <w:p w:rsidR="00591697" w:rsidRPr="00D84AA9" w:rsidRDefault="00591697" w:rsidP="008232AA">
            <w:pPr>
              <w:tabs>
                <w:tab w:val="left" w:pos="1134"/>
              </w:tabs>
              <w:ind w:firstLine="851"/>
              <w:contextualSpacing/>
              <w:jc w:val="center"/>
            </w:pPr>
            <w:r w:rsidRPr="00D84AA9">
              <w:t>4</w:t>
            </w:r>
            <w:r w:rsidR="008232AA">
              <w:t>4800</w:t>
            </w:r>
          </w:p>
        </w:tc>
      </w:tr>
      <w:tr w:rsidR="00591697" w:rsidRPr="00D84AA9" w:rsidTr="006B62E2">
        <w:trPr>
          <w:trHeight w:val="765"/>
        </w:trPr>
        <w:tc>
          <w:tcPr>
            <w:tcW w:w="456" w:type="dxa"/>
            <w:shd w:val="clear" w:color="000000" w:fill="FFFFFF"/>
            <w:hideMark/>
          </w:tcPr>
          <w:p w:rsidR="00591697" w:rsidRPr="00D84AA9" w:rsidRDefault="006110EC" w:rsidP="006110EC">
            <w:pPr>
              <w:tabs>
                <w:tab w:val="left" w:pos="1134"/>
              </w:tabs>
              <w:ind w:firstLine="851"/>
              <w:contextualSpacing/>
              <w:jc w:val="center"/>
            </w:pPr>
            <w:r w:rsidRPr="00D84AA9">
              <w:t>5</w:t>
            </w:r>
            <w:r w:rsidR="00EE6B64">
              <w:t>3</w:t>
            </w:r>
          </w:p>
        </w:tc>
        <w:tc>
          <w:tcPr>
            <w:tcW w:w="2991" w:type="dxa"/>
            <w:shd w:val="clear" w:color="000000" w:fill="FFFFFF"/>
            <w:vAlign w:val="center"/>
            <w:hideMark/>
          </w:tcPr>
          <w:p w:rsidR="00591697" w:rsidRPr="00D84AA9" w:rsidRDefault="00591697" w:rsidP="00C5740D">
            <w:pPr>
              <w:tabs>
                <w:tab w:val="left" w:pos="1134"/>
              </w:tabs>
              <w:contextualSpacing/>
              <w:jc w:val="center"/>
            </w:pPr>
            <w:r w:rsidRPr="00D84AA9">
              <w:t>Миграционный прирост, убыль</w:t>
            </w:r>
          </w:p>
        </w:tc>
        <w:tc>
          <w:tcPr>
            <w:tcW w:w="1112" w:type="dxa"/>
            <w:shd w:val="clear" w:color="000000" w:fill="FFFFFF"/>
            <w:vAlign w:val="center"/>
            <w:hideMark/>
          </w:tcPr>
          <w:p w:rsidR="00591697" w:rsidRPr="00D84AA9" w:rsidRDefault="00591697" w:rsidP="00C5740D">
            <w:pPr>
              <w:tabs>
                <w:tab w:val="left" w:pos="1134"/>
              </w:tabs>
              <w:contextualSpacing/>
              <w:jc w:val="center"/>
            </w:pPr>
            <w:r w:rsidRPr="00D84AA9">
              <w:t>чел</w:t>
            </w:r>
          </w:p>
        </w:tc>
        <w:tc>
          <w:tcPr>
            <w:tcW w:w="936" w:type="dxa"/>
            <w:shd w:val="clear" w:color="000000" w:fill="FFFFFF"/>
            <w:vAlign w:val="center"/>
            <w:hideMark/>
          </w:tcPr>
          <w:p w:rsidR="00591697" w:rsidRPr="00D84AA9" w:rsidRDefault="00591697" w:rsidP="008232AA">
            <w:pPr>
              <w:tabs>
                <w:tab w:val="left" w:pos="1134"/>
              </w:tabs>
              <w:ind w:firstLine="851"/>
              <w:contextualSpacing/>
              <w:jc w:val="center"/>
            </w:pPr>
            <w:r w:rsidRPr="00D84AA9">
              <w:t>-</w:t>
            </w:r>
            <w:r w:rsidR="008232AA">
              <w:t>-181</w:t>
            </w:r>
          </w:p>
        </w:tc>
        <w:tc>
          <w:tcPr>
            <w:tcW w:w="959" w:type="dxa"/>
            <w:shd w:val="clear" w:color="000000" w:fill="FFFFFF"/>
            <w:vAlign w:val="center"/>
            <w:hideMark/>
          </w:tcPr>
          <w:p w:rsidR="00591697" w:rsidRPr="00D84AA9" w:rsidRDefault="00591697" w:rsidP="00E7585D">
            <w:pPr>
              <w:tabs>
                <w:tab w:val="left" w:pos="1134"/>
              </w:tabs>
              <w:ind w:firstLine="851"/>
              <w:contextualSpacing/>
              <w:jc w:val="center"/>
            </w:pPr>
            <w:r w:rsidRPr="00D84AA9">
              <w:t>-</w:t>
            </w:r>
            <w:r w:rsidR="00E7585D">
              <w:t>-125</w:t>
            </w:r>
          </w:p>
        </w:tc>
        <w:tc>
          <w:tcPr>
            <w:tcW w:w="955" w:type="dxa"/>
            <w:shd w:val="clear" w:color="000000" w:fill="FFFFFF"/>
            <w:vAlign w:val="center"/>
            <w:hideMark/>
          </w:tcPr>
          <w:p w:rsidR="00591697" w:rsidRPr="00D84AA9" w:rsidRDefault="00591697" w:rsidP="00E7585D">
            <w:pPr>
              <w:tabs>
                <w:tab w:val="left" w:pos="1134"/>
              </w:tabs>
              <w:ind w:firstLine="851"/>
              <w:contextualSpacing/>
              <w:jc w:val="center"/>
            </w:pPr>
            <w:r w:rsidRPr="00D84AA9">
              <w:t>-</w:t>
            </w:r>
            <w:r w:rsidR="00E7585D">
              <w:t>-116</w:t>
            </w:r>
          </w:p>
        </w:tc>
        <w:tc>
          <w:tcPr>
            <w:tcW w:w="959" w:type="dxa"/>
            <w:shd w:val="clear" w:color="000000" w:fill="FFFFFF"/>
            <w:vAlign w:val="center"/>
            <w:hideMark/>
          </w:tcPr>
          <w:p w:rsidR="00591697" w:rsidRPr="00D84AA9" w:rsidRDefault="00591697" w:rsidP="00E7585D">
            <w:pPr>
              <w:tabs>
                <w:tab w:val="left" w:pos="1134"/>
              </w:tabs>
              <w:ind w:firstLine="851"/>
              <w:contextualSpacing/>
              <w:jc w:val="center"/>
            </w:pPr>
            <w:r w:rsidRPr="00D84AA9">
              <w:t>-</w:t>
            </w:r>
            <w:r w:rsidR="00E7585D">
              <w:t>8</w:t>
            </w:r>
          </w:p>
        </w:tc>
        <w:tc>
          <w:tcPr>
            <w:tcW w:w="959" w:type="dxa"/>
            <w:shd w:val="clear" w:color="000000" w:fill="FFFFFF"/>
            <w:vAlign w:val="center"/>
            <w:hideMark/>
          </w:tcPr>
          <w:p w:rsidR="00591697" w:rsidRPr="00D84AA9" w:rsidRDefault="00591697" w:rsidP="00E7585D">
            <w:pPr>
              <w:tabs>
                <w:tab w:val="left" w:pos="1134"/>
              </w:tabs>
              <w:ind w:firstLine="851"/>
              <w:contextualSpacing/>
              <w:jc w:val="center"/>
            </w:pPr>
            <w:r w:rsidRPr="00D84AA9">
              <w:t>-</w:t>
            </w:r>
            <w:r w:rsidR="00E7585D">
              <w:t>-255</w:t>
            </w:r>
          </w:p>
        </w:tc>
      </w:tr>
      <w:tr w:rsidR="00591697" w:rsidRPr="00D84AA9" w:rsidTr="006B62E2">
        <w:trPr>
          <w:trHeight w:val="510"/>
        </w:trPr>
        <w:tc>
          <w:tcPr>
            <w:tcW w:w="456" w:type="dxa"/>
            <w:shd w:val="clear" w:color="000000" w:fill="FFFFFF"/>
            <w:hideMark/>
          </w:tcPr>
          <w:p w:rsidR="00591697" w:rsidRPr="00D84AA9" w:rsidRDefault="006110EC" w:rsidP="006110EC">
            <w:pPr>
              <w:tabs>
                <w:tab w:val="left" w:pos="1134"/>
              </w:tabs>
              <w:ind w:firstLine="851"/>
              <w:contextualSpacing/>
              <w:jc w:val="center"/>
            </w:pPr>
            <w:r w:rsidRPr="00D84AA9">
              <w:t>6</w:t>
            </w:r>
            <w:r w:rsidR="00EE6B64">
              <w:t>4</w:t>
            </w:r>
          </w:p>
        </w:tc>
        <w:tc>
          <w:tcPr>
            <w:tcW w:w="2991" w:type="dxa"/>
            <w:shd w:val="clear" w:color="000000" w:fill="FFFFFF"/>
            <w:vAlign w:val="center"/>
            <w:hideMark/>
          </w:tcPr>
          <w:p w:rsidR="00591697" w:rsidRPr="00D84AA9" w:rsidRDefault="00591697" w:rsidP="00C5740D">
            <w:pPr>
              <w:tabs>
                <w:tab w:val="left" w:pos="1134"/>
              </w:tabs>
              <w:contextualSpacing/>
              <w:jc w:val="center"/>
            </w:pPr>
            <w:r w:rsidRPr="00D84AA9">
              <w:t>Количество прибывших в город граждан в результате миграции</w:t>
            </w:r>
          </w:p>
        </w:tc>
        <w:tc>
          <w:tcPr>
            <w:tcW w:w="1112" w:type="dxa"/>
            <w:shd w:val="clear" w:color="000000" w:fill="FFFFFF"/>
            <w:vAlign w:val="center"/>
            <w:hideMark/>
          </w:tcPr>
          <w:p w:rsidR="00591697" w:rsidRPr="00D84AA9" w:rsidRDefault="00591697" w:rsidP="00C5740D">
            <w:pPr>
              <w:tabs>
                <w:tab w:val="left" w:pos="1134"/>
              </w:tabs>
              <w:contextualSpacing/>
              <w:jc w:val="center"/>
            </w:pPr>
            <w:r w:rsidRPr="00D84AA9">
              <w:t>чел</w:t>
            </w:r>
          </w:p>
        </w:tc>
        <w:tc>
          <w:tcPr>
            <w:tcW w:w="936" w:type="dxa"/>
            <w:shd w:val="clear" w:color="000000" w:fill="FFFFFF"/>
            <w:vAlign w:val="center"/>
            <w:hideMark/>
          </w:tcPr>
          <w:p w:rsidR="00591697" w:rsidRPr="00D84AA9" w:rsidRDefault="008232AA" w:rsidP="008232AA">
            <w:pPr>
              <w:tabs>
                <w:tab w:val="left" w:pos="1134"/>
              </w:tabs>
              <w:ind w:firstLine="851"/>
              <w:contextualSpacing/>
              <w:jc w:val="center"/>
            </w:pPr>
            <w:r>
              <w:t>3324</w:t>
            </w:r>
          </w:p>
        </w:tc>
        <w:tc>
          <w:tcPr>
            <w:tcW w:w="959" w:type="dxa"/>
            <w:shd w:val="clear" w:color="000000" w:fill="FFFFFF"/>
            <w:vAlign w:val="center"/>
            <w:hideMark/>
          </w:tcPr>
          <w:p w:rsidR="00591697" w:rsidRPr="00D84AA9" w:rsidRDefault="00591697" w:rsidP="00E7585D">
            <w:pPr>
              <w:tabs>
                <w:tab w:val="left" w:pos="1134"/>
              </w:tabs>
              <w:ind w:firstLine="851"/>
              <w:contextualSpacing/>
              <w:jc w:val="center"/>
            </w:pPr>
            <w:r w:rsidRPr="00D84AA9">
              <w:t>3</w:t>
            </w:r>
            <w:r w:rsidR="00E7585D">
              <w:t>370</w:t>
            </w:r>
          </w:p>
        </w:tc>
        <w:tc>
          <w:tcPr>
            <w:tcW w:w="955" w:type="dxa"/>
            <w:shd w:val="clear" w:color="000000" w:fill="FFFFFF"/>
            <w:vAlign w:val="center"/>
            <w:hideMark/>
          </w:tcPr>
          <w:p w:rsidR="00591697" w:rsidRPr="00D84AA9" w:rsidRDefault="00591697" w:rsidP="00E7585D">
            <w:pPr>
              <w:tabs>
                <w:tab w:val="left" w:pos="1134"/>
              </w:tabs>
              <w:ind w:firstLine="851"/>
              <w:contextualSpacing/>
              <w:jc w:val="center"/>
            </w:pPr>
            <w:r w:rsidRPr="00D84AA9">
              <w:t>3</w:t>
            </w:r>
            <w:r w:rsidR="00E7585D">
              <w:t>351</w:t>
            </w:r>
          </w:p>
        </w:tc>
        <w:tc>
          <w:tcPr>
            <w:tcW w:w="959" w:type="dxa"/>
            <w:shd w:val="clear" w:color="000000" w:fill="FFFFFF"/>
            <w:vAlign w:val="center"/>
            <w:hideMark/>
          </w:tcPr>
          <w:p w:rsidR="00591697" w:rsidRPr="00D84AA9" w:rsidRDefault="00591697" w:rsidP="00E7585D">
            <w:pPr>
              <w:tabs>
                <w:tab w:val="left" w:pos="1134"/>
              </w:tabs>
              <w:ind w:firstLine="851"/>
              <w:contextualSpacing/>
              <w:jc w:val="center"/>
            </w:pPr>
            <w:r w:rsidRPr="00D84AA9">
              <w:t>3</w:t>
            </w:r>
            <w:r w:rsidR="00E7585D">
              <w:t>341</w:t>
            </w:r>
          </w:p>
        </w:tc>
        <w:tc>
          <w:tcPr>
            <w:tcW w:w="959" w:type="dxa"/>
            <w:shd w:val="clear" w:color="000000" w:fill="FFFFFF"/>
            <w:vAlign w:val="center"/>
            <w:hideMark/>
          </w:tcPr>
          <w:p w:rsidR="00591697" w:rsidRPr="00D84AA9" w:rsidRDefault="00591697" w:rsidP="00E7585D">
            <w:pPr>
              <w:tabs>
                <w:tab w:val="left" w:pos="1134"/>
              </w:tabs>
              <w:ind w:firstLine="851"/>
              <w:contextualSpacing/>
              <w:jc w:val="center"/>
            </w:pPr>
            <w:r w:rsidRPr="00D84AA9">
              <w:t>3</w:t>
            </w:r>
            <w:r w:rsidR="00E7585D">
              <w:t>279</w:t>
            </w:r>
          </w:p>
        </w:tc>
      </w:tr>
      <w:tr w:rsidR="00591697" w:rsidRPr="00D84AA9" w:rsidTr="006B62E2">
        <w:trPr>
          <w:trHeight w:val="465"/>
        </w:trPr>
        <w:tc>
          <w:tcPr>
            <w:tcW w:w="456" w:type="dxa"/>
            <w:shd w:val="clear" w:color="000000" w:fill="FFFFFF"/>
            <w:hideMark/>
          </w:tcPr>
          <w:p w:rsidR="00591697" w:rsidRPr="00D84AA9" w:rsidRDefault="006110EC" w:rsidP="006110EC">
            <w:pPr>
              <w:tabs>
                <w:tab w:val="left" w:pos="1134"/>
              </w:tabs>
              <w:ind w:firstLine="851"/>
              <w:contextualSpacing/>
              <w:jc w:val="center"/>
            </w:pPr>
            <w:r w:rsidRPr="00D84AA9">
              <w:t>7</w:t>
            </w:r>
            <w:r w:rsidR="00EE6B64">
              <w:t>5</w:t>
            </w:r>
          </w:p>
        </w:tc>
        <w:tc>
          <w:tcPr>
            <w:tcW w:w="2991" w:type="dxa"/>
            <w:shd w:val="clear" w:color="000000" w:fill="FFFFFF"/>
            <w:vAlign w:val="center"/>
            <w:hideMark/>
          </w:tcPr>
          <w:p w:rsidR="00591697" w:rsidRPr="00D84AA9" w:rsidRDefault="00591697" w:rsidP="00C5740D">
            <w:pPr>
              <w:tabs>
                <w:tab w:val="left" w:pos="1134"/>
              </w:tabs>
              <w:contextualSpacing/>
              <w:jc w:val="center"/>
            </w:pPr>
            <w:r w:rsidRPr="00D84AA9">
              <w:t xml:space="preserve">Численность </w:t>
            </w:r>
            <w:proofErr w:type="gramStart"/>
            <w:r w:rsidRPr="00D84AA9">
              <w:t>занятых</w:t>
            </w:r>
            <w:proofErr w:type="gramEnd"/>
            <w:r w:rsidRPr="00D84AA9">
              <w:t xml:space="preserve"> в экономике</w:t>
            </w:r>
          </w:p>
        </w:tc>
        <w:tc>
          <w:tcPr>
            <w:tcW w:w="1112" w:type="dxa"/>
            <w:shd w:val="clear" w:color="000000" w:fill="FFFFFF"/>
            <w:vAlign w:val="center"/>
            <w:hideMark/>
          </w:tcPr>
          <w:p w:rsidR="00591697" w:rsidRPr="00D84AA9" w:rsidRDefault="00591697" w:rsidP="00C5740D">
            <w:pPr>
              <w:tabs>
                <w:tab w:val="left" w:pos="1134"/>
              </w:tabs>
              <w:contextualSpacing/>
              <w:jc w:val="center"/>
            </w:pPr>
            <w:r w:rsidRPr="00D84AA9">
              <w:t>чел.</w:t>
            </w:r>
          </w:p>
        </w:tc>
        <w:tc>
          <w:tcPr>
            <w:tcW w:w="936" w:type="dxa"/>
            <w:shd w:val="clear" w:color="000000" w:fill="FFFFFF"/>
            <w:vAlign w:val="center"/>
          </w:tcPr>
          <w:p w:rsidR="00591697" w:rsidRPr="00D84AA9" w:rsidRDefault="00384760" w:rsidP="00C5740D">
            <w:pPr>
              <w:tabs>
                <w:tab w:val="left" w:pos="1134"/>
              </w:tabs>
              <w:ind w:firstLine="851"/>
              <w:contextualSpacing/>
              <w:jc w:val="center"/>
            </w:pPr>
            <w:r>
              <w:t>11439</w:t>
            </w:r>
          </w:p>
        </w:tc>
        <w:tc>
          <w:tcPr>
            <w:tcW w:w="959" w:type="dxa"/>
            <w:shd w:val="clear" w:color="000000" w:fill="FFFFFF"/>
            <w:vAlign w:val="center"/>
          </w:tcPr>
          <w:p w:rsidR="00591697" w:rsidRPr="00D84AA9" w:rsidRDefault="00384760" w:rsidP="00C5740D">
            <w:pPr>
              <w:tabs>
                <w:tab w:val="left" w:pos="1134"/>
              </w:tabs>
              <w:ind w:firstLine="851"/>
              <w:contextualSpacing/>
              <w:jc w:val="center"/>
            </w:pPr>
            <w:r>
              <w:t>11497</w:t>
            </w:r>
          </w:p>
        </w:tc>
        <w:tc>
          <w:tcPr>
            <w:tcW w:w="955" w:type="dxa"/>
            <w:shd w:val="clear" w:color="000000" w:fill="FFFFFF"/>
            <w:vAlign w:val="center"/>
          </w:tcPr>
          <w:p w:rsidR="00591697" w:rsidRPr="00D84AA9" w:rsidRDefault="00384760" w:rsidP="00384760">
            <w:pPr>
              <w:tabs>
                <w:tab w:val="left" w:pos="1134"/>
              </w:tabs>
              <w:ind w:firstLine="851"/>
              <w:contextualSpacing/>
              <w:jc w:val="center"/>
            </w:pPr>
            <w:r>
              <w:t>11519</w:t>
            </w:r>
          </w:p>
        </w:tc>
        <w:tc>
          <w:tcPr>
            <w:tcW w:w="959" w:type="dxa"/>
            <w:shd w:val="clear" w:color="000000" w:fill="FFFFFF"/>
            <w:vAlign w:val="center"/>
          </w:tcPr>
          <w:p w:rsidR="00591697" w:rsidRPr="00D84AA9" w:rsidRDefault="00384760" w:rsidP="00C5740D">
            <w:pPr>
              <w:tabs>
                <w:tab w:val="left" w:pos="1134"/>
              </w:tabs>
              <w:ind w:firstLine="851"/>
              <w:contextualSpacing/>
              <w:jc w:val="center"/>
            </w:pPr>
            <w:r>
              <w:t>11624</w:t>
            </w:r>
          </w:p>
        </w:tc>
        <w:tc>
          <w:tcPr>
            <w:tcW w:w="959" w:type="dxa"/>
            <w:shd w:val="clear" w:color="000000" w:fill="FFFFFF"/>
            <w:vAlign w:val="center"/>
          </w:tcPr>
          <w:p w:rsidR="00591697" w:rsidRPr="00D84AA9" w:rsidRDefault="00D34A6B" w:rsidP="00C5740D">
            <w:pPr>
              <w:tabs>
                <w:tab w:val="left" w:pos="1134"/>
              </w:tabs>
              <w:ind w:firstLine="851"/>
              <w:contextualSpacing/>
              <w:jc w:val="center"/>
            </w:pPr>
            <w:r>
              <w:t>11571</w:t>
            </w:r>
          </w:p>
        </w:tc>
      </w:tr>
      <w:tr w:rsidR="00591697" w:rsidRPr="00D84AA9" w:rsidTr="006B62E2">
        <w:trPr>
          <w:trHeight w:val="375"/>
        </w:trPr>
        <w:tc>
          <w:tcPr>
            <w:tcW w:w="456" w:type="dxa"/>
            <w:shd w:val="clear" w:color="000000" w:fill="FFFFFF"/>
            <w:hideMark/>
          </w:tcPr>
          <w:p w:rsidR="00591697" w:rsidRPr="00D84AA9" w:rsidRDefault="006110EC" w:rsidP="006110EC">
            <w:pPr>
              <w:tabs>
                <w:tab w:val="left" w:pos="1134"/>
              </w:tabs>
              <w:ind w:firstLine="851"/>
              <w:contextualSpacing/>
              <w:jc w:val="center"/>
            </w:pPr>
            <w:r w:rsidRPr="00D84AA9">
              <w:t>8</w:t>
            </w:r>
            <w:r w:rsidR="00EE6B64">
              <w:t>6</w:t>
            </w:r>
          </w:p>
        </w:tc>
        <w:tc>
          <w:tcPr>
            <w:tcW w:w="2991" w:type="dxa"/>
            <w:shd w:val="clear" w:color="000000" w:fill="FFFFFF"/>
            <w:vAlign w:val="center"/>
            <w:hideMark/>
          </w:tcPr>
          <w:p w:rsidR="00591697" w:rsidRPr="00D84AA9" w:rsidRDefault="00591697" w:rsidP="00C5740D">
            <w:pPr>
              <w:tabs>
                <w:tab w:val="left" w:pos="1134"/>
              </w:tabs>
              <w:contextualSpacing/>
              <w:jc w:val="center"/>
            </w:pPr>
            <w:r w:rsidRPr="00D84AA9">
              <w:t>Экономически активное население</w:t>
            </w:r>
          </w:p>
        </w:tc>
        <w:tc>
          <w:tcPr>
            <w:tcW w:w="1112" w:type="dxa"/>
            <w:shd w:val="clear" w:color="000000" w:fill="FFFFFF"/>
            <w:vAlign w:val="center"/>
            <w:hideMark/>
          </w:tcPr>
          <w:p w:rsidR="00591697" w:rsidRPr="00D84AA9" w:rsidRDefault="00591697" w:rsidP="00C5740D">
            <w:pPr>
              <w:tabs>
                <w:tab w:val="left" w:pos="1134"/>
              </w:tabs>
              <w:contextualSpacing/>
              <w:jc w:val="center"/>
            </w:pPr>
            <w:r w:rsidRPr="00D84AA9">
              <w:t>чел.</w:t>
            </w:r>
          </w:p>
        </w:tc>
        <w:tc>
          <w:tcPr>
            <w:tcW w:w="936" w:type="dxa"/>
            <w:shd w:val="clear" w:color="000000" w:fill="FFFFFF"/>
            <w:vAlign w:val="center"/>
          </w:tcPr>
          <w:p w:rsidR="00591697" w:rsidRPr="00D84AA9" w:rsidRDefault="00D34A6B" w:rsidP="006A5CF4">
            <w:pPr>
              <w:tabs>
                <w:tab w:val="left" w:pos="1134"/>
              </w:tabs>
              <w:ind w:firstLine="851"/>
              <w:contextualSpacing/>
              <w:jc w:val="center"/>
            </w:pPr>
            <w:r>
              <w:t>7</w:t>
            </w:r>
            <w:r w:rsidR="006A5CF4">
              <w:t>7343</w:t>
            </w:r>
          </w:p>
        </w:tc>
        <w:tc>
          <w:tcPr>
            <w:tcW w:w="959" w:type="dxa"/>
            <w:shd w:val="clear" w:color="000000" w:fill="FFFFFF"/>
            <w:vAlign w:val="center"/>
          </w:tcPr>
          <w:p w:rsidR="00591697" w:rsidRPr="00D84AA9" w:rsidRDefault="00D34A6B" w:rsidP="006A5CF4">
            <w:pPr>
              <w:tabs>
                <w:tab w:val="left" w:pos="1134"/>
              </w:tabs>
              <w:ind w:firstLine="851"/>
              <w:contextualSpacing/>
              <w:jc w:val="center"/>
            </w:pPr>
            <w:r>
              <w:t>7</w:t>
            </w:r>
            <w:r w:rsidR="006A5CF4">
              <w:t>7388</w:t>
            </w:r>
          </w:p>
        </w:tc>
        <w:tc>
          <w:tcPr>
            <w:tcW w:w="955" w:type="dxa"/>
            <w:shd w:val="clear" w:color="000000" w:fill="FFFFFF"/>
            <w:vAlign w:val="center"/>
          </w:tcPr>
          <w:p w:rsidR="00591697" w:rsidRPr="00D84AA9" w:rsidRDefault="00D34A6B" w:rsidP="006A5CF4">
            <w:pPr>
              <w:tabs>
                <w:tab w:val="left" w:pos="1134"/>
              </w:tabs>
              <w:ind w:firstLine="851"/>
              <w:contextualSpacing/>
              <w:jc w:val="center"/>
            </w:pPr>
            <w:r>
              <w:t>7</w:t>
            </w:r>
            <w:r w:rsidR="006A5CF4">
              <w:t>7378</w:t>
            </w:r>
          </w:p>
        </w:tc>
        <w:tc>
          <w:tcPr>
            <w:tcW w:w="959" w:type="dxa"/>
            <w:shd w:val="clear" w:color="000000" w:fill="FFFFFF"/>
            <w:vAlign w:val="center"/>
          </w:tcPr>
          <w:p w:rsidR="00591697" w:rsidRPr="00D84AA9" w:rsidRDefault="00D34A6B" w:rsidP="00C5740D">
            <w:pPr>
              <w:tabs>
                <w:tab w:val="left" w:pos="1134"/>
              </w:tabs>
              <w:ind w:firstLine="851"/>
              <w:contextualSpacing/>
              <w:jc w:val="center"/>
            </w:pPr>
            <w:r>
              <w:t>77543</w:t>
            </w:r>
          </w:p>
        </w:tc>
        <w:tc>
          <w:tcPr>
            <w:tcW w:w="959" w:type="dxa"/>
            <w:shd w:val="clear" w:color="000000" w:fill="FFFFFF"/>
            <w:vAlign w:val="center"/>
          </w:tcPr>
          <w:p w:rsidR="00591697" w:rsidRPr="00D84AA9" w:rsidRDefault="00D34A6B" w:rsidP="00C5740D">
            <w:pPr>
              <w:tabs>
                <w:tab w:val="left" w:pos="1134"/>
              </w:tabs>
              <w:ind w:firstLine="851"/>
              <w:contextualSpacing/>
              <w:jc w:val="center"/>
            </w:pPr>
            <w:r>
              <w:t>77431</w:t>
            </w:r>
          </w:p>
        </w:tc>
      </w:tr>
    </w:tbl>
    <w:p w:rsidR="00101101" w:rsidRPr="00D84AA9" w:rsidRDefault="00101101" w:rsidP="002D68A5">
      <w:pPr>
        <w:tabs>
          <w:tab w:val="left" w:pos="142"/>
          <w:tab w:val="left" w:pos="1134"/>
        </w:tabs>
        <w:ind w:firstLine="851"/>
        <w:contextualSpacing/>
        <w:rPr>
          <w:b/>
        </w:rPr>
      </w:pPr>
    </w:p>
    <w:p w:rsidR="008E533A" w:rsidRPr="006E64B3" w:rsidRDefault="00591697" w:rsidP="002D68A5">
      <w:pPr>
        <w:numPr>
          <w:ilvl w:val="0"/>
          <w:numId w:val="21"/>
        </w:numPr>
        <w:tabs>
          <w:tab w:val="clear" w:pos="1260"/>
          <w:tab w:val="num" w:pos="0"/>
          <w:tab w:val="left" w:pos="1134"/>
        </w:tabs>
        <w:autoSpaceDE w:val="0"/>
        <w:autoSpaceDN w:val="0"/>
        <w:adjustRightInd w:val="0"/>
        <w:ind w:left="0" w:firstLine="851"/>
        <w:contextualSpacing/>
        <w:jc w:val="both"/>
        <w:rPr>
          <w:sz w:val="28"/>
          <w:szCs w:val="28"/>
        </w:rPr>
      </w:pPr>
      <w:r w:rsidRPr="006E64B3">
        <w:rPr>
          <w:sz w:val="28"/>
          <w:szCs w:val="28"/>
        </w:rPr>
        <w:t xml:space="preserve">  За последние пять лет наблюдается снижение рождаемости на </w:t>
      </w:r>
      <w:r w:rsidR="004F194D">
        <w:rPr>
          <w:sz w:val="28"/>
          <w:szCs w:val="28"/>
        </w:rPr>
        <w:t>17,1</w:t>
      </w:r>
      <w:r w:rsidRPr="006E64B3">
        <w:rPr>
          <w:sz w:val="28"/>
          <w:szCs w:val="28"/>
        </w:rPr>
        <w:t xml:space="preserve"> %, рост смертности на </w:t>
      </w:r>
      <w:r w:rsidR="004F194D">
        <w:rPr>
          <w:sz w:val="28"/>
          <w:szCs w:val="28"/>
        </w:rPr>
        <w:t>4,</w:t>
      </w:r>
      <w:r w:rsidRPr="006E64B3">
        <w:rPr>
          <w:sz w:val="28"/>
          <w:szCs w:val="28"/>
        </w:rPr>
        <w:t xml:space="preserve">2%. </w:t>
      </w:r>
      <w:r w:rsidR="008E533A" w:rsidRPr="006E64B3">
        <w:rPr>
          <w:sz w:val="28"/>
          <w:szCs w:val="28"/>
        </w:rPr>
        <w:t xml:space="preserve"> В рейтинге </w:t>
      </w:r>
      <w:r w:rsidR="005C7B24">
        <w:rPr>
          <w:sz w:val="28"/>
          <w:szCs w:val="28"/>
        </w:rPr>
        <w:t>по Указу Президента Российской Федерации № 607 «Об оценке эффективности деятельности органов местного самоуправления» по итогам 2021 года</w:t>
      </w:r>
      <w:r w:rsidR="008E533A" w:rsidRPr="006E64B3">
        <w:rPr>
          <w:sz w:val="28"/>
          <w:szCs w:val="28"/>
        </w:rPr>
        <w:t xml:space="preserve"> среди 19-ти муниципальных образований  г. Ак-Довурак находится на втором месте</w:t>
      </w:r>
      <w:r w:rsidR="005C7B24">
        <w:rPr>
          <w:sz w:val="28"/>
          <w:szCs w:val="28"/>
        </w:rPr>
        <w:t>.</w:t>
      </w:r>
    </w:p>
    <w:p w:rsidR="005409C3" w:rsidRPr="006E64B3" w:rsidRDefault="005409C3" w:rsidP="002D68A5">
      <w:pPr>
        <w:tabs>
          <w:tab w:val="left" w:pos="142"/>
          <w:tab w:val="left" w:pos="1134"/>
        </w:tabs>
        <w:ind w:firstLine="851"/>
        <w:contextualSpacing/>
        <w:jc w:val="both"/>
        <w:rPr>
          <w:sz w:val="28"/>
          <w:szCs w:val="28"/>
        </w:rPr>
      </w:pPr>
    </w:p>
    <w:p w:rsidR="00CC3353" w:rsidRDefault="00CC3353" w:rsidP="002D68A5">
      <w:pPr>
        <w:tabs>
          <w:tab w:val="left" w:pos="1134"/>
        </w:tabs>
        <w:ind w:firstLine="851"/>
        <w:contextualSpacing/>
        <w:jc w:val="both"/>
        <w:rPr>
          <w:sz w:val="28"/>
          <w:szCs w:val="28"/>
        </w:rPr>
      </w:pPr>
    </w:p>
    <w:p w:rsidR="006206BD" w:rsidRPr="006E64B3" w:rsidRDefault="006206BD" w:rsidP="002D68A5">
      <w:pPr>
        <w:pStyle w:val="aff3"/>
        <w:tabs>
          <w:tab w:val="left" w:pos="1134"/>
        </w:tabs>
        <w:ind w:firstLine="851"/>
        <w:contextualSpacing/>
        <w:jc w:val="center"/>
        <w:rPr>
          <w:rFonts w:ascii="Times New Roman" w:hAnsi="Times New Roman" w:cs="Times New Roman"/>
          <w:b/>
          <w:sz w:val="28"/>
          <w:szCs w:val="28"/>
        </w:rPr>
      </w:pPr>
      <w:bookmarkStart w:id="12" w:name="_Toc488789364"/>
      <w:r w:rsidRPr="006E64B3">
        <w:rPr>
          <w:rFonts w:ascii="Times New Roman" w:hAnsi="Times New Roman" w:cs="Times New Roman"/>
          <w:b/>
          <w:sz w:val="28"/>
          <w:szCs w:val="28"/>
        </w:rPr>
        <w:t xml:space="preserve">1.2. </w:t>
      </w:r>
      <w:r w:rsidR="009B1F26">
        <w:rPr>
          <w:rFonts w:ascii="Times New Roman" w:hAnsi="Times New Roman" w:cs="Times New Roman"/>
          <w:b/>
          <w:sz w:val="28"/>
          <w:szCs w:val="28"/>
        </w:rPr>
        <w:t>Оценка конкурентных преимуществ</w:t>
      </w:r>
      <w:r w:rsidRPr="006E64B3">
        <w:rPr>
          <w:rFonts w:ascii="Times New Roman" w:hAnsi="Times New Roman" w:cs="Times New Roman"/>
          <w:b/>
          <w:sz w:val="28"/>
          <w:szCs w:val="28"/>
        </w:rPr>
        <w:t xml:space="preserve"> города Ак-Довурак </w:t>
      </w:r>
    </w:p>
    <w:p w:rsidR="006206BD" w:rsidRPr="006E64B3" w:rsidRDefault="006206BD" w:rsidP="002D68A5">
      <w:pPr>
        <w:pStyle w:val="aff3"/>
        <w:tabs>
          <w:tab w:val="left" w:pos="1134"/>
        </w:tabs>
        <w:ind w:firstLine="851"/>
        <w:contextualSpacing/>
        <w:jc w:val="center"/>
        <w:rPr>
          <w:rFonts w:ascii="Times New Roman" w:hAnsi="Times New Roman" w:cs="Times New Roman"/>
          <w:b/>
          <w:sz w:val="28"/>
          <w:szCs w:val="28"/>
        </w:rPr>
      </w:pPr>
      <w:r w:rsidRPr="006E64B3">
        <w:rPr>
          <w:rFonts w:ascii="Times New Roman" w:hAnsi="Times New Roman" w:cs="Times New Roman"/>
          <w:b/>
          <w:sz w:val="28"/>
          <w:szCs w:val="28"/>
        </w:rPr>
        <w:t>(SWOT-анализ)</w:t>
      </w:r>
      <w:r w:rsidR="009B1F26">
        <w:rPr>
          <w:rFonts w:ascii="Times New Roman" w:hAnsi="Times New Roman" w:cs="Times New Roman"/>
          <w:b/>
          <w:sz w:val="28"/>
          <w:szCs w:val="28"/>
        </w:rPr>
        <w:t>, сильные и слабые стороны</w:t>
      </w:r>
    </w:p>
    <w:p w:rsidR="006206BD" w:rsidRPr="006E64B3" w:rsidRDefault="006206BD" w:rsidP="002D68A5">
      <w:pPr>
        <w:pStyle w:val="aff3"/>
        <w:tabs>
          <w:tab w:val="left" w:pos="1134"/>
        </w:tabs>
        <w:ind w:firstLine="851"/>
        <w:contextualSpacing/>
        <w:jc w:val="center"/>
        <w:rPr>
          <w:rFonts w:ascii="Times New Roman" w:hAnsi="Times New Roman" w:cs="Times New Roman"/>
          <w:sz w:val="28"/>
          <w:szCs w:val="28"/>
        </w:rPr>
      </w:pPr>
    </w:p>
    <w:p w:rsidR="006206BD" w:rsidRPr="006E64B3" w:rsidRDefault="006206BD" w:rsidP="002D68A5">
      <w:pPr>
        <w:pStyle w:val="aff3"/>
        <w:tabs>
          <w:tab w:val="left" w:pos="1134"/>
        </w:tabs>
        <w:ind w:firstLine="851"/>
        <w:contextualSpacing/>
        <w:jc w:val="center"/>
        <w:rPr>
          <w:rFonts w:ascii="Times New Roman" w:hAnsi="Times New Roman" w:cs="Times New Roman"/>
          <w:b/>
          <w:sz w:val="28"/>
          <w:szCs w:val="28"/>
        </w:rPr>
      </w:pPr>
    </w:p>
    <w:p w:rsidR="006206BD" w:rsidRPr="006E64B3" w:rsidRDefault="006206BD" w:rsidP="002D68A5">
      <w:pPr>
        <w:pStyle w:val="ad"/>
        <w:tabs>
          <w:tab w:val="left" w:pos="1134"/>
        </w:tabs>
        <w:ind w:left="0" w:firstLine="851"/>
        <w:contextualSpacing/>
        <w:jc w:val="both"/>
        <w:rPr>
          <w:sz w:val="28"/>
          <w:szCs w:val="28"/>
        </w:rPr>
      </w:pPr>
      <w:r w:rsidRPr="006E64B3">
        <w:rPr>
          <w:sz w:val="28"/>
          <w:szCs w:val="28"/>
        </w:rPr>
        <w:t>Проведённый комплексный анализ социально-экономического развития города Ак-Довурак за 20</w:t>
      </w:r>
      <w:r w:rsidR="004060D2">
        <w:rPr>
          <w:sz w:val="28"/>
          <w:szCs w:val="28"/>
        </w:rPr>
        <w:t>17</w:t>
      </w:r>
      <w:r w:rsidRPr="006E64B3">
        <w:rPr>
          <w:sz w:val="28"/>
          <w:szCs w:val="28"/>
        </w:rPr>
        <w:t xml:space="preserve"> – 20</w:t>
      </w:r>
      <w:r w:rsidR="004060D2">
        <w:rPr>
          <w:sz w:val="28"/>
          <w:szCs w:val="28"/>
        </w:rPr>
        <w:t>21</w:t>
      </w:r>
      <w:r w:rsidRPr="006E64B3">
        <w:rPr>
          <w:sz w:val="28"/>
          <w:szCs w:val="28"/>
        </w:rPr>
        <w:t xml:space="preserve"> годы является основой для формирования SWOT-анализа. Выявлены слабые и сильные стороны, определены ситуации, представляющие угрозу для основных сфер деятельности, благоприятные возможности для их развития. Благоприятные возможности можно использовать на благо социально-экономического развития города в целом. Угрозы – это актуальные или потенциальные опасности для города. Благоприятные возможности вытекают из сильных сторон, угрозы – из слабых сторон. Вместе с тем, возможности и угрозы могут существовать и сами по себе, не вытекая из сильных и слабых сторон.</w:t>
      </w:r>
    </w:p>
    <w:p w:rsidR="006206BD" w:rsidRPr="006E64B3" w:rsidRDefault="006206BD" w:rsidP="002D68A5">
      <w:pPr>
        <w:tabs>
          <w:tab w:val="left" w:pos="1134"/>
        </w:tabs>
        <w:ind w:firstLine="851"/>
        <w:contextualSpacing/>
        <w:jc w:val="center"/>
        <w:rPr>
          <w:sz w:val="28"/>
          <w:szCs w:val="28"/>
        </w:rPr>
      </w:pPr>
    </w:p>
    <w:p w:rsidR="006206BD" w:rsidRPr="006E64B3" w:rsidRDefault="006206BD" w:rsidP="002D68A5">
      <w:pPr>
        <w:tabs>
          <w:tab w:val="left" w:pos="1134"/>
        </w:tabs>
        <w:ind w:firstLine="851"/>
        <w:contextualSpacing/>
        <w:jc w:val="center"/>
        <w:rPr>
          <w:sz w:val="28"/>
          <w:szCs w:val="28"/>
        </w:rPr>
      </w:pPr>
    </w:p>
    <w:p w:rsidR="00FC2393" w:rsidRDefault="00FC2393" w:rsidP="002D68A5">
      <w:pPr>
        <w:tabs>
          <w:tab w:val="left" w:pos="1134"/>
        </w:tabs>
        <w:ind w:firstLine="851"/>
        <w:contextualSpacing/>
        <w:jc w:val="center"/>
        <w:rPr>
          <w:b/>
          <w:sz w:val="28"/>
          <w:szCs w:val="28"/>
        </w:rPr>
      </w:pPr>
    </w:p>
    <w:p w:rsidR="006206BD" w:rsidRPr="006E64B3" w:rsidRDefault="006206BD" w:rsidP="002D68A5">
      <w:pPr>
        <w:tabs>
          <w:tab w:val="left" w:pos="1134"/>
        </w:tabs>
        <w:ind w:firstLine="851"/>
        <w:contextualSpacing/>
        <w:jc w:val="center"/>
        <w:rPr>
          <w:b/>
          <w:sz w:val="28"/>
          <w:szCs w:val="28"/>
        </w:rPr>
      </w:pPr>
      <w:r w:rsidRPr="006E64B3">
        <w:rPr>
          <w:b/>
          <w:sz w:val="28"/>
          <w:szCs w:val="28"/>
        </w:rPr>
        <w:t>SWOT-анализ</w:t>
      </w:r>
    </w:p>
    <w:p w:rsidR="006206BD" w:rsidRPr="006E64B3" w:rsidRDefault="006206BD" w:rsidP="002D68A5">
      <w:pPr>
        <w:tabs>
          <w:tab w:val="left" w:pos="1134"/>
        </w:tabs>
        <w:ind w:firstLine="851"/>
        <w:contextualSpacing/>
        <w:rPr>
          <w:b/>
          <w:sz w:val="28"/>
          <w:szCs w:val="28"/>
        </w:rPr>
      </w:pPr>
      <w:r w:rsidRPr="006E64B3">
        <w:rPr>
          <w:b/>
          <w:sz w:val="28"/>
          <w:szCs w:val="28"/>
        </w:rPr>
        <w:t>Сильные стороны:</w:t>
      </w:r>
    </w:p>
    <w:p w:rsidR="006206BD" w:rsidRPr="006E64B3" w:rsidRDefault="006206BD" w:rsidP="002D68A5">
      <w:pPr>
        <w:pStyle w:val="Report"/>
        <w:numPr>
          <w:ilvl w:val="0"/>
          <w:numId w:val="102"/>
        </w:numPr>
        <w:tabs>
          <w:tab w:val="clear" w:pos="720"/>
          <w:tab w:val="left" w:pos="1134"/>
        </w:tabs>
        <w:spacing w:line="240" w:lineRule="auto"/>
        <w:ind w:left="0" w:firstLine="851"/>
        <w:contextualSpacing/>
        <w:rPr>
          <w:sz w:val="28"/>
          <w:szCs w:val="28"/>
        </w:rPr>
      </w:pPr>
      <w:r w:rsidRPr="006E64B3">
        <w:rPr>
          <w:sz w:val="28"/>
          <w:szCs w:val="28"/>
        </w:rPr>
        <w:t xml:space="preserve">Выгодное географическое (транзитное) положение города; </w:t>
      </w:r>
    </w:p>
    <w:p w:rsidR="00580756" w:rsidRPr="006E64B3" w:rsidRDefault="00580756" w:rsidP="002D68A5">
      <w:pPr>
        <w:pStyle w:val="aff0"/>
        <w:numPr>
          <w:ilvl w:val="0"/>
          <w:numId w:val="104"/>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 xml:space="preserve">Наличие месторождения </w:t>
      </w:r>
      <w:proofErr w:type="gramStart"/>
      <w:r w:rsidRPr="006E64B3">
        <w:rPr>
          <w:rFonts w:ascii="Times New Roman" w:hAnsi="Times New Roman" w:cs="Times New Roman"/>
          <w:sz w:val="28"/>
          <w:szCs w:val="28"/>
        </w:rPr>
        <w:t>хризотил-асбеста</w:t>
      </w:r>
      <w:proofErr w:type="gramEnd"/>
    </w:p>
    <w:p w:rsidR="006206BD" w:rsidRPr="006E64B3" w:rsidRDefault="006206BD" w:rsidP="002D68A5">
      <w:pPr>
        <w:pStyle w:val="aff0"/>
        <w:numPr>
          <w:ilvl w:val="0"/>
          <w:numId w:val="104"/>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Структура экономики представлена широким спектром видов экономической деятельности;</w:t>
      </w:r>
    </w:p>
    <w:p w:rsidR="006206BD" w:rsidRPr="006E64B3" w:rsidRDefault="006206BD" w:rsidP="002D68A5">
      <w:pPr>
        <w:pStyle w:val="aff0"/>
        <w:numPr>
          <w:ilvl w:val="0"/>
          <w:numId w:val="104"/>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Достаточно развитый потребительский рынок (розничная торговля, сфера бытовых услуг, сфера общественного питания);</w:t>
      </w:r>
    </w:p>
    <w:p w:rsidR="006206BD" w:rsidRPr="006E64B3" w:rsidRDefault="006206BD" w:rsidP="002D68A5">
      <w:pPr>
        <w:pStyle w:val="Report"/>
        <w:numPr>
          <w:ilvl w:val="0"/>
          <w:numId w:val="104"/>
        </w:numPr>
        <w:tabs>
          <w:tab w:val="left" w:pos="1134"/>
        </w:tabs>
        <w:spacing w:line="240" w:lineRule="auto"/>
        <w:ind w:left="0" w:firstLine="851"/>
        <w:contextualSpacing/>
        <w:rPr>
          <w:sz w:val="28"/>
          <w:szCs w:val="28"/>
        </w:rPr>
      </w:pPr>
      <w:r w:rsidRPr="006E64B3">
        <w:rPr>
          <w:sz w:val="28"/>
          <w:szCs w:val="28"/>
        </w:rPr>
        <w:lastRenderedPageBreak/>
        <w:t>Городской статус;</w:t>
      </w:r>
    </w:p>
    <w:p w:rsidR="006206BD" w:rsidRDefault="006206BD" w:rsidP="002D68A5">
      <w:pPr>
        <w:pStyle w:val="Report"/>
        <w:numPr>
          <w:ilvl w:val="0"/>
          <w:numId w:val="104"/>
        </w:numPr>
        <w:tabs>
          <w:tab w:val="left" w:pos="1134"/>
        </w:tabs>
        <w:spacing w:line="240" w:lineRule="auto"/>
        <w:ind w:left="0" w:firstLine="851"/>
        <w:contextualSpacing/>
        <w:rPr>
          <w:sz w:val="28"/>
          <w:szCs w:val="28"/>
        </w:rPr>
      </w:pPr>
      <w:r w:rsidRPr="006E64B3">
        <w:rPr>
          <w:sz w:val="28"/>
          <w:szCs w:val="28"/>
        </w:rPr>
        <w:t>Отсутствие «вредных» производств;</w:t>
      </w:r>
    </w:p>
    <w:p w:rsidR="00C40356" w:rsidRPr="006E64B3" w:rsidRDefault="00C40356" w:rsidP="002D68A5">
      <w:pPr>
        <w:pStyle w:val="Report"/>
        <w:numPr>
          <w:ilvl w:val="0"/>
          <w:numId w:val="104"/>
        </w:numPr>
        <w:tabs>
          <w:tab w:val="left" w:pos="1134"/>
        </w:tabs>
        <w:spacing w:line="240" w:lineRule="auto"/>
        <w:ind w:left="0" w:firstLine="851"/>
        <w:contextualSpacing/>
        <w:rPr>
          <w:sz w:val="28"/>
          <w:szCs w:val="28"/>
        </w:rPr>
      </w:pPr>
      <w:r>
        <w:rPr>
          <w:sz w:val="28"/>
          <w:szCs w:val="28"/>
        </w:rPr>
        <w:t xml:space="preserve">Возможность увеличения площади жилищного фонда путем   строительства многоквартирных домов </w:t>
      </w:r>
      <w:r w:rsidR="00E361D6">
        <w:rPr>
          <w:sz w:val="28"/>
          <w:szCs w:val="28"/>
        </w:rPr>
        <w:t xml:space="preserve">в связи с </w:t>
      </w:r>
      <w:r>
        <w:rPr>
          <w:sz w:val="28"/>
          <w:szCs w:val="28"/>
        </w:rPr>
        <w:t>доступност</w:t>
      </w:r>
      <w:r w:rsidR="00E361D6">
        <w:rPr>
          <w:sz w:val="28"/>
          <w:szCs w:val="28"/>
        </w:rPr>
        <w:t>ью</w:t>
      </w:r>
      <w:r>
        <w:rPr>
          <w:sz w:val="28"/>
          <w:szCs w:val="28"/>
        </w:rPr>
        <w:t xml:space="preserve"> инженерных коммуникаций;</w:t>
      </w:r>
    </w:p>
    <w:p w:rsidR="006206BD" w:rsidRPr="006E64B3" w:rsidRDefault="006206BD" w:rsidP="002D68A5">
      <w:pPr>
        <w:pStyle w:val="Report"/>
        <w:numPr>
          <w:ilvl w:val="0"/>
          <w:numId w:val="104"/>
        </w:numPr>
        <w:tabs>
          <w:tab w:val="left" w:pos="1134"/>
        </w:tabs>
        <w:spacing w:line="240" w:lineRule="auto"/>
        <w:ind w:left="0" w:firstLine="851"/>
        <w:contextualSpacing/>
        <w:rPr>
          <w:sz w:val="28"/>
          <w:szCs w:val="28"/>
        </w:rPr>
      </w:pPr>
      <w:r w:rsidRPr="006E64B3">
        <w:rPr>
          <w:sz w:val="28"/>
          <w:szCs w:val="28"/>
        </w:rPr>
        <w:t>Наличие развитой сети социальной сферы;</w:t>
      </w:r>
    </w:p>
    <w:p w:rsidR="006206BD" w:rsidRPr="006E64B3" w:rsidRDefault="006206BD" w:rsidP="002D68A5">
      <w:pPr>
        <w:tabs>
          <w:tab w:val="left" w:pos="1134"/>
        </w:tabs>
        <w:ind w:firstLine="851"/>
        <w:contextualSpacing/>
        <w:jc w:val="both"/>
        <w:rPr>
          <w:sz w:val="28"/>
          <w:szCs w:val="28"/>
        </w:rPr>
      </w:pPr>
    </w:p>
    <w:p w:rsidR="006206BD" w:rsidRPr="006E64B3" w:rsidRDefault="006206BD" w:rsidP="002D68A5">
      <w:pPr>
        <w:pStyle w:val="Report"/>
        <w:tabs>
          <w:tab w:val="left" w:pos="1134"/>
        </w:tabs>
        <w:spacing w:line="240" w:lineRule="auto"/>
        <w:ind w:firstLine="851"/>
        <w:contextualSpacing/>
        <w:rPr>
          <w:b/>
          <w:sz w:val="28"/>
          <w:szCs w:val="28"/>
        </w:rPr>
      </w:pPr>
      <w:r w:rsidRPr="006E64B3">
        <w:rPr>
          <w:b/>
          <w:sz w:val="28"/>
          <w:szCs w:val="28"/>
        </w:rPr>
        <w:t>Потенциальные возможности:</w:t>
      </w:r>
    </w:p>
    <w:p w:rsidR="006206BD" w:rsidRPr="006E64B3" w:rsidRDefault="006206BD" w:rsidP="002D68A5">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 xml:space="preserve">Развитие транспортной и инженерной инфраструктуры; </w:t>
      </w:r>
    </w:p>
    <w:p w:rsidR="006206BD" w:rsidRPr="006E64B3" w:rsidRDefault="006206BD" w:rsidP="002D68A5">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 xml:space="preserve">Повышение уровня благоустройства </w:t>
      </w:r>
      <w:r w:rsidR="00580756" w:rsidRPr="006E64B3">
        <w:rPr>
          <w:sz w:val="28"/>
          <w:szCs w:val="28"/>
        </w:rPr>
        <w:t>города</w:t>
      </w:r>
      <w:r w:rsidRPr="006E64B3">
        <w:rPr>
          <w:sz w:val="28"/>
          <w:szCs w:val="28"/>
        </w:rPr>
        <w:t>;</w:t>
      </w:r>
    </w:p>
    <w:p w:rsidR="006206BD" w:rsidRPr="006E64B3" w:rsidRDefault="006206BD" w:rsidP="002D68A5">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 xml:space="preserve">Развитие производств, ориентированных на переработку местного сырья (кирпичное производство, </w:t>
      </w:r>
      <w:r w:rsidR="009B1F26">
        <w:rPr>
          <w:sz w:val="28"/>
          <w:szCs w:val="28"/>
        </w:rPr>
        <w:t xml:space="preserve">производство бетона средней прочности, </w:t>
      </w:r>
      <w:r w:rsidRPr="006E64B3">
        <w:rPr>
          <w:sz w:val="28"/>
          <w:szCs w:val="28"/>
        </w:rPr>
        <w:t>деревообработка,</w:t>
      </w:r>
      <w:r w:rsidR="009B1F26">
        <w:rPr>
          <w:sz w:val="28"/>
          <w:szCs w:val="28"/>
        </w:rPr>
        <w:t xml:space="preserve"> производство сухих смесей на месторождении известняка, производство щебня</w:t>
      </w:r>
      <w:r w:rsidRPr="006E64B3">
        <w:rPr>
          <w:sz w:val="28"/>
          <w:szCs w:val="28"/>
        </w:rPr>
        <w:t>);</w:t>
      </w:r>
    </w:p>
    <w:p w:rsidR="006206BD" w:rsidRPr="006E64B3" w:rsidRDefault="006206BD" w:rsidP="002D68A5">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Развитие малого и среднего предпринимательства;</w:t>
      </w:r>
    </w:p>
    <w:p w:rsidR="005234B3" w:rsidRPr="006E64B3" w:rsidRDefault="005234B3" w:rsidP="002D68A5">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Развитие легкой промышленности;</w:t>
      </w:r>
    </w:p>
    <w:p w:rsidR="006206BD" w:rsidRPr="006E64B3" w:rsidRDefault="006206BD" w:rsidP="002D68A5">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Развитие жилищного строительства, в том числе индивидуального;</w:t>
      </w:r>
    </w:p>
    <w:p w:rsidR="006206BD" w:rsidRPr="006E64B3" w:rsidRDefault="006206BD" w:rsidP="002D68A5">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 xml:space="preserve">Повышение общественной безопасности и предупреждение чрезвычайных ситуаций на территории </w:t>
      </w:r>
      <w:r w:rsidR="00580756" w:rsidRPr="006E64B3">
        <w:rPr>
          <w:sz w:val="28"/>
          <w:szCs w:val="28"/>
        </w:rPr>
        <w:t>города</w:t>
      </w:r>
      <w:r w:rsidRPr="006E64B3">
        <w:rPr>
          <w:sz w:val="28"/>
          <w:szCs w:val="28"/>
        </w:rPr>
        <w:t>;</w:t>
      </w:r>
    </w:p>
    <w:p w:rsidR="006206BD" w:rsidRPr="006E64B3" w:rsidRDefault="006206BD" w:rsidP="002D68A5">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Повышение уровня культуры и организации досуга населения, а также развитие массового спорта;</w:t>
      </w:r>
    </w:p>
    <w:p w:rsidR="006206BD" w:rsidRPr="006E64B3" w:rsidRDefault="006206BD" w:rsidP="002D68A5">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Создание условий для развития туризма;</w:t>
      </w:r>
    </w:p>
    <w:p w:rsidR="006206BD" w:rsidRPr="006E64B3" w:rsidRDefault="006206BD" w:rsidP="002D68A5">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Внедрение новых механизмов эффективного муниципального управления, в том числе повышение эффективности использования муниципального имущества, вовлечение свободных производственных площадей и земельных участков в хозяйственную деятельность, привлечение дополнительных бюджетных инвестиций за счёт участия в государственных программах.</w:t>
      </w:r>
    </w:p>
    <w:p w:rsidR="00580756" w:rsidRPr="006E64B3" w:rsidRDefault="002D68A5" w:rsidP="002D68A5">
      <w:pPr>
        <w:pStyle w:val="Report"/>
        <w:tabs>
          <w:tab w:val="left" w:pos="1134"/>
        </w:tabs>
        <w:spacing w:line="240" w:lineRule="auto"/>
        <w:ind w:firstLine="851"/>
        <w:contextualSpacing/>
        <w:rPr>
          <w:b/>
          <w:sz w:val="28"/>
          <w:szCs w:val="28"/>
        </w:rPr>
      </w:pPr>
      <w:r>
        <w:rPr>
          <w:sz w:val="28"/>
          <w:szCs w:val="28"/>
        </w:rPr>
        <w:tab/>
      </w:r>
      <w:r w:rsidR="00580756" w:rsidRPr="006E64B3">
        <w:rPr>
          <w:b/>
          <w:sz w:val="28"/>
          <w:szCs w:val="28"/>
        </w:rPr>
        <w:t>Слабые стороны:</w:t>
      </w:r>
    </w:p>
    <w:p w:rsidR="00580756" w:rsidRPr="006E64B3" w:rsidRDefault="00580756" w:rsidP="002D68A5">
      <w:pPr>
        <w:pStyle w:val="311"/>
        <w:tabs>
          <w:tab w:val="left" w:pos="1134"/>
        </w:tabs>
        <w:spacing w:after="0"/>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 xml:space="preserve">    В силу целого ряда причин город сложно причислить к территории, привлекательной для хозяйственной деятельности и инвестирования. Основными факторами, сдерживающими рост инвестиционной активности на территории города, являются:</w:t>
      </w:r>
    </w:p>
    <w:p w:rsidR="00580756" w:rsidRPr="006E64B3" w:rsidRDefault="00580756" w:rsidP="002D68A5">
      <w:pPr>
        <w:numPr>
          <w:ilvl w:val="0"/>
          <w:numId w:val="105"/>
        </w:numPr>
        <w:tabs>
          <w:tab w:val="clear" w:pos="720"/>
          <w:tab w:val="num" w:pos="0"/>
          <w:tab w:val="left" w:pos="1134"/>
        </w:tabs>
        <w:ind w:left="0" w:firstLine="851"/>
        <w:contextualSpacing/>
        <w:jc w:val="both"/>
        <w:rPr>
          <w:sz w:val="28"/>
          <w:szCs w:val="28"/>
        </w:rPr>
      </w:pPr>
      <w:r w:rsidRPr="006E64B3">
        <w:rPr>
          <w:sz w:val="28"/>
          <w:szCs w:val="28"/>
        </w:rPr>
        <w:t>Неудовлетворительное качество дорожной сети;</w:t>
      </w:r>
    </w:p>
    <w:p w:rsidR="00580756" w:rsidRPr="006E64B3" w:rsidRDefault="00580756" w:rsidP="002D68A5">
      <w:pPr>
        <w:numPr>
          <w:ilvl w:val="0"/>
          <w:numId w:val="105"/>
        </w:numPr>
        <w:tabs>
          <w:tab w:val="num" w:pos="0"/>
          <w:tab w:val="left" w:pos="1134"/>
        </w:tabs>
        <w:ind w:left="0" w:firstLine="851"/>
        <w:contextualSpacing/>
        <w:jc w:val="both"/>
        <w:rPr>
          <w:sz w:val="28"/>
          <w:szCs w:val="28"/>
        </w:rPr>
      </w:pPr>
      <w:r w:rsidRPr="006E64B3">
        <w:rPr>
          <w:sz w:val="28"/>
          <w:szCs w:val="28"/>
        </w:rPr>
        <w:t xml:space="preserve">Высокая себестоимость произведённой продукции за счёт высоких транспортных расходов, высоких тарифов на коммунальные услуги, высоких затрат предприятий на оплату труда работников в связи с необходимостью применения северного и районного коэффициентов; </w:t>
      </w:r>
    </w:p>
    <w:p w:rsidR="00580756" w:rsidRPr="006E64B3" w:rsidRDefault="00580756" w:rsidP="002D68A5">
      <w:pPr>
        <w:numPr>
          <w:ilvl w:val="0"/>
          <w:numId w:val="105"/>
        </w:numPr>
        <w:tabs>
          <w:tab w:val="num" w:pos="0"/>
          <w:tab w:val="left" w:pos="1134"/>
        </w:tabs>
        <w:ind w:left="0" w:firstLine="851"/>
        <w:contextualSpacing/>
        <w:jc w:val="both"/>
        <w:rPr>
          <w:sz w:val="28"/>
          <w:szCs w:val="28"/>
        </w:rPr>
      </w:pPr>
      <w:r w:rsidRPr="006E64B3">
        <w:rPr>
          <w:sz w:val="28"/>
          <w:szCs w:val="28"/>
        </w:rPr>
        <w:t>Большая численность  регистрируемой безработицы,  преимущественная занятость в бюджетной сфере, «старение кадров»;</w:t>
      </w:r>
    </w:p>
    <w:p w:rsidR="00580756" w:rsidRPr="006E64B3" w:rsidRDefault="00580756" w:rsidP="002D68A5">
      <w:pPr>
        <w:numPr>
          <w:ilvl w:val="0"/>
          <w:numId w:val="105"/>
        </w:numPr>
        <w:tabs>
          <w:tab w:val="num" w:pos="0"/>
          <w:tab w:val="left" w:pos="1134"/>
        </w:tabs>
        <w:ind w:left="0" w:firstLine="851"/>
        <w:contextualSpacing/>
        <w:jc w:val="both"/>
        <w:rPr>
          <w:sz w:val="28"/>
          <w:szCs w:val="28"/>
        </w:rPr>
      </w:pPr>
      <w:r w:rsidRPr="006E64B3">
        <w:rPr>
          <w:sz w:val="28"/>
          <w:szCs w:val="28"/>
        </w:rPr>
        <w:t>Недостаточный уровень обеспеченности учителями «носителями русского языка»;</w:t>
      </w:r>
    </w:p>
    <w:p w:rsidR="00580756" w:rsidRPr="006E64B3" w:rsidRDefault="00580756" w:rsidP="002D68A5">
      <w:pPr>
        <w:pStyle w:val="aff0"/>
        <w:numPr>
          <w:ilvl w:val="0"/>
          <w:numId w:val="105"/>
        </w:numPr>
        <w:tabs>
          <w:tab w:val="clear" w:pos="720"/>
          <w:tab w:val="num" w:pos="0"/>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Отсутствие на территории города продовольственного рынка и (или) оборудованных торговых мест для торговли мясными и молочными продуктами с личных подворий;</w:t>
      </w:r>
    </w:p>
    <w:p w:rsidR="00580756" w:rsidRPr="006E64B3" w:rsidRDefault="00580756" w:rsidP="002D68A5">
      <w:pPr>
        <w:pStyle w:val="211"/>
        <w:numPr>
          <w:ilvl w:val="0"/>
          <w:numId w:val="105"/>
        </w:numPr>
        <w:tabs>
          <w:tab w:val="clear" w:pos="720"/>
          <w:tab w:val="num" w:pos="0"/>
          <w:tab w:val="left" w:pos="1134"/>
        </w:tabs>
        <w:suppressAutoHyphens w:val="0"/>
        <w:spacing w:after="0" w:line="240" w:lineRule="auto"/>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lastRenderedPageBreak/>
        <w:t>Недостаточный уровень благоустройства города;</w:t>
      </w:r>
    </w:p>
    <w:p w:rsidR="00580756" w:rsidRPr="006E64B3" w:rsidRDefault="00580756" w:rsidP="002D68A5">
      <w:pPr>
        <w:pStyle w:val="211"/>
        <w:numPr>
          <w:ilvl w:val="0"/>
          <w:numId w:val="105"/>
        </w:numPr>
        <w:tabs>
          <w:tab w:val="clear" w:pos="720"/>
          <w:tab w:val="num" w:pos="0"/>
          <w:tab w:val="left" w:pos="1134"/>
        </w:tabs>
        <w:suppressAutoHyphens w:val="0"/>
        <w:spacing w:after="0" w:line="240" w:lineRule="auto"/>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Недостаточное развитие инженерной инфраструктуры для строительства жилья;</w:t>
      </w:r>
    </w:p>
    <w:p w:rsidR="00580756" w:rsidRPr="006E64B3" w:rsidRDefault="00580756" w:rsidP="002D68A5">
      <w:pPr>
        <w:pStyle w:val="211"/>
        <w:numPr>
          <w:ilvl w:val="0"/>
          <w:numId w:val="105"/>
        </w:numPr>
        <w:tabs>
          <w:tab w:val="clear" w:pos="720"/>
          <w:tab w:val="num" w:pos="0"/>
          <w:tab w:val="left" w:pos="1134"/>
        </w:tabs>
        <w:suppressAutoHyphens w:val="0"/>
        <w:spacing w:after="0" w:line="240" w:lineRule="auto"/>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Высокий уровень износа коммунальных объектов;</w:t>
      </w:r>
    </w:p>
    <w:p w:rsidR="00580756" w:rsidRDefault="00580756" w:rsidP="002D68A5">
      <w:pPr>
        <w:pStyle w:val="211"/>
        <w:numPr>
          <w:ilvl w:val="0"/>
          <w:numId w:val="105"/>
        </w:numPr>
        <w:tabs>
          <w:tab w:val="clear" w:pos="720"/>
          <w:tab w:val="num" w:pos="0"/>
          <w:tab w:val="left" w:pos="1134"/>
        </w:tabs>
        <w:suppressAutoHyphens w:val="0"/>
        <w:spacing w:after="0" w:line="240" w:lineRule="auto"/>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Недостаточный уровень обновления материально-технической базы учреждений;</w:t>
      </w:r>
    </w:p>
    <w:p w:rsidR="00C40356" w:rsidRPr="006E64B3" w:rsidRDefault="00C40356" w:rsidP="002D68A5">
      <w:pPr>
        <w:pStyle w:val="211"/>
        <w:numPr>
          <w:ilvl w:val="0"/>
          <w:numId w:val="105"/>
        </w:numPr>
        <w:tabs>
          <w:tab w:val="clear" w:pos="720"/>
          <w:tab w:val="num" w:pos="0"/>
          <w:tab w:val="left" w:pos="1134"/>
        </w:tabs>
        <w:suppressAutoHyphens w:val="0"/>
        <w:spacing w:after="0" w:line="240" w:lineRule="auto"/>
        <w:ind w:left="0" w:firstLine="851"/>
        <w:contextualSpacing/>
        <w:jc w:val="both"/>
        <w:rPr>
          <w:rFonts w:ascii="Times New Roman" w:hAnsi="Times New Roman" w:cs="Times New Roman"/>
          <w:sz w:val="28"/>
          <w:szCs w:val="28"/>
        </w:rPr>
      </w:pPr>
      <w:r>
        <w:rPr>
          <w:rFonts w:ascii="Times New Roman" w:hAnsi="Times New Roman" w:cs="Times New Roman"/>
          <w:sz w:val="28"/>
          <w:szCs w:val="28"/>
        </w:rPr>
        <w:t>Отсутствие земельных участков для строительства ИЖС;</w:t>
      </w:r>
    </w:p>
    <w:p w:rsidR="00580756" w:rsidRPr="006E64B3" w:rsidRDefault="00580756" w:rsidP="002D68A5">
      <w:pPr>
        <w:pStyle w:val="211"/>
        <w:numPr>
          <w:ilvl w:val="0"/>
          <w:numId w:val="105"/>
        </w:numPr>
        <w:tabs>
          <w:tab w:val="clear" w:pos="720"/>
          <w:tab w:val="num" w:pos="0"/>
          <w:tab w:val="left" w:pos="1134"/>
        </w:tabs>
        <w:suppressAutoHyphens w:val="0"/>
        <w:spacing w:after="0" w:line="240" w:lineRule="auto"/>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Недостаточная степень развития сферы туризма.</w:t>
      </w:r>
    </w:p>
    <w:p w:rsidR="00580756" w:rsidRPr="006E64B3" w:rsidRDefault="00580756" w:rsidP="002D68A5">
      <w:pPr>
        <w:pStyle w:val="211"/>
        <w:numPr>
          <w:ilvl w:val="0"/>
          <w:numId w:val="105"/>
        </w:numPr>
        <w:tabs>
          <w:tab w:val="clear" w:pos="720"/>
          <w:tab w:val="num" w:pos="0"/>
          <w:tab w:val="left" w:pos="1134"/>
        </w:tabs>
        <w:suppressAutoHyphens w:val="0"/>
        <w:spacing w:after="0" w:line="240" w:lineRule="auto"/>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 xml:space="preserve">Высокий уровень </w:t>
      </w:r>
      <w:proofErr w:type="spellStart"/>
      <w:r w:rsidRPr="006E64B3">
        <w:rPr>
          <w:rFonts w:ascii="Times New Roman" w:hAnsi="Times New Roman" w:cs="Times New Roman"/>
          <w:sz w:val="28"/>
          <w:szCs w:val="28"/>
        </w:rPr>
        <w:t>дотационности</w:t>
      </w:r>
      <w:proofErr w:type="spellEnd"/>
      <w:r w:rsidRPr="006E64B3">
        <w:rPr>
          <w:rFonts w:ascii="Times New Roman" w:hAnsi="Times New Roman" w:cs="Times New Roman"/>
          <w:sz w:val="28"/>
          <w:szCs w:val="28"/>
        </w:rPr>
        <w:t xml:space="preserve"> местного бюджета;</w:t>
      </w:r>
    </w:p>
    <w:p w:rsidR="00580756" w:rsidRPr="006E64B3" w:rsidRDefault="00580756" w:rsidP="002D68A5">
      <w:pPr>
        <w:pStyle w:val="Report"/>
        <w:tabs>
          <w:tab w:val="left" w:pos="1134"/>
        </w:tabs>
        <w:spacing w:line="240" w:lineRule="auto"/>
        <w:ind w:firstLine="851"/>
        <w:contextualSpacing/>
        <w:rPr>
          <w:b/>
          <w:sz w:val="28"/>
          <w:szCs w:val="28"/>
        </w:rPr>
      </w:pPr>
    </w:p>
    <w:p w:rsidR="00580756" w:rsidRPr="006E64B3" w:rsidRDefault="00580756" w:rsidP="002D68A5">
      <w:pPr>
        <w:pStyle w:val="Report"/>
        <w:tabs>
          <w:tab w:val="left" w:pos="1134"/>
        </w:tabs>
        <w:spacing w:line="240" w:lineRule="auto"/>
        <w:ind w:firstLine="851"/>
        <w:contextualSpacing/>
        <w:rPr>
          <w:b/>
          <w:sz w:val="28"/>
          <w:szCs w:val="28"/>
        </w:rPr>
      </w:pPr>
      <w:r w:rsidRPr="006E64B3">
        <w:rPr>
          <w:b/>
          <w:sz w:val="28"/>
          <w:szCs w:val="28"/>
        </w:rPr>
        <w:t>Угрозы:</w:t>
      </w:r>
    </w:p>
    <w:p w:rsidR="00FF7FEC" w:rsidRDefault="00580756" w:rsidP="002D68A5">
      <w:pPr>
        <w:numPr>
          <w:ilvl w:val="0"/>
          <w:numId w:val="105"/>
        </w:numPr>
        <w:tabs>
          <w:tab w:val="num" w:pos="0"/>
          <w:tab w:val="left" w:pos="1134"/>
        </w:tabs>
        <w:ind w:left="0" w:firstLine="851"/>
        <w:contextualSpacing/>
        <w:jc w:val="both"/>
        <w:rPr>
          <w:sz w:val="28"/>
          <w:szCs w:val="28"/>
        </w:rPr>
      </w:pPr>
      <w:r w:rsidRPr="00FF7FEC">
        <w:rPr>
          <w:sz w:val="28"/>
          <w:szCs w:val="28"/>
        </w:rPr>
        <w:t xml:space="preserve">Усиление негативных демографических тенденций в </w:t>
      </w:r>
      <w:r w:rsidR="005234B3" w:rsidRPr="00FF7FEC">
        <w:rPr>
          <w:sz w:val="28"/>
          <w:szCs w:val="28"/>
        </w:rPr>
        <w:t>городе</w:t>
      </w:r>
      <w:r w:rsidRPr="00FF7FEC">
        <w:rPr>
          <w:sz w:val="28"/>
          <w:szCs w:val="28"/>
        </w:rPr>
        <w:t xml:space="preserve">, в том числе сохранение темпов миграционного оттока, рост дефицита квалифицированных кадров в связи с угрозой депопуляции и старения населения; </w:t>
      </w:r>
    </w:p>
    <w:p w:rsidR="00580756" w:rsidRPr="00FF7FEC" w:rsidRDefault="00580756" w:rsidP="002D68A5">
      <w:pPr>
        <w:numPr>
          <w:ilvl w:val="0"/>
          <w:numId w:val="105"/>
        </w:numPr>
        <w:tabs>
          <w:tab w:val="num" w:pos="0"/>
          <w:tab w:val="left" w:pos="1134"/>
        </w:tabs>
        <w:ind w:left="0" w:firstLine="851"/>
        <w:contextualSpacing/>
        <w:jc w:val="both"/>
        <w:rPr>
          <w:sz w:val="28"/>
          <w:szCs w:val="28"/>
        </w:rPr>
      </w:pPr>
      <w:r w:rsidRPr="00FF7FEC">
        <w:rPr>
          <w:sz w:val="28"/>
          <w:szCs w:val="28"/>
        </w:rPr>
        <w:t>Недостаточные темпы создания транспортной инфраструктуры и развития улично-дорожной сети;</w:t>
      </w:r>
    </w:p>
    <w:p w:rsidR="00580756" w:rsidRPr="006E64B3" w:rsidRDefault="00580756" w:rsidP="002D68A5">
      <w:pPr>
        <w:numPr>
          <w:ilvl w:val="0"/>
          <w:numId w:val="105"/>
        </w:numPr>
        <w:tabs>
          <w:tab w:val="num" w:pos="0"/>
          <w:tab w:val="left" w:pos="1134"/>
        </w:tabs>
        <w:ind w:left="0" w:firstLine="851"/>
        <w:contextualSpacing/>
        <w:jc w:val="both"/>
        <w:rPr>
          <w:sz w:val="28"/>
          <w:szCs w:val="28"/>
        </w:rPr>
      </w:pPr>
      <w:r w:rsidRPr="006E64B3">
        <w:rPr>
          <w:sz w:val="28"/>
          <w:szCs w:val="28"/>
        </w:rPr>
        <w:t>Недостаточные темпы обновления основных фондов, как в производственном секторе, так и в бюджетной сфере;</w:t>
      </w:r>
    </w:p>
    <w:p w:rsidR="00580756" w:rsidRPr="006E64B3" w:rsidRDefault="00580756" w:rsidP="002D68A5">
      <w:pPr>
        <w:numPr>
          <w:ilvl w:val="0"/>
          <w:numId w:val="102"/>
        </w:numPr>
        <w:tabs>
          <w:tab w:val="clear" w:pos="720"/>
          <w:tab w:val="left" w:pos="1134"/>
        </w:tabs>
        <w:ind w:left="0" w:firstLine="851"/>
        <w:contextualSpacing/>
        <w:jc w:val="both"/>
        <w:rPr>
          <w:b/>
          <w:iCs/>
          <w:sz w:val="28"/>
          <w:szCs w:val="28"/>
        </w:rPr>
      </w:pPr>
      <w:r w:rsidRPr="006E64B3">
        <w:rPr>
          <w:sz w:val="28"/>
          <w:szCs w:val="28"/>
        </w:rPr>
        <w:t>Увеличение объёмов образования отходов</w:t>
      </w:r>
      <w:r w:rsidR="003E51B2" w:rsidRPr="006E64B3">
        <w:rPr>
          <w:sz w:val="28"/>
          <w:szCs w:val="28"/>
        </w:rPr>
        <w:t>, как жидких, так и твердых</w:t>
      </w:r>
      <w:r w:rsidRPr="006E64B3">
        <w:rPr>
          <w:sz w:val="28"/>
          <w:szCs w:val="28"/>
        </w:rPr>
        <w:t>;</w:t>
      </w:r>
    </w:p>
    <w:p w:rsidR="003E51B2" w:rsidRPr="006E64B3" w:rsidRDefault="003E51B2" w:rsidP="002D68A5">
      <w:pPr>
        <w:numPr>
          <w:ilvl w:val="0"/>
          <w:numId w:val="102"/>
        </w:numPr>
        <w:tabs>
          <w:tab w:val="clear" w:pos="720"/>
          <w:tab w:val="left" w:pos="1134"/>
        </w:tabs>
        <w:ind w:left="0" w:firstLine="851"/>
        <w:contextualSpacing/>
        <w:jc w:val="both"/>
        <w:rPr>
          <w:b/>
          <w:iCs/>
          <w:sz w:val="28"/>
          <w:szCs w:val="28"/>
        </w:rPr>
      </w:pPr>
      <w:r w:rsidRPr="006E64B3">
        <w:rPr>
          <w:sz w:val="28"/>
          <w:szCs w:val="28"/>
        </w:rPr>
        <w:t xml:space="preserve">Большой износ сетей водоснабжения и водоотведения, низкая работоспособность управляющих компаний и ТСЖ, неплатежеспособность населения за потребленную коммунальную услугу </w:t>
      </w:r>
    </w:p>
    <w:p w:rsidR="006110EC" w:rsidRDefault="006110EC" w:rsidP="006110EC">
      <w:pPr>
        <w:pStyle w:val="ReportTab"/>
        <w:tabs>
          <w:tab w:val="left" w:pos="1134"/>
        </w:tabs>
        <w:ind w:firstLine="851"/>
        <w:contextualSpacing/>
        <w:rPr>
          <w:sz w:val="28"/>
          <w:szCs w:val="28"/>
        </w:rPr>
      </w:pPr>
    </w:p>
    <w:p w:rsidR="005234B3" w:rsidRDefault="005234B3" w:rsidP="006110EC">
      <w:pPr>
        <w:pStyle w:val="ReportTab"/>
        <w:tabs>
          <w:tab w:val="left" w:pos="1134"/>
        </w:tabs>
        <w:ind w:firstLine="851"/>
        <w:contextualSpacing/>
        <w:rPr>
          <w:b/>
          <w:iCs/>
          <w:sz w:val="28"/>
          <w:szCs w:val="28"/>
        </w:rPr>
      </w:pPr>
      <w:r w:rsidRPr="006E64B3">
        <w:rPr>
          <w:b/>
          <w:iCs/>
          <w:sz w:val="28"/>
          <w:szCs w:val="28"/>
        </w:rPr>
        <w:t>Основные проблемы:</w:t>
      </w:r>
    </w:p>
    <w:p w:rsidR="006110EC" w:rsidRPr="006E64B3" w:rsidRDefault="006110EC" w:rsidP="002D68A5">
      <w:pPr>
        <w:pStyle w:val="ReportTab"/>
        <w:tabs>
          <w:tab w:val="left" w:pos="1134"/>
        </w:tabs>
        <w:ind w:firstLine="851"/>
        <w:contextualSpacing/>
        <w:jc w:val="center"/>
        <w:rPr>
          <w:b/>
          <w:iCs/>
          <w:sz w:val="28"/>
          <w:szCs w:val="28"/>
        </w:rPr>
      </w:pPr>
    </w:p>
    <w:p w:rsidR="005234B3" w:rsidRPr="006E64B3" w:rsidRDefault="005234B3" w:rsidP="002D68A5">
      <w:pPr>
        <w:pStyle w:val="af1"/>
        <w:tabs>
          <w:tab w:val="left" w:pos="1134"/>
        </w:tabs>
        <w:spacing w:after="0"/>
        <w:ind w:firstLine="851"/>
        <w:contextualSpacing/>
        <w:jc w:val="both"/>
        <w:rPr>
          <w:sz w:val="28"/>
          <w:szCs w:val="28"/>
        </w:rPr>
      </w:pPr>
      <w:r w:rsidRPr="006E64B3">
        <w:rPr>
          <w:sz w:val="28"/>
          <w:szCs w:val="28"/>
        </w:rPr>
        <w:t>В результате проведённого анализа социально-экономического положения города сформирован перечень наиболее значимых проблем:</w:t>
      </w:r>
    </w:p>
    <w:p w:rsidR="005234B3" w:rsidRPr="006E64B3" w:rsidRDefault="005234B3" w:rsidP="002D68A5">
      <w:pPr>
        <w:numPr>
          <w:ilvl w:val="0"/>
          <w:numId w:val="106"/>
        </w:numPr>
        <w:tabs>
          <w:tab w:val="clear" w:pos="720"/>
          <w:tab w:val="left" w:pos="1134"/>
        </w:tabs>
        <w:ind w:left="0" w:firstLine="851"/>
        <w:contextualSpacing/>
        <w:jc w:val="both"/>
        <w:rPr>
          <w:sz w:val="28"/>
          <w:szCs w:val="28"/>
        </w:rPr>
      </w:pPr>
      <w:r w:rsidRPr="006E64B3">
        <w:rPr>
          <w:sz w:val="28"/>
          <w:szCs w:val="28"/>
        </w:rPr>
        <w:t xml:space="preserve">Низкий уровень инвестиционной привлекательности </w:t>
      </w:r>
      <w:r w:rsidR="00996598">
        <w:rPr>
          <w:sz w:val="28"/>
          <w:szCs w:val="28"/>
        </w:rPr>
        <w:t>города</w:t>
      </w:r>
      <w:r w:rsidRPr="006E64B3">
        <w:rPr>
          <w:sz w:val="28"/>
          <w:szCs w:val="28"/>
        </w:rPr>
        <w:t>;</w:t>
      </w:r>
    </w:p>
    <w:p w:rsidR="005234B3" w:rsidRPr="006E64B3" w:rsidRDefault="005234B3" w:rsidP="002D68A5">
      <w:pPr>
        <w:numPr>
          <w:ilvl w:val="0"/>
          <w:numId w:val="106"/>
        </w:numPr>
        <w:tabs>
          <w:tab w:val="clear" w:pos="720"/>
          <w:tab w:val="left" w:pos="1134"/>
        </w:tabs>
        <w:ind w:left="0" w:firstLine="851"/>
        <w:contextualSpacing/>
        <w:jc w:val="both"/>
        <w:rPr>
          <w:sz w:val="28"/>
          <w:szCs w:val="28"/>
        </w:rPr>
      </w:pPr>
      <w:r w:rsidRPr="006E64B3">
        <w:rPr>
          <w:sz w:val="28"/>
          <w:szCs w:val="28"/>
        </w:rPr>
        <w:t>Сокращение численности населения в связи с отрицательным сальдо миграции населения</w:t>
      </w:r>
      <w:r w:rsidR="00996598">
        <w:rPr>
          <w:sz w:val="28"/>
          <w:szCs w:val="28"/>
        </w:rPr>
        <w:t>,</w:t>
      </w:r>
      <w:r w:rsidR="006110EC">
        <w:rPr>
          <w:sz w:val="28"/>
          <w:szCs w:val="28"/>
        </w:rPr>
        <w:t xml:space="preserve"> </w:t>
      </w:r>
      <w:r w:rsidRPr="006E64B3">
        <w:rPr>
          <w:sz w:val="28"/>
          <w:szCs w:val="28"/>
        </w:rPr>
        <w:t xml:space="preserve"> высокий показатель смертности населения</w:t>
      </w:r>
      <w:r w:rsidR="003E51B2" w:rsidRPr="006E64B3">
        <w:rPr>
          <w:sz w:val="28"/>
          <w:szCs w:val="28"/>
        </w:rPr>
        <w:t xml:space="preserve"> от внешних причин</w:t>
      </w:r>
      <w:r w:rsidRPr="006E64B3">
        <w:rPr>
          <w:sz w:val="28"/>
          <w:szCs w:val="28"/>
        </w:rPr>
        <w:t>;</w:t>
      </w:r>
    </w:p>
    <w:p w:rsidR="005234B3" w:rsidRPr="006E64B3" w:rsidRDefault="005234B3" w:rsidP="002D68A5">
      <w:pPr>
        <w:pStyle w:val="ReportTab"/>
        <w:numPr>
          <w:ilvl w:val="0"/>
          <w:numId w:val="106"/>
        </w:numPr>
        <w:tabs>
          <w:tab w:val="clear" w:pos="720"/>
          <w:tab w:val="left" w:pos="1134"/>
        </w:tabs>
        <w:ind w:left="0" w:firstLine="851"/>
        <w:contextualSpacing/>
        <w:jc w:val="both"/>
        <w:rPr>
          <w:iCs/>
          <w:sz w:val="28"/>
          <w:szCs w:val="28"/>
        </w:rPr>
      </w:pPr>
      <w:r w:rsidRPr="006E64B3">
        <w:rPr>
          <w:iCs/>
          <w:sz w:val="28"/>
          <w:szCs w:val="28"/>
        </w:rPr>
        <w:t>Проблема занятости населения, несоответствие спроса и предложения на рынке труда, «старение» квалифицированных кадров и низкий уровень обновления кадров в системе образования, культуры;</w:t>
      </w:r>
    </w:p>
    <w:p w:rsidR="005234B3" w:rsidRPr="006E64B3" w:rsidRDefault="005234B3" w:rsidP="002D68A5">
      <w:pPr>
        <w:pStyle w:val="aff0"/>
        <w:numPr>
          <w:ilvl w:val="0"/>
          <w:numId w:val="106"/>
        </w:numPr>
        <w:tabs>
          <w:tab w:val="clear" w:pos="720"/>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Высокий уровень износа инженерной и коммунальной инфраструктуры, жилищного фонда, производственных фондов хозяйствующих субъектов и недостаточное развитие материально-технической базы объектов социальной сферы;</w:t>
      </w:r>
    </w:p>
    <w:p w:rsidR="005234B3" w:rsidRPr="006E64B3" w:rsidRDefault="005234B3" w:rsidP="002D68A5">
      <w:pPr>
        <w:pStyle w:val="aff0"/>
        <w:numPr>
          <w:ilvl w:val="0"/>
          <w:numId w:val="106"/>
        </w:numPr>
        <w:tabs>
          <w:tab w:val="clear" w:pos="720"/>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Недостаточно развитая транспортная инфраструктура, неудовлетворительное качество автомобильных дорог общего пользования;</w:t>
      </w:r>
    </w:p>
    <w:p w:rsidR="005234B3" w:rsidRPr="006E64B3" w:rsidRDefault="005234B3" w:rsidP="002D68A5">
      <w:pPr>
        <w:pStyle w:val="aff0"/>
        <w:numPr>
          <w:ilvl w:val="0"/>
          <w:numId w:val="106"/>
        </w:numPr>
        <w:tabs>
          <w:tab w:val="clear" w:pos="720"/>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Недостаточный уровень благоустройства города и отсутствие мест захоронения отходов;</w:t>
      </w:r>
    </w:p>
    <w:p w:rsidR="003E51B2" w:rsidRPr="006E64B3" w:rsidRDefault="005234B3" w:rsidP="002D68A5">
      <w:pPr>
        <w:pStyle w:val="aff0"/>
        <w:numPr>
          <w:ilvl w:val="0"/>
          <w:numId w:val="106"/>
        </w:numPr>
        <w:tabs>
          <w:tab w:val="clear" w:pos="720"/>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Неразвитая туристская инфраструктура</w:t>
      </w:r>
      <w:r w:rsidR="003E51B2" w:rsidRPr="006E64B3">
        <w:rPr>
          <w:rFonts w:ascii="Times New Roman" w:hAnsi="Times New Roman" w:cs="Times New Roman"/>
          <w:sz w:val="28"/>
          <w:szCs w:val="28"/>
        </w:rPr>
        <w:t>;</w:t>
      </w:r>
    </w:p>
    <w:p w:rsidR="005234B3" w:rsidRPr="006E64B3" w:rsidRDefault="003E51B2" w:rsidP="002D68A5">
      <w:pPr>
        <w:pStyle w:val="aff0"/>
        <w:numPr>
          <w:ilvl w:val="0"/>
          <w:numId w:val="106"/>
        </w:numPr>
        <w:tabs>
          <w:tab w:val="clear" w:pos="720"/>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Малая сумма собственных доходов местного бюджета</w:t>
      </w:r>
      <w:r w:rsidR="005234B3" w:rsidRPr="006E64B3">
        <w:rPr>
          <w:rFonts w:ascii="Times New Roman" w:hAnsi="Times New Roman" w:cs="Times New Roman"/>
          <w:sz w:val="28"/>
          <w:szCs w:val="28"/>
        </w:rPr>
        <w:t xml:space="preserve">. </w:t>
      </w:r>
    </w:p>
    <w:p w:rsidR="005234B3" w:rsidRPr="006110EC" w:rsidRDefault="005234B3" w:rsidP="002D68A5">
      <w:pPr>
        <w:pStyle w:val="ReportTab"/>
        <w:tabs>
          <w:tab w:val="left" w:pos="1134"/>
        </w:tabs>
        <w:ind w:firstLine="851"/>
        <w:contextualSpacing/>
        <w:rPr>
          <w:b/>
          <w:sz w:val="28"/>
          <w:szCs w:val="28"/>
        </w:rPr>
      </w:pPr>
    </w:p>
    <w:p w:rsidR="005234B3" w:rsidRPr="006110EC" w:rsidRDefault="005234B3" w:rsidP="002D68A5">
      <w:pPr>
        <w:pStyle w:val="ReportTab"/>
        <w:tabs>
          <w:tab w:val="left" w:pos="1134"/>
        </w:tabs>
        <w:ind w:firstLine="851"/>
        <w:contextualSpacing/>
        <w:rPr>
          <w:b/>
          <w:iCs/>
          <w:sz w:val="28"/>
          <w:szCs w:val="28"/>
        </w:rPr>
      </w:pPr>
      <w:r w:rsidRPr="006110EC">
        <w:rPr>
          <w:b/>
          <w:iCs/>
          <w:sz w:val="28"/>
          <w:szCs w:val="28"/>
        </w:rPr>
        <w:t>Конкурентные преимущества:</w:t>
      </w:r>
    </w:p>
    <w:p w:rsidR="005234B3" w:rsidRPr="006E64B3" w:rsidRDefault="005234B3" w:rsidP="002D68A5">
      <w:pPr>
        <w:numPr>
          <w:ilvl w:val="0"/>
          <w:numId w:val="106"/>
        </w:numPr>
        <w:tabs>
          <w:tab w:val="clear" w:pos="720"/>
          <w:tab w:val="left" w:pos="1134"/>
        </w:tabs>
        <w:ind w:left="0" w:firstLine="851"/>
        <w:contextualSpacing/>
        <w:jc w:val="both"/>
        <w:rPr>
          <w:sz w:val="28"/>
          <w:szCs w:val="28"/>
        </w:rPr>
      </w:pPr>
      <w:r w:rsidRPr="006E64B3">
        <w:rPr>
          <w:sz w:val="28"/>
          <w:szCs w:val="28"/>
        </w:rPr>
        <w:t>Наличие объективных предпосылок для экономического взаимодействия с соседними территориями, транзитное положение города;</w:t>
      </w:r>
    </w:p>
    <w:p w:rsidR="005234B3" w:rsidRPr="006E64B3" w:rsidRDefault="005234B3" w:rsidP="002D68A5">
      <w:pPr>
        <w:numPr>
          <w:ilvl w:val="0"/>
          <w:numId w:val="106"/>
        </w:numPr>
        <w:tabs>
          <w:tab w:val="clear" w:pos="720"/>
          <w:tab w:val="left" w:pos="1134"/>
        </w:tabs>
        <w:ind w:left="0" w:firstLine="851"/>
        <w:contextualSpacing/>
        <w:jc w:val="both"/>
        <w:rPr>
          <w:sz w:val="28"/>
          <w:szCs w:val="28"/>
        </w:rPr>
      </w:pPr>
      <w:r w:rsidRPr="006E64B3">
        <w:rPr>
          <w:sz w:val="28"/>
          <w:szCs w:val="28"/>
        </w:rPr>
        <w:t>Высокий уровень развития розничной торговли – основного сегмента сферы потребительского рынка;</w:t>
      </w:r>
    </w:p>
    <w:p w:rsidR="003E51B2" w:rsidRPr="006E64B3" w:rsidRDefault="003E51B2" w:rsidP="002D68A5">
      <w:pPr>
        <w:numPr>
          <w:ilvl w:val="0"/>
          <w:numId w:val="106"/>
        </w:numPr>
        <w:tabs>
          <w:tab w:val="clear" w:pos="720"/>
          <w:tab w:val="left" w:pos="1134"/>
        </w:tabs>
        <w:ind w:left="0" w:firstLine="851"/>
        <w:contextualSpacing/>
        <w:jc w:val="both"/>
        <w:rPr>
          <w:sz w:val="28"/>
          <w:szCs w:val="28"/>
        </w:rPr>
      </w:pPr>
      <w:r w:rsidRPr="006E64B3">
        <w:rPr>
          <w:sz w:val="28"/>
          <w:szCs w:val="28"/>
        </w:rPr>
        <w:t>Компактность города;</w:t>
      </w:r>
    </w:p>
    <w:p w:rsidR="006110EC" w:rsidRPr="006E64B3" w:rsidRDefault="006110EC" w:rsidP="002D68A5">
      <w:pPr>
        <w:pStyle w:val="ReportTab"/>
        <w:tabs>
          <w:tab w:val="left" w:pos="1134"/>
        </w:tabs>
        <w:ind w:firstLine="851"/>
        <w:contextualSpacing/>
        <w:jc w:val="center"/>
        <w:rPr>
          <w:iCs/>
          <w:sz w:val="28"/>
          <w:szCs w:val="28"/>
        </w:rPr>
      </w:pPr>
    </w:p>
    <w:p w:rsidR="005234B3" w:rsidRPr="006E64B3" w:rsidRDefault="005234B3" w:rsidP="002D68A5">
      <w:pPr>
        <w:pStyle w:val="aff0"/>
        <w:tabs>
          <w:tab w:val="left" w:pos="1134"/>
        </w:tabs>
        <w:spacing w:line="240" w:lineRule="auto"/>
        <w:ind w:left="0" w:firstLine="851"/>
        <w:jc w:val="center"/>
        <w:rPr>
          <w:rFonts w:ascii="Times New Roman" w:hAnsi="Times New Roman" w:cs="Times New Roman"/>
          <w:b/>
          <w:sz w:val="28"/>
          <w:szCs w:val="28"/>
          <w:lang w:eastAsia="en-US"/>
        </w:rPr>
      </w:pPr>
      <w:r w:rsidRPr="006E64B3">
        <w:rPr>
          <w:rFonts w:ascii="Times New Roman" w:hAnsi="Times New Roman" w:cs="Times New Roman"/>
          <w:b/>
          <w:sz w:val="28"/>
          <w:szCs w:val="28"/>
          <w:lang w:eastAsia="en-US"/>
        </w:rPr>
        <w:t>2. Стратегическая цель, цели и задачи</w:t>
      </w:r>
    </w:p>
    <w:p w:rsidR="005234B3" w:rsidRPr="006E64B3" w:rsidRDefault="005234B3" w:rsidP="002D68A5">
      <w:pPr>
        <w:pStyle w:val="aff0"/>
        <w:tabs>
          <w:tab w:val="left" w:pos="1134"/>
        </w:tabs>
        <w:spacing w:line="240" w:lineRule="auto"/>
        <w:ind w:left="0" w:firstLine="851"/>
        <w:jc w:val="center"/>
        <w:rPr>
          <w:rFonts w:ascii="Times New Roman" w:hAnsi="Times New Roman" w:cs="Times New Roman"/>
          <w:sz w:val="28"/>
          <w:szCs w:val="28"/>
        </w:rPr>
      </w:pPr>
    </w:p>
    <w:p w:rsidR="005234B3" w:rsidRPr="006E64B3" w:rsidRDefault="005234B3" w:rsidP="002D68A5">
      <w:pPr>
        <w:pStyle w:val="aff0"/>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 xml:space="preserve">Имеющийся потенциал социально-экономического развития города Ак-Довурак с учётом достигнутых результатов, складывающихся конкурентных преимуществ и угроз определяет главную цель, цели и задачи социально-экономического развития города Ак-Довурак до 2030 года. </w:t>
      </w:r>
    </w:p>
    <w:p w:rsidR="005234B3" w:rsidRPr="006E64B3" w:rsidRDefault="005234B3" w:rsidP="002D68A5">
      <w:pPr>
        <w:tabs>
          <w:tab w:val="left" w:pos="1134"/>
        </w:tabs>
        <w:ind w:firstLine="851"/>
        <w:contextualSpacing/>
        <w:jc w:val="both"/>
        <w:rPr>
          <w:sz w:val="28"/>
          <w:szCs w:val="28"/>
        </w:rPr>
      </w:pPr>
      <w:r w:rsidRPr="006E64B3">
        <w:rPr>
          <w:sz w:val="28"/>
          <w:szCs w:val="28"/>
        </w:rPr>
        <w:t xml:space="preserve">Реализация Стратегии направлена на сохранение и улучшение позиций по </w:t>
      </w:r>
      <w:r w:rsidR="00996598">
        <w:rPr>
          <w:sz w:val="28"/>
          <w:szCs w:val="28"/>
        </w:rPr>
        <w:t xml:space="preserve">основным </w:t>
      </w:r>
      <w:r w:rsidRPr="006E64B3">
        <w:rPr>
          <w:sz w:val="28"/>
          <w:szCs w:val="28"/>
        </w:rPr>
        <w:t xml:space="preserve"> показателям, а также улучшение других показателей</w:t>
      </w:r>
      <w:r w:rsidR="00EE7FDE" w:rsidRPr="006E64B3">
        <w:rPr>
          <w:sz w:val="28"/>
          <w:szCs w:val="28"/>
        </w:rPr>
        <w:t>.</w:t>
      </w:r>
      <w:r w:rsidRPr="006E64B3">
        <w:rPr>
          <w:sz w:val="28"/>
          <w:szCs w:val="28"/>
        </w:rPr>
        <w:t xml:space="preserve"> В результате реализации Стратегии планируется улучшение качества жизни населения и динамичное развитие экономики на основе устойчивого экономического роста, развития инфраструктуры, преобразований в социальной сфере и внедрения новых механизмов муниципального управления. </w:t>
      </w:r>
    </w:p>
    <w:p w:rsidR="005234B3" w:rsidRPr="006E64B3" w:rsidRDefault="005234B3" w:rsidP="002D68A5">
      <w:pPr>
        <w:tabs>
          <w:tab w:val="left" w:pos="1134"/>
        </w:tabs>
        <w:ind w:firstLine="851"/>
        <w:contextualSpacing/>
        <w:jc w:val="both"/>
        <w:rPr>
          <w:sz w:val="28"/>
          <w:szCs w:val="28"/>
        </w:rPr>
      </w:pPr>
      <w:r w:rsidRPr="006E64B3">
        <w:rPr>
          <w:sz w:val="28"/>
          <w:szCs w:val="28"/>
        </w:rPr>
        <w:t xml:space="preserve">Комплекс преобразований должен оказать положительное влияние на развитие различных сфер деятельности и повышение уровня жизни на территории </w:t>
      </w:r>
      <w:r w:rsidR="00EE7FDE" w:rsidRPr="006E64B3">
        <w:rPr>
          <w:sz w:val="28"/>
          <w:szCs w:val="28"/>
        </w:rPr>
        <w:t>города</w:t>
      </w:r>
      <w:r w:rsidRPr="006E64B3">
        <w:rPr>
          <w:sz w:val="28"/>
          <w:szCs w:val="28"/>
        </w:rPr>
        <w:t>.</w:t>
      </w:r>
    </w:p>
    <w:p w:rsidR="005234B3" w:rsidRPr="006E64B3" w:rsidRDefault="005234B3" w:rsidP="006110EC">
      <w:pPr>
        <w:tabs>
          <w:tab w:val="left" w:pos="1134"/>
        </w:tabs>
        <w:ind w:firstLine="851"/>
        <w:contextualSpacing/>
        <w:jc w:val="both"/>
        <w:rPr>
          <w:sz w:val="28"/>
          <w:szCs w:val="28"/>
        </w:rPr>
      </w:pPr>
    </w:p>
    <w:p w:rsidR="005234B3" w:rsidRPr="006110EC" w:rsidRDefault="005234B3" w:rsidP="006110EC">
      <w:pPr>
        <w:tabs>
          <w:tab w:val="left" w:pos="1134"/>
        </w:tabs>
        <w:ind w:firstLine="851"/>
        <w:contextualSpacing/>
        <w:jc w:val="both"/>
        <w:rPr>
          <w:sz w:val="28"/>
          <w:szCs w:val="28"/>
        </w:rPr>
      </w:pPr>
      <w:r w:rsidRPr="006110EC">
        <w:rPr>
          <w:sz w:val="28"/>
          <w:szCs w:val="28"/>
        </w:rPr>
        <w:t>Стратегическая цель</w:t>
      </w:r>
      <w:r w:rsidR="006110EC" w:rsidRPr="006110EC">
        <w:rPr>
          <w:sz w:val="28"/>
          <w:szCs w:val="28"/>
        </w:rPr>
        <w:t xml:space="preserve"> </w:t>
      </w:r>
      <w:r w:rsidRPr="006110EC">
        <w:rPr>
          <w:sz w:val="28"/>
          <w:szCs w:val="28"/>
        </w:rPr>
        <w:t xml:space="preserve">социально-экономического развития </w:t>
      </w:r>
      <w:r w:rsidR="00EE7FDE" w:rsidRPr="006110EC">
        <w:rPr>
          <w:sz w:val="28"/>
          <w:szCs w:val="28"/>
        </w:rPr>
        <w:t>города</w:t>
      </w:r>
      <w:r w:rsidRPr="006110EC">
        <w:rPr>
          <w:sz w:val="28"/>
          <w:szCs w:val="28"/>
        </w:rPr>
        <w:t xml:space="preserve"> –</w:t>
      </w:r>
      <w:r w:rsidR="006110EC">
        <w:rPr>
          <w:sz w:val="28"/>
          <w:szCs w:val="28"/>
        </w:rPr>
        <w:t xml:space="preserve"> </w:t>
      </w:r>
      <w:r w:rsidRPr="006110EC">
        <w:rPr>
          <w:sz w:val="28"/>
          <w:szCs w:val="28"/>
        </w:rPr>
        <w:t xml:space="preserve">обеспечить высокое качество жизни в </w:t>
      </w:r>
      <w:r w:rsidR="00EE7FDE" w:rsidRPr="006110EC">
        <w:rPr>
          <w:sz w:val="28"/>
          <w:szCs w:val="28"/>
        </w:rPr>
        <w:t>городе</w:t>
      </w:r>
      <w:r w:rsidRPr="006110EC">
        <w:rPr>
          <w:sz w:val="28"/>
          <w:szCs w:val="28"/>
        </w:rPr>
        <w:t xml:space="preserve"> за счёт реализации инфраструктурных проектов</w:t>
      </w:r>
      <w:r w:rsidR="006110EC" w:rsidRPr="006110EC">
        <w:rPr>
          <w:sz w:val="28"/>
          <w:szCs w:val="28"/>
        </w:rPr>
        <w:t xml:space="preserve"> </w:t>
      </w:r>
      <w:r w:rsidRPr="006110EC">
        <w:rPr>
          <w:sz w:val="28"/>
          <w:szCs w:val="28"/>
        </w:rPr>
        <w:t>и раз</w:t>
      </w:r>
      <w:r w:rsidR="006110EC" w:rsidRPr="006110EC">
        <w:rPr>
          <w:sz w:val="28"/>
          <w:szCs w:val="28"/>
        </w:rPr>
        <w:t>вития экономического потенциала</w:t>
      </w:r>
    </w:p>
    <w:p w:rsidR="005234B3" w:rsidRPr="006E64B3" w:rsidRDefault="005234B3" w:rsidP="006110EC">
      <w:pPr>
        <w:pStyle w:val="36"/>
        <w:tabs>
          <w:tab w:val="left" w:pos="1134"/>
        </w:tabs>
        <w:spacing w:after="0" w:line="240" w:lineRule="auto"/>
        <w:ind w:left="0" w:firstLine="851"/>
        <w:contextualSpacing/>
        <w:rPr>
          <w:rFonts w:ascii="Times New Roman" w:hAnsi="Times New Roman" w:cs="Times New Roman"/>
          <w:sz w:val="28"/>
          <w:szCs w:val="28"/>
        </w:rPr>
      </w:pPr>
      <w:r w:rsidRPr="006E64B3">
        <w:rPr>
          <w:rFonts w:ascii="Times New Roman" w:hAnsi="Times New Roman" w:cs="Times New Roman"/>
          <w:sz w:val="28"/>
          <w:szCs w:val="28"/>
        </w:rPr>
        <w:t xml:space="preserve">Выбор стратегической цели социально-экономического развития </w:t>
      </w:r>
      <w:r w:rsidR="00EE7FDE" w:rsidRPr="006E64B3">
        <w:rPr>
          <w:rFonts w:ascii="Times New Roman" w:hAnsi="Times New Roman" w:cs="Times New Roman"/>
          <w:sz w:val="28"/>
          <w:szCs w:val="28"/>
        </w:rPr>
        <w:t>города</w:t>
      </w:r>
      <w:r w:rsidRPr="006E64B3">
        <w:rPr>
          <w:rFonts w:ascii="Times New Roman" w:hAnsi="Times New Roman" w:cs="Times New Roman"/>
          <w:sz w:val="28"/>
          <w:szCs w:val="28"/>
        </w:rPr>
        <w:t xml:space="preserve"> основан на определении ключевых факторов устойчивого экономического роста и преобразований в социальной сфере.</w:t>
      </w:r>
    </w:p>
    <w:p w:rsidR="00F2400A" w:rsidRPr="006E64B3" w:rsidRDefault="005234B3" w:rsidP="002D68A5">
      <w:pPr>
        <w:pStyle w:val="36"/>
        <w:tabs>
          <w:tab w:val="left" w:pos="1134"/>
        </w:tabs>
        <w:spacing w:after="0" w:line="240" w:lineRule="auto"/>
        <w:ind w:left="0" w:firstLine="851"/>
        <w:contextualSpacing/>
        <w:rPr>
          <w:rFonts w:ascii="Times New Roman" w:hAnsi="Times New Roman" w:cs="Times New Roman"/>
          <w:sz w:val="28"/>
          <w:szCs w:val="28"/>
        </w:rPr>
      </w:pPr>
      <w:r w:rsidRPr="006E64B3">
        <w:rPr>
          <w:rFonts w:ascii="Times New Roman" w:hAnsi="Times New Roman" w:cs="Times New Roman"/>
          <w:sz w:val="28"/>
          <w:szCs w:val="28"/>
        </w:rPr>
        <w:t xml:space="preserve">Ключевым фактором развития </w:t>
      </w:r>
      <w:r w:rsidR="00EE7FDE" w:rsidRPr="006E64B3">
        <w:rPr>
          <w:rFonts w:ascii="Times New Roman" w:hAnsi="Times New Roman" w:cs="Times New Roman"/>
          <w:sz w:val="28"/>
          <w:szCs w:val="28"/>
        </w:rPr>
        <w:t>города</w:t>
      </w:r>
      <w:r w:rsidRPr="006E64B3">
        <w:rPr>
          <w:rFonts w:ascii="Times New Roman" w:hAnsi="Times New Roman" w:cs="Times New Roman"/>
          <w:sz w:val="28"/>
          <w:szCs w:val="28"/>
        </w:rPr>
        <w:t xml:space="preserve"> определено развитие транспортной, инженерной, логистической, социальной и других видов инфраструктуры, обеспечивающей условия для развития бизнеса и  жизни населения. Важным условием достижения стратегической цели является улучшение инвестиционного климата в </w:t>
      </w:r>
      <w:r w:rsidR="00EE7FDE" w:rsidRPr="006E64B3">
        <w:rPr>
          <w:rFonts w:ascii="Times New Roman" w:hAnsi="Times New Roman" w:cs="Times New Roman"/>
          <w:sz w:val="28"/>
          <w:szCs w:val="28"/>
        </w:rPr>
        <w:t>городе</w:t>
      </w:r>
      <w:r w:rsidRPr="006E64B3">
        <w:rPr>
          <w:rFonts w:ascii="Times New Roman" w:hAnsi="Times New Roman" w:cs="Times New Roman"/>
          <w:sz w:val="28"/>
          <w:szCs w:val="28"/>
        </w:rPr>
        <w:t xml:space="preserve">. </w:t>
      </w:r>
    </w:p>
    <w:p w:rsidR="005234B3" w:rsidRPr="006E64B3" w:rsidRDefault="005234B3" w:rsidP="002D68A5">
      <w:pPr>
        <w:pStyle w:val="36"/>
        <w:tabs>
          <w:tab w:val="left" w:pos="1134"/>
        </w:tabs>
        <w:spacing w:after="0" w:line="240" w:lineRule="auto"/>
        <w:ind w:left="0" w:firstLine="851"/>
        <w:contextualSpacing/>
        <w:rPr>
          <w:rFonts w:ascii="Times New Roman" w:hAnsi="Times New Roman" w:cs="Times New Roman"/>
          <w:sz w:val="28"/>
          <w:szCs w:val="28"/>
        </w:rPr>
      </w:pPr>
      <w:r w:rsidRPr="006E64B3">
        <w:rPr>
          <w:rFonts w:ascii="Times New Roman" w:hAnsi="Times New Roman" w:cs="Times New Roman"/>
          <w:sz w:val="28"/>
          <w:szCs w:val="28"/>
        </w:rPr>
        <w:t>В рамках стратегической цели определен</w:t>
      </w:r>
      <w:r w:rsidR="00954326">
        <w:rPr>
          <w:rFonts w:ascii="Times New Roman" w:hAnsi="Times New Roman" w:cs="Times New Roman"/>
          <w:sz w:val="28"/>
          <w:szCs w:val="28"/>
        </w:rPr>
        <w:t>ы</w:t>
      </w:r>
      <w:r w:rsidRPr="006E64B3">
        <w:rPr>
          <w:rFonts w:ascii="Times New Roman" w:hAnsi="Times New Roman" w:cs="Times New Roman"/>
          <w:sz w:val="28"/>
          <w:szCs w:val="28"/>
        </w:rPr>
        <w:t xml:space="preserve"> цели социально-экономического развития </w:t>
      </w:r>
      <w:r w:rsidR="00EE7FDE" w:rsidRPr="006E64B3">
        <w:rPr>
          <w:rFonts w:ascii="Times New Roman" w:hAnsi="Times New Roman" w:cs="Times New Roman"/>
          <w:sz w:val="28"/>
          <w:szCs w:val="28"/>
        </w:rPr>
        <w:t>города</w:t>
      </w:r>
      <w:r w:rsidRPr="006E64B3">
        <w:rPr>
          <w:rFonts w:ascii="Times New Roman" w:hAnsi="Times New Roman" w:cs="Times New Roman"/>
          <w:sz w:val="28"/>
          <w:szCs w:val="28"/>
        </w:rPr>
        <w:t xml:space="preserve"> на период до 2030 года. Цели сформулированы в рамках полномочий муниципального образования </w:t>
      </w:r>
      <w:r w:rsidR="00EE7FDE" w:rsidRPr="006E64B3">
        <w:rPr>
          <w:rFonts w:ascii="Times New Roman" w:hAnsi="Times New Roman" w:cs="Times New Roman"/>
          <w:sz w:val="28"/>
          <w:szCs w:val="28"/>
        </w:rPr>
        <w:t>городского округа «город Ак-Довурак»</w:t>
      </w:r>
      <w:r w:rsidRPr="006E64B3">
        <w:rPr>
          <w:rFonts w:ascii="Times New Roman" w:hAnsi="Times New Roman" w:cs="Times New Roman"/>
          <w:sz w:val="28"/>
          <w:szCs w:val="28"/>
        </w:rPr>
        <w:t>.</w:t>
      </w:r>
    </w:p>
    <w:p w:rsidR="005234B3" w:rsidRPr="006E64B3" w:rsidRDefault="005234B3" w:rsidP="002D68A5">
      <w:pPr>
        <w:pStyle w:val="36"/>
        <w:tabs>
          <w:tab w:val="left" w:pos="1134"/>
        </w:tabs>
        <w:spacing w:after="0" w:line="240" w:lineRule="auto"/>
        <w:ind w:left="0" w:firstLine="851"/>
        <w:contextualSpacing/>
        <w:rPr>
          <w:rFonts w:ascii="Times New Roman" w:hAnsi="Times New Roman" w:cs="Times New Roman"/>
          <w:sz w:val="28"/>
          <w:szCs w:val="28"/>
        </w:rPr>
      </w:pPr>
    </w:p>
    <w:p w:rsidR="005234B3" w:rsidRPr="006E64B3" w:rsidRDefault="005234B3" w:rsidP="002D68A5">
      <w:pPr>
        <w:pStyle w:val="36"/>
        <w:tabs>
          <w:tab w:val="left" w:pos="1134"/>
        </w:tabs>
        <w:spacing w:after="0" w:line="240" w:lineRule="auto"/>
        <w:ind w:left="0" w:firstLine="851"/>
        <w:contextualSpacing/>
        <w:rPr>
          <w:rFonts w:ascii="Times New Roman" w:hAnsi="Times New Roman" w:cs="Times New Roman"/>
          <w:sz w:val="28"/>
          <w:szCs w:val="28"/>
        </w:rPr>
      </w:pPr>
      <w:r w:rsidRPr="006E64B3">
        <w:rPr>
          <w:rFonts w:ascii="Times New Roman" w:hAnsi="Times New Roman" w:cs="Times New Roman"/>
          <w:sz w:val="28"/>
          <w:szCs w:val="28"/>
        </w:rPr>
        <w:t xml:space="preserve">Цели социально-экономического развития </w:t>
      </w:r>
      <w:r w:rsidR="00EE7FDE" w:rsidRPr="006E64B3">
        <w:rPr>
          <w:rFonts w:ascii="Times New Roman" w:hAnsi="Times New Roman" w:cs="Times New Roman"/>
          <w:sz w:val="28"/>
          <w:szCs w:val="28"/>
        </w:rPr>
        <w:t>города</w:t>
      </w:r>
      <w:r w:rsidRPr="006E64B3">
        <w:rPr>
          <w:rFonts w:ascii="Times New Roman" w:hAnsi="Times New Roman" w:cs="Times New Roman"/>
          <w:sz w:val="28"/>
          <w:szCs w:val="28"/>
        </w:rPr>
        <w:t xml:space="preserve"> согласованы и синхронизированы с системой целей развития </w:t>
      </w:r>
      <w:r w:rsidR="00EE7FDE" w:rsidRPr="006E64B3">
        <w:rPr>
          <w:rFonts w:ascii="Times New Roman" w:hAnsi="Times New Roman" w:cs="Times New Roman"/>
          <w:sz w:val="28"/>
          <w:szCs w:val="28"/>
        </w:rPr>
        <w:t>Республики Тыва</w:t>
      </w:r>
      <w:r w:rsidRPr="006E64B3">
        <w:rPr>
          <w:rFonts w:ascii="Times New Roman" w:hAnsi="Times New Roman" w:cs="Times New Roman"/>
          <w:sz w:val="28"/>
          <w:szCs w:val="28"/>
        </w:rPr>
        <w:t>.</w:t>
      </w:r>
    </w:p>
    <w:p w:rsidR="005234B3" w:rsidRPr="006E64B3" w:rsidRDefault="005234B3" w:rsidP="002D68A5">
      <w:pPr>
        <w:tabs>
          <w:tab w:val="left" w:pos="1134"/>
        </w:tabs>
        <w:ind w:firstLine="851"/>
        <w:contextualSpacing/>
        <w:jc w:val="both"/>
        <w:rPr>
          <w:sz w:val="28"/>
          <w:szCs w:val="28"/>
        </w:rPr>
      </w:pPr>
    </w:p>
    <w:p w:rsidR="005234B3" w:rsidRPr="006E64B3" w:rsidRDefault="003A313C" w:rsidP="002D68A5">
      <w:pPr>
        <w:pStyle w:val="aff0"/>
        <w:tabs>
          <w:tab w:val="left" w:pos="1134"/>
        </w:tabs>
        <w:spacing w:line="240" w:lineRule="auto"/>
        <w:ind w:left="0" w:firstLine="851"/>
        <w:rPr>
          <w:rFonts w:ascii="Times New Roman" w:hAnsi="Times New Roman" w:cs="Times New Roman"/>
          <w:sz w:val="28"/>
          <w:szCs w:val="28"/>
        </w:rPr>
      </w:pPr>
      <w:r>
        <w:rPr>
          <w:rFonts w:ascii="Times New Roman" w:hAnsi="Times New Roman" w:cs="Times New Roman"/>
          <w:sz w:val="28"/>
          <w:szCs w:val="28"/>
        </w:rPr>
        <w:t>1</w:t>
      </w:r>
      <w:r w:rsidR="005234B3" w:rsidRPr="006E64B3">
        <w:rPr>
          <w:rFonts w:ascii="Times New Roman" w:hAnsi="Times New Roman" w:cs="Times New Roman"/>
          <w:sz w:val="28"/>
          <w:szCs w:val="28"/>
        </w:rPr>
        <w:t xml:space="preserve">. Улучшение инвестиционного климата в </w:t>
      </w:r>
      <w:r w:rsidR="00EE7FDE" w:rsidRPr="006E64B3">
        <w:rPr>
          <w:rFonts w:ascii="Times New Roman" w:hAnsi="Times New Roman" w:cs="Times New Roman"/>
          <w:sz w:val="28"/>
          <w:szCs w:val="28"/>
        </w:rPr>
        <w:t>городе</w:t>
      </w:r>
      <w:r w:rsidR="005234B3" w:rsidRPr="006E64B3">
        <w:rPr>
          <w:rFonts w:ascii="Times New Roman" w:hAnsi="Times New Roman" w:cs="Times New Roman"/>
          <w:sz w:val="28"/>
          <w:szCs w:val="28"/>
        </w:rPr>
        <w:t xml:space="preserve">; </w:t>
      </w:r>
    </w:p>
    <w:p w:rsidR="006110EC" w:rsidRDefault="005234B3" w:rsidP="002D68A5">
      <w:pPr>
        <w:pStyle w:val="aff0"/>
        <w:tabs>
          <w:tab w:val="left" w:pos="1134"/>
        </w:tabs>
        <w:spacing w:line="240" w:lineRule="auto"/>
        <w:ind w:left="0" w:firstLine="851"/>
        <w:rPr>
          <w:rFonts w:ascii="Times New Roman" w:hAnsi="Times New Roman" w:cs="Times New Roman"/>
          <w:b/>
          <w:sz w:val="28"/>
          <w:szCs w:val="28"/>
        </w:rPr>
      </w:pPr>
      <w:r w:rsidRPr="006E64B3">
        <w:rPr>
          <w:rFonts w:ascii="Times New Roman" w:hAnsi="Times New Roman" w:cs="Times New Roman"/>
          <w:sz w:val="28"/>
          <w:szCs w:val="28"/>
        </w:rPr>
        <w:t>2. Развитие предприниматель</w:t>
      </w:r>
      <w:r w:rsidR="00DF4CA5">
        <w:rPr>
          <w:rFonts w:ascii="Times New Roman" w:hAnsi="Times New Roman" w:cs="Times New Roman"/>
          <w:sz w:val="28"/>
          <w:szCs w:val="28"/>
        </w:rPr>
        <w:t>ской деятельности</w:t>
      </w:r>
      <w:r w:rsidRPr="006E64B3">
        <w:rPr>
          <w:rFonts w:ascii="Times New Roman" w:hAnsi="Times New Roman" w:cs="Times New Roman"/>
          <w:sz w:val="28"/>
          <w:szCs w:val="28"/>
        </w:rPr>
        <w:t xml:space="preserve"> на территории </w:t>
      </w:r>
      <w:r w:rsidR="00EE7FDE" w:rsidRPr="006E64B3">
        <w:rPr>
          <w:rFonts w:ascii="Times New Roman" w:hAnsi="Times New Roman" w:cs="Times New Roman"/>
          <w:sz w:val="28"/>
          <w:szCs w:val="28"/>
        </w:rPr>
        <w:t>города</w:t>
      </w:r>
      <w:r w:rsidRPr="006E64B3">
        <w:rPr>
          <w:rFonts w:ascii="Times New Roman" w:hAnsi="Times New Roman" w:cs="Times New Roman"/>
          <w:sz w:val="28"/>
          <w:szCs w:val="28"/>
        </w:rPr>
        <w:t>;</w:t>
      </w:r>
    </w:p>
    <w:p w:rsidR="005234B3" w:rsidRPr="006E64B3" w:rsidRDefault="003A313C" w:rsidP="002D68A5">
      <w:pPr>
        <w:pStyle w:val="36"/>
        <w:tabs>
          <w:tab w:val="left" w:pos="1134"/>
        </w:tabs>
        <w:spacing w:after="0" w:line="240" w:lineRule="auto"/>
        <w:ind w:left="0" w:firstLine="851"/>
        <w:contextualSpacing/>
        <w:rPr>
          <w:rFonts w:ascii="Times New Roman" w:hAnsi="Times New Roman" w:cs="Times New Roman"/>
          <w:sz w:val="28"/>
          <w:szCs w:val="28"/>
        </w:rPr>
      </w:pPr>
      <w:r>
        <w:rPr>
          <w:rFonts w:ascii="Times New Roman" w:hAnsi="Times New Roman" w:cs="Times New Roman"/>
          <w:sz w:val="28"/>
          <w:szCs w:val="28"/>
        </w:rPr>
        <w:t>3</w:t>
      </w:r>
      <w:r w:rsidR="005234B3" w:rsidRPr="006E64B3">
        <w:rPr>
          <w:rFonts w:ascii="Times New Roman" w:hAnsi="Times New Roman" w:cs="Times New Roman"/>
          <w:sz w:val="28"/>
          <w:szCs w:val="28"/>
        </w:rPr>
        <w:t xml:space="preserve">. Сохранение и развитие транспортной инфраструктуры в </w:t>
      </w:r>
      <w:r w:rsidR="00EE7FDE" w:rsidRPr="006E64B3">
        <w:rPr>
          <w:rFonts w:ascii="Times New Roman" w:hAnsi="Times New Roman" w:cs="Times New Roman"/>
          <w:sz w:val="28"/>
          <w:szCs w:val="28"/>
        </w:rPr>
        <w:t>городе;</w:t>
      </w:r>
    </w:p>
    <w:p w:rsidR="005234B3" w:rsidRPr="006E64B3" w:rsidRDefault="003A313C" w:rsidP="002D68A5">
      <w:pPr>
        <w:pStyle w:val="36"/>
        <w:tabs>
          <w:tab w:val="left" w:pos="1134"/>
        </w:tabs>
        <w:spacing w:after="0" w:line="240" w:lineRule="auto"/>
        <w:ind w:left="0" w:firstLine="851"/>
        <w:contextualSpacing/>
        <w:rPr>
          <w:rFonts w:ascii="Times New Roman" w:hAnsi="Times New Roman" w:cs="Times New Roman"/>
          <w:sz w:val="28"/>
          <w:szCs w:val="28"/>
        </w:rPr>
      </w:pPr>
      <w:r>
        <w:rPr>
          <w:rFonts w:ascii="Times New Roman" w:hAnsi="Times New Roman" w:cs="Times New Roman"/>
          <w:sz w:val="28"/>
          <w:szCs w:val="28"/>
        </w:rPr>
        <w:lastRenderedPageBreak/>
        <w:t>4</w:t>
      </w:r>
      <w:r w:rsidR="005234B3" w:rsidRPr="006E64B3">
        <w:rPr>
          <w:rFonts w:ascii="Times New Roman" w:hAnsi="Times New Roman" w:cs="Times New Roman"/>
          <w:sz w:val="28"/>
          <w:szCs w:val="28"/>
        </w:rPr>
        <w:t xml:space="preserve">. Модернизация и развитие коммунальной инфраструктуры в </w:t>
      </w:r>
      <w:r w:rsidR="00EE7FDE" w:rsidRPr="006E64B3">
        <w:rPr>
          <w:rFonts w:ascii="Times New Roman" w:hAnsi="Times New Roman" w:cs="Times New Roman"/>
          <w:sz w:val="28"/>
          <w:szCs w:val="28"/>
        </w:rPr>
        <w:t>городе;</w:t>
      </w:r>
    </w:p>
    <w:p w:rsidR="005234B3" w:rsidRPr="006E64B3" w:rsidRDefault="003A313C" w:rsidP="002D68A5">
      <w:pPr>
        <w:pStyle w:val="36"/>
        <w:tabs>
          <w:tab w:val="left" w:pos="1134"/>
        </w:tabs>
        <w:spacing w:after="0" w:line="240" w:lineRule="auto"/>
        <w:ind w:left="0" w:firstLine="851"/>
        <w:contextualSpacing/>
        <w:rPr>
          <w:rFonts w:ascii="Times New Roman" w:hAnsi="Times New Roman" w:cs="Times New Roman"/>
          <w:sz w:val="28"/>
          <w:szCs w:val="28"/>
        </w:rPr>
      </w:pPr>
      <w:r>
        <w:rPr>
          <w:rFonts w:ascii="Times New Roman" w:hAnsi="Times New Roman" w:cs="Times New Roman"/>
          <w:sz w:val="28"/>
          <w:szCs w:val="28"/>
        </w:rPr>
        <w:t>5</w:t>
      </w:r>
      <w:r w:rsidR="005234B3" w:rsidRPr="006E64B3">
        <w:rPr>
          <w:rFonts w:ascii="Times New Roman" w:hAnsi="Times New Roman" w:cs="Times New Roman"/>
          <w:sz w:val="28"/>
          <w:szCs w:val="28"/>
        </w:rPr>
        <w:t xml:space="preserve">. Повышение </w:t>
      </w:r>
      <w:proofErr w:type="spellStart"/>
      <w:r w:rsidR="005234B3" w:rsidRPr="006E64B3">
        <w:rPr>
          <w:rFonts w:ascii="Times New Roman" w:hAnsi="Times New Roman" w:cs="Times New Roman"/>
          <w:sz w:val="28"/>
          <w:szCs w:val="28"/>
        </w:rPr>
        <w:t>энергоэффективности</w:t>
      </w:r>
      <w:proofErr w:type="spellEnd"/>
      <w:r w:rsidR="005234B3" w:rsidRPr="006E64B3">
        <w:rPr>
          <w:rFonts w:ascii="Times New Roman" w:hAnsi="Times New Roman" w:cs="Times New Roman"/>
          <w:sz w:val="28"/>
          <w:szCs w:val="28"/>
        </w:rPr>
        <w:t xml:space="preserve"> на территории </w:t>
      </w:r>
      <w:r w:rsidR="00EE7FDE" w:rsidRPr="006E64B3">
        <w:rPr>
          <w:rFonts w:ascii="Times New Roman" w:hAnsi="Times New Roman" w:cs="Times New Roman"/>
          <w:sz w:val="28"/>
          <w:szCs w:val="28"/>
        </w:rPr>
        <w:t>города</w:t>
      </w:r>
      <w:r w:rsidR="005234B3" w:rsidRPr="006E64B3">
        <w:rPr>
          <w:rFonts w:ascii="Times New Roman" w:hAnsi="Times New Roman" w:cs="Times New Roman"/>
          <w:sz w:val="28"/>
          <w:szCs w:val="28"/>
        </w:rPr>
        <w:t>;</w:t>
      </w:r>
    </w:p>
    <w:p w:rsidR="005234B3" w:rsidRPr="006E64B3" w:rsidRDefault="003A313C" w:rsidP="002D68A5">
      <w:pPr>
        <w:tabs>
          <w:tab w:val="left" w:pos="1134"/>
        </w:tabs>
        <w:ind w:firstLine="851"/>
        <w:contextualSpacing/>
        <w:jc w:val="both"/>
        <w:rPr>
          <w:sz w:val="28"/>
          <w:szCs w:val="28"/>
        </w:rPr>
      </w:pPr>
      <w:r>
        <w:rPr>
          <w:sz w:val="28"/>
          <w:szCs w:val="28"/>
        </w:rPr>
        <w:t>6</w:t>
      </w:r>
      <w:r w:rsidR="005234B3" w:rsidRPr="006E64B3">
        <w:rPr>
          <w:sz w:val="28"/>
          <w:szCs w:val="28"/>
        </w:rPr>
        <w:t xml:space="preserve">. Обеспечение повышения безопасности жизнедеятельности населения </w:t>
      </w:r>
      <w:r w:rsidR="00EE7FDE" w:rsidRPr="006E64B3">
        <w:rPr>
          <w:sz w:val="28"/>
          <w:szCs w:val="28"/>
        </w:rPr>
        <w:t>города</w:t>
      </w:r>
      <w:r w:rsidR="005234B3" w:rsidRPr="006E64B3">
        <w:rPr>
          <w:sz w:val="28"/>
          <w:szCs w:val="28"/>
        </w:rPr>
        <w:t xml:space="preserve">; </w:t>
      </w:r>
    </w:p>
    <w:p w:rsidR="005234B3" w:rsidRPr="006E64B3" w:rsidRDefault="003A313C" w:rsidP="002D68A5">
      <w:pPr>
        <w:tabs>
          <w:tab w:val="left" w:pos="1134"/>
        </w:tabs>
        <w:ind w:firstLine="851"/>
        <w:contextualSpacing/>
        <w:jc w:val="both"/>
        <w:rPr>
          <w:sz w:val="28"/>
          <w:szCs w:val="28"/>
        </w:rPr>
      </w:pPr>
      <w:r>
        <w:rPr>
          <w:sz w:val="28"/>
          <w:szCs w:val="28"/>
        </w:rPr>
        <w:t>7</w:t>
      </w:r>
      <w:r w:rsidR="005234B3" w:rsidRPr="006E64B3">
        <w:rPr>
          <w:sz w:val="28"/>
          <w:szCs w:val="28"/>
        </w:rPr>
        <w:t xml:space="preserve">. Повышение доступности медицинской помощи и эффективности предоставления медицинских услуг на территории </w:t>
      </w:r>
      <w:r w:rsidR="00EE7FDE" w:rsidRPr="006E64B3">
        <w:rPr>
          <w:sz w:val="28"/>
          <w:szCs w:val="28"/>
        </w:rPr>
        <w:t>города</w:t>
      </w:r>
      <w:r w:rsidR="005234B3" w:rsidRPr="006E64B3">
        <w:rPr>
          <w:sz w:val="28"/>
          <w:szCs w:val="28"/>
        </w:rPr>
        <w:t>;</w:t>
      </w:r>
    </w:p>
    <w:p w:rsidR="005234B3" w:rsidRPr="006E64B3" w:rsidRDefault="003A313C" w:rsidP="002D68A5">
      <w:pPr>
        <w:tabs>
          <w:tab w:val="left" w:pos="1134"/>
        </w:tabs>
        <w:ind w:firstLine="851"/>
        <w:contextualSpacing/>
        <w:jc w:val="both"/>
        <w:rPr>
          <w:sz w:val="28"/>
          <w:szCs w:val="28"/>
        </w:rPr>
      </w:pPr>
      <w:r>
        <w:rPr>
          <w:sz w:val="28"/>
          <w:szCs w:val="28"/>
        </w:rPr>
        <w:t>8</w:t>
      </w:r>
      <w:r w:rsidR="005234B3" w:rsidRPr="006E64B3">
        <w:rPr>
          <w:sz w:val="28"/>
          <w:szCs w:val="28"/>
        </w:rPr>
        <w:t xml:space="preserve">. Создание условий для устойчивого развития муниципальной системы образования </w:t>
      </w:r>
      <w:r w:rsidR="00EE7FDE" w:rsidRPr="006E64B3">
        <w:rPr>
          <w:sz w:val="28"/>
          <w:szCs w:val="28"/>
        </w:rPr>
        <w:t>города</w:t>
      </w:r>
      <w:r w:rsidR="005234B3" w:rsidRPr="006E64B3">
        <w:rPr>
          <w:sz w:val="28"/>
          <w:szCs w:val="28"/>
        </w:rPr>
        <w:t>, повышения качества и доступности образования;</w:t>
      </w:r>
    </w:p>
    <w:p w:rsidR="005234B3" w:rsidRPr="006E64B3" w:rsidRDefault="003A313C" w:rsidP="002D68A5">
      <w:pPr>
        <w:tabs>
          <w:tab w:val="left" w:pos="1134"/>
        </w:tabs>
        <w:ind w:firstLine="851"/>
        <w:contextualSpacing/>
        <w:jc w:val="both"/>
        <w:rPr>
          <w:sz w:val="28"/>
          <w:szCs w:val="28"/>
        </w:rPr>
      </w:pPr>
      <w:r>
        <w:rPr>
          <w:sz w:val="28"/>
          <w:szCs w:val="28"/>
        </w:rPr>
        <w:t>9</w:t>
      </w:r>
      <w:r w:rsidR="005234B3" w:rsidRPr="006E64B3">
        <w:rPr>
          <w:sz w:val="28"/>
          <w:szCs w:val="28"/>
        </w:rPr>
        <w:t xml:space="preserve">. Создание благоприятных условий для устойчивого развития сфер культуры и туризма </w:t>
      </w:r>
      <w:r w:rsidR="00EE7FDE" w:rsidRPr="006E64B3">
        <w:rPr>
          <w:sz w:val="28"/>
          <w:szCs w:val="28"/>
        </w:rPr>
        <w:t>в городе</w:t>
      </w:r>
      <w:r w:rsidR="005234B3" w:rsidRPr="006E64B3">
        <w:rPr>
          <w:sz w:val="28"/>
          <w:szCs w:val="28"/>
        </w:rPr>
        <w:t>;</w:t>
      </w:r>
    </w:p>
    <w:p w:rsidR="005234B3" w:rsidRPr="006E64B3" w:rsidRDefault="003A313C" w:rsidP="002D68A5">
      <w:pPr>
        <w:tabs>
          <w:tab w:val="left" w:pos="1134"/>
        </w:tabs>
        <w:ind w:firstLine="851"/>
        <w:contextualSpacing/>
        <w:jc w:val="both"/>
        <w:rPr>
          <w:sz w:val="28"/>
          <w:szCs w:val="28"/>
        </w:rPr>
      </w:pPr>
      <w:r>
        <w:rPr>
          <w:sz w:val="28"/>
          <w:szCs w:val="28"/>
        </w:rPr>
        <w:t>10</w:t>
      </w:r>
      <w:r w:rsidR="005234B3" w:rsidRPr="006E64B3">
        <w:rPr>
          <w:sz w:val="28"/>
          <w:szCs w:val="28"/>
        </w:rPr>
        <w:t xml:space="preserve">. Создание условий для развития физической культуры и массового спорта, эффективной молодёжной политики на территории </w:t>
      </w:r>
      <w:r w:rsidR="00EE7FDE" w:rsidRPr="006E64B3">
        <w:rPr>
          <w:sz w:val="28"/>
          <w:szCs w:val="28"/>
        </w:rPr>
        <w:t>города</w:t>
      </w:r>
      <w:r w:rsidR="005234B3" w:rsidRPr="006E64B3">
        <w:rPr>
          <w:sz w:val="28"/>
          <w:szCs w:val="28"/>
        </w:rPr>
        <w:t xml:space="preserve">; </w:t>
      </w:r>
    </w:p>
    <w:p w:rsidR="005234B3" w:rsidRPr="006E64B3" w:rsidRDefault="003A313C" w:rsidP="002D68A5">
      <w:pPr>
        <w:pStyle w:val="36"/>
        <w:tabs>
          <w:tab w:val="left" w:pos="1134"/>
        </w:tabs>
        <w:spacing w:after="0" w:line="240" w:lineRule="auto"/>
        <w:ind w:left="0" w:firstLine="851"/>
        <w:contextualSpacing/>
        <w:rPr>
          <w:rFonts w:ascii="Times New Roman" w:hAnsi="Times New Roman" w:cs="Times New Roman"/>
          <w:sz w:val="28"/>
          <w:szCs w:val="28"/>
        </w:rPr>
      </w:pPr>
      <w:r>
        <w:rPr>
          <w:rFonts w:ascii="Times New Roman" w:hAnsi="Times New Roman" w:cs="Times New Roman"/>
          <w:sz w:val="28"/>
          <w:szCs w:val="28"/>
        </w:rPr>
        <w:t>11</w:t>
      </w:r>
      <w:r w:rsidR="005234B3" w:rsidRPr="006E64B3">
        <w:rPr>
          <w:rFonts w:ascii="Times New Roman" w:hAnsi="Times New Roman" w:cs="Times New Roman"/>
          <w:sz w:val="28"/>
          <w:szCs w:val="28"/>
        </w:rPr>
        <w:t xml:space="preserve">. Создание условий для развития жилищного строительства в </w:t>
      </w:r>
      <w:r w:rsidR="00EE7FDE" w:rsidRPr="006E64B3">
        <w:rPr>
          <w:rFonts w:ascii="Times New Roman" w:hAnsi="Times New Roman" w:cs="Times New Roman"/>
          <w:sz w:val="28"/>
          <w:szCs w:val="28"/>
        </w:rPr>
        <w:t>городе</w:t>
      </w:r>
      <w:r>
        <w:rPr>
          <w:rFonts w:ascii="Times New Roman" w:hAnsi="Times New Roman" w:cs="Times New Roman"/>
          <w:sz w:val="28"/>
          <w:szCs w:val="28"/>
        </w:rPr>
        <w:t>, в том числе индивидуального;</w:t>
      </w:r>
    </w:p>
    <w:p w:rsidR="005234B3" w:rsidRDefault="003A313C" w:rsidP="002D68A5">
      <w:pPr>
        <w:tabs>
          <w:tab w:val="left" w:pos="1134"/>
        </w:tabs>
        <w:ind w:firstLine="851"/>
        <w:contextualSpacing/>
        <w:jc w:val="both"/>
        <w:rPr>
          <w:sz w:val="28"/>
          <w:szCs w:val="28"/>
        </w:rPr>
      </w:pPr>
      <w:r>
        <w:rPr>
          <w:sz w:val="28"/>
          <w:szCs w:val="28"/>
        </w:rPr>
        <w:t>12</w:t>
      </w:r>
      <w:r w:rsidR="005234B3" w:rsidRPr="006E64B3">
        <w:rPr>
          <w:sz w:val="28"/>
          <w:szCs w:val="28"/>
        </w:rPr>
        <w:t xml:space="preserve">.Увеличение уровня благоустройства </w:t>
      </w:r>
      <w:r w:rsidR="00EE7FDE" w:rsidRPr="006E64B3">
        <w:rPr>
          <w:sz w:val="28"/>
          <w:szCs w:val="28"/>
        </w:rPr>
        <w:t>города</w:t>
      </w:r>
      <w:r w:rsidR="005234B3" w:rsidRPr="006E64B3">
        <w:rPr>
          <w:sz w:val="28"/>
          <w:szCs w:val="28"/>
        </w:rPr>
        <w:t xml:space="preserve"> и развитие системы у</w:t>
      </w:r>
      <w:r>
        <w:rPr>
          <w:sz w:val="28"/>
          <w:szCs w:val="28"/>
        </w:rPr>
        <w:t>тилизации и переработки отходов;</w:t>
      </w:r>
    </w:p>
    <w:p w:rsidR="00C5740D" w:rsidRDefault="003A313C" w:rsidP="002D68A5">
      <w:pPr>
        <w:tabs>
          <w:tab w:val="left" w:pos="1134"/>
        </w:tabs>
        <w:ind w:firstLine="851"/>
        <w:contextualSpacing/>
        <w:jc w:val="both"/>
        <w:rPr>
          <w:sz w:val="28"/>
          <w:szCs w:val="28"/>
        </w:rPr>
      </w:pPr>
      <w:r>
        <w:rPr>
          <w:sz w:val="28"/>
          <w:szCs w:val="28"/>
        </w:rPr>
        <w:t>13</w:t>
      </w:r>
      <w:r w:rsidR="00C5740D">
        <w:rPr>
          <w:sz w:val="28"/>
          <w:szCs w:val="28"/>
        </w:rPr>
        <w:t>.  Увеличение средней заработной платы в реальном секторе экономики на основе развития и изменения структуры производственного сектора, сопровождающегося ростом производительности</w:t>
      </w:r>
      <w:r>
        <w:rPr>
          <w:sz w:val="28"/>
          <w:szCs w:val="28"/>
        </w:rPr>
        <w:t xml:space="preserve"> труда и созданием рабочих мест;</w:t>
      </w:r>
    </w:p>
    <w:p w:rsidR="005234B3" w:rsidRPr="006E64B3" w:rsidRDefault="003A313C" w:rsidP="003A313C">
      <w:pPr>
        <w:tabs>
          <w:tab w:val="left" w:pos="1134"/>
        </w:tabs>
        <w:ind w:firstLine="851"/>
        <w:contextualSpacing/>
        <w:jc w:val="both"/>
        <w:rPr>
          <w:sz w:val="28"/>
          <w:szCs w:val="28"/>
        </w:rPr>
      </w:pPr>
      <w:r>
        <w:rPr>
          <w:sz w:val="28"/>
          <w:szCs w:val="28"/>
        </w:rPr>
        <w:t>14</w:t>
      </w:r>
      <w:r w:rsidR="00C5740D">
        <w:rPr>
          <w:sz w:val="28"/>
          <w:szCs w:val="28"/>
        </w:rPr>
        <w:t xml:space="preserve">. Сокращение неформальной занятости труда за счет развития рынка труда, системы </w:t>
      </w:r>
      <w:r w:rsidR="007B4C1A">
        <w:rPr>
          <w:sz w:val="28"/>
          <w:szCs w:val="28"/>
        </w:rPr>
        <w:t xml:space="preserve">профессионального </w:t>
      </w:r>
      <w:r w:rsidR="00C5740D">
        <w:rPr>
          <w:sz w:val="28"/>
          <w:szCs w:val="28"/>
        </w:rPr>
        <w:t>обучения и переобучения</w:t>
      </w:r>
      <w:r w:rsidR="007B4C1A">
        <w:rPr>
          <w:sz w:val="28"/>
          <w:szCs w:val="28"/>
        </w:rPr>
        <w:t>, повышения правовой культуры н</w:t>
      </w:r>
      <w:r>
        <w:rPr>
          <w:sz w:val="28"/>
          <w:szCs w:val="28"/>
        </w:rPr>
        <w:t>аселения;</w:t>
      </w:r>
      <w:r w:rsidR="00C5740D">
        <w:rPr>
          <w:sz w:val="28"/>
          <w:szCs w:val="28"/>
        </w:rPr>
        <w:t xml:space="preserve"> </w:t>
      </w:r>
    </w:p>
    <w:p w:rsidR="005234B3" w:rsidRPr="006E64B3" w:rsidRDefault="003A313C" w:rsidP="002D68A5">
      <w:pPr>
        <w:pStyle w:val="36"/>
        <w:tabs>
          <w:tab w:val="left" w:pos="1134"/>
        </w:tabs>
        <w:spacing w:after="0" w:line="240" w:lineRule="auto"/>
        <w:ind w:left="0" w:firstLine="851"/>
        <w:contextualSpacing/>
        <w:rPr>
          <w:rFonts w:ascii="Times New Roman" w:hAnsi="Times New Roman" w:cs="Times New Roman"/>
          <w:sz w:val="28"/>
          <w:szCs w:val="28"/>
        </w:rPr>
      </w:pPr>
      <w:r>
        <w:rPr>
          <w:rFonts w:ascii="Times New Roman" w:hAnsi="Times New Roman" w:cs="Times New Roman"/>
          <w:sz w:val="28"/>
          <w:szCs w:val="28"/>
        </w:rPr>
        <w:t>15</w:t>
      </w:r>
      <w:r w:rsidR="005234B3" w:rsidRPr="006E64B3">
        <w:rPr>
          <w:rFonts w:ascii="Times New Roman" w:hAnsi="Times New Roman" w:cs="Times New Roman"/>
          <w:sz w:val="28"/>
          <w:szCs w:val="28"/>
        </w:rPr>
        <w:t>. Совершенствование системы управления муниципальными финансами;</w:t>
      </w:r>
    </w:p>
    <w:p w:rsidR="005234B3" w:rsidRPr="006E64B3" w:rsidRDefault="003A313C" w:rsidP="002D68A5">
      <w:pPr>
        <w:pStyle w:val="36"/>
        <w:tabs>
          <w:tab w:val="left" w:pos="1134"/>
        </w:tabs>
        <w:spacing w:after="0" w:line="240" w:lineRule="auto"/>
        <w:ind w:left="0" w:firstLine="851"/>
        <w:contextualSpacing/>
        <w:rPr>
          <w:rFonts w:ascii="Times New Roman" w:hAnsi="Times New Roman" w:cs="Times New Roman"/>
          <w:sz w:val="28"/>
          <w:szCs w:val="28"/>
        </w:rPr>
      </w:pPr>
      <w:r>
        <w:rPr>
          <w:rFonts w:ascii="Times New Roman" w:hAnsi="Times New Roman" w:cs="Times New Roman"/>
          <w:sz w:val="28"/>
          <w:szCs w:val="28"/>
        </w:rPr>
        <w:t>16</w:t>
      </w:r>
      <w:r w:rsidR="005234B3" w:rsidRPr="006E64B3">
        <w:rPr>
          <w:rFonts w:ascii="Times New Roman" w:hAnsi="Times New Roman" w:cs="Times New Roman"/>
          <w:sz w:val="28"/>
          <w:szCs w:val="28"/>
        </w:rPr>
        <w:t>.Повышение эффективности управления и распоряжения муниципальным имуществом;</w:t>
      </w:r>
    </w:p>
    <w:p w:rsidR="005234B3" w:rsidRPr="006E64B3" w:rsidRDefault="003A313C" w:rsidP="002D68A5">
      <w:pPr>
        <w:pStyle w:val="36"/>
        <w:tabs>
          <w:tab w:val="left" w:pos="1134"/>
        </w:tabs>
        <w:spacing w:after="0" w:line="240" w:lineRule="auto"/>
        <w:ind w:left="0" w:firstLine="851"/>
        <w:contextualSpacing/>
        <w:rPr>
          <w:rFonts w:ascii="Times New Roman" w:hAnsi="Times New Roman" w:cs="Times New Roman"/>
          <w:sz w:val="28"/>
          <w:szCs w:val="28"/>
        </w:rPr>
      </w:pPr>
      <w:r>
        <w:rPr>
          <w:rFonts w:ascii="Times New Roman" w:hAnsi="Times New Roman" w:cs="Times New Roman"/>
          <w:sz w:val="28"/>
          <w:szCs w:val="28"/>
        </w:rPr>
        <w:t>17</w:t>
      </w:r>
      <w:r w:rsidR="005234B3" w:rsidRPr="006E64B3">
        <w:rPr>
          <w:rFonts w:ascii="Times New Roman" w:hAnsi="Times New Roman" w:cs="Times New Roman"/>
          <w:sz w:val="28"/>
          <w:szCs w:val="28"/>
        </w:rPr>
        <w:t>. Повышение эффективности муниципального управления.</w:t>
      </w:r>
    </w:p>
    <w:p w:rsidR="005234B3" w:rsidRPr="006E64B3" w:rsidRDefault="005234B3" w:rsidP="002D68A5">
      <w:pPr>
        <w:pStyle w:val="aff0"/>
        <w:tabs>
          <w:tab w:val="left" w:pos="1134"/>
        </w:tabs>
        <w:spacing w:line="240" w:lineRule="auto"/>
        <w:ind w:left="0" w:firstLine="851"/>
        <w:rPr>
          <w:rFonts w:ascii="Times New Roman" w:hAnsi="Times New Roman" w:cs="Times New Roman"/>
          <w:sz w:val="28"/>
          <w:szCs w:val="28"/>
          <w:lang w:eastAsia="en-US"/>
        </w:rPr>
      </w:pPr>
    </w:p>
    <w:p w:rsidR="00C51A56" w:rsidRPr="006E64B3" w:rsidRDefault="00C51A56" w:rsidP="002D68A5">
      <w:pPr>
        <w:pStyle w:val="aff3"/>
        <w:tabs>
          <w:tab w:val="left" w:pos="1134"/>
        </w:tabs>
        <w:ind w:firstLine="851"/>
        <w:contextualSpacing/>
        <w:jc w:val="both"/>
        <w:rPr>
          <w:rFonts w:ascii="Times New Roman" w:hAnsi="Times New Roman" w:cs="Times New Roman"/>
          <w:sz w:val="28"/>
          <w:szCs w:val="28"/>
        </w:rPr>
      </w:pPr>
    </w:p>
    <w:p w:rsidR="00670872" w:rsidRDefault="00670872" w:rsidP="002D68A5">
      <w:pPr>
        <w:tabs>
          <w:tab w:val="left" w:pos="1134"/>
        </w:tabs>
        <w:ind w:firstLine="851"/>
        <w:contextualSpacing/>
        <w:jc w:val="both"/>
        <w:rPr>
          <w:sz w:val="28"/>
          <w:szCs w:val="28"/>
        </w:rPr>
      </w:pPr>
    </w:p>
    <w:p w:rsidR="00670872" w:rsidRPr="00670872" w:rsidRDefault="00385F56" w:rsidP="00670872">
      <w:pPr>
        <w:tabs>
          <w:tab w:val="left" w:pos="1134"/>
        </w:tabs>
        <w:ind w:firstLine="851"/>
        <w:contextualSpacing/>
        <w:jc w:val="center"/>
        <w:rPr>
          <w:b/>
          <w:sz w:val="28"/>
          <w:szCs w:val="28"/>
        </w:rPr>
      </w:pPr>
      <w:r>
        <w:rPr>
          <w:b/>
          <w:sz w:val="28"/>
          <w:szCs w:val="28"/>
        </w:rPr>
        <w:t>3</w:t>
      </w:r>
      <w:r w:rsidR="00670872">
        <w:rPr>
          <w:b/>
          <w:sz w:val="28"/>
          <w:szCs w:val="28"/>
        </w:rPr>
        <w:t xml:space="preserve">. </w:t>
      </w:r>
      <w:r w:rsidR="00670872" w:rsidRPr="00670872">
        <w:rPr>
          <w:b/>
          <w:sz w:val="28"/>
          <w:szCs w:val="28"/>
        </w:rPr>
        <w:t>Перспективы социально-экономического развития города Ак-Довурак до 2030 года</w:t>
      </w:r>
    </w:p>
    <w:p w:rsidR="00253BF8" w:rsidRDefault="00253BF8" w:rsidP="002D68A5">
      <w:pPr>
        <w:tabs>
          <w:tab w:val="left" w:pos="1134"/>
        </w:tabs>
        <w:ind w:firstLine="851"/>
        <w:contextualSpacing/>
        <w:jc w:val="both"/>
        <w:rPr>
          <w:b/>
          <w:sz w:val="28"/>
          <w:szCs w:val="28"/>
        </w:rPr>
      </w:pPr>
    </w:p>
    <w:p w:rsidR="00670872" w:rsidRDefault="00670872" w:rsidP="002D68A5">
      <w:pPr>
        <w:tabs>
          <w:tab w:val="left" w:pos="1134"/>
        </w:tabs>
        <w:ind w:firstLine="851"/>
        <w:contextualSpacing/>
        <w:jc w:val="both"/>
        <w:rPr>
          <w:b/>
          <w:sz w:val="28"/>
          <w:szCs w:val="28"/>
        </w:rPr>
      </w:pPr>
    </w:p>
    <w:p w:rsidR="00670872" w:rsidRDefault="00670872" w:rsidP="00670872">
      <w:pPr>
        <w:tabs>
          <w:tab w:val="left" w:pos="1134"/>
        </w:tabs>
        <w:contextualSpacing/>
        <w:jc w:val="both"/>
        <w:rPr>
          <w:b/>
          <w:i/>
          <w:sz w:val="28"/>
          <w:szCs w:val="28"/>
        </w:rPr>
      </w:pPr>
      <w:r w:rsidRPr="00DA3544">
        <w:rPr>
          <w:b/>
          <w:i/>
          <w:sz w:val="28"/>
          <w:szCs w:val="28"/>
        </w:rPr>
        <w:t xml:space="preserve">     </w:t>
      </w:r>
      <w:r w:rsidR="00385F56">
        <w:rPr>
          <w:b/>
          <w:i/>
          <w:sz w:val="28"/>
          <w:szCs w:val="28"/>
        </w:rPr>
        <w:t>3.1.</w:t>
      </w:r>
      <w:r w:rsidRPr="00DA3544">
        <w:rPr>
          <w:b/>
          <w:i/>
          <w:sz w:val="28"/>
          <w:szCs w:val="28"/>
        </w:rPr>
        <w:t>Развитие образования</w:t>
      </w:r>
    </w:p>
    <w:p w:rsidR="00416655" w:rsidRPr="00DA3544" w:rsidRDefault="00416655" w:rsidP="00670872">
      <w:pPr>
        <w:tabs>
          <w:tab w:val="left" w:pos="1134"/>
        </w:tabs>
        <w:contextualSpacing/>
        <w:jc w:val="both"/>
        <w:rPr>
          <w:b/>
          <w:i/>
          <w:sz w:val="28"/>
          <w:szCs w:val="28"/>
        </w:rPr>
      </w:pPr>
    </w:p>
    <w:p w:rsidR="00416655" w:rsidRPr="006E64B3" w:rsidRDefault="00416655" w:rsidP="00AD7ADF">
      <w:pPr>
        <w:tabs>
          <w:tab w:val="left" w:pos="1134"/>
        </w:tabs>
        <w:ind w:firstLine="567"/>
        <w:contextualSpacing/>
        <w:jc w:val="both"/>
        <w:rPr>
          <w:sz w:val="28"/>
          <w:szCs w:val="28"/>
        </w:rPr>
      </w:pPr>
      <w:r w:rsidRPr="006E64B3">
        <w:rPr>
          <w:sz w:val="28"/>
          <w:szCs w:val="28"/>
        </w:rPr>
        <w:t xml:space="preserve">В городе функционирует </w:t>
      </w:r>
      <w:r>
        <w:rPr>
          <w:sz w:val="28"/>
          <w:szCs w:val="28"/>
        </w:rPr>
        <w:t>4</w:t>
      </w:r>
      <w:r w:rsidRPr="006E64B3">
        <w:rPr>
          <w:sz w:val="28"/>
          <w:szCs w:val="28"/>
        </w:rPr>
        <w:t xml:space="preserve"> общеобразовательных учреждений, </w:t>
      </w:r>
      <w:r>
        <w:rPr>
          <w:sz w:val="28"/>
          <w:szCs w:val="28"/>
        </w:rPr>
        <w:t>8</w:t>
      </w:r>
      <w:r w:rsidRPr="006E64B3">
        <w:rPr>
          <w:sz w:val="28"/>
          <w:szCs w:val="28"/>
        </w:rPr>
        <w:t xml:space="preserve"> учреждений дошкольного образования, 3 учреждения дополнительного образования.</w:t>
      </w:r>
    </w:p>
    <w:p w:rsidR="00416655" w:rsidRPr="006E64B3" w:rsidRDefault="00416655" w:rsidP="00AD7ADF">
      <w:pPr>
        <w:tabs>
          <w:tab w:val="num" w:pos="0"/>
          <w:tab w:val="left" w:pos="1134"/>
        </w:tabs>
        <w:ind w:firstLine="567"/>
        <w:contextualSpacing/>
        <w:jc w:val="both"/>
        <w:rPr>
          <w:sz w:val="28"/>
          <w:szCs w:val="28"/>
        </w:rPr>
      </w:pPr>
      <w:r w:rsidRPr="006E64B3">
        <w:rPr>
          <w:sz w:val="28"/>
          <w:szCs w:val="28"/>
        </w:rPr>
        <w:t>На начало 20</w:t>
      </w:r>
      <w:r>
        <w:rPr>
          <w:sz w:val="28"/>
          <w:szCs w:val="28"/>
        </w:rPr>
        <w:t>22</w:t>
      </w:r>
      <w:r w:rsidRPr="006E64B3">
        <w:rPr>
          <w:sz w:val="28"/>
          <w:szCs w:val="28"/>
        </w:rPr>
        <w:t>-20</w:t>
      </w:r>
      <w:r>
        <w:rPr>
          <w:sz w:val="28"/>
          <w:szCs w:val="28"/>
        </w:rPr>
        <w:t>23</w:t>
      </w:r>
      <w:r w:rsidRPr="006E64B3">
        <w:rPr>
          <w:sz w:val="28"/>
          <w:szCs w:val="28"/>
        </w:rPr>
        <w:t xml:space="preserve"> учебного года в городе функционируют 4 дневных общеобразовательных школ с охватом – 2</w:t>
      </w:r>
      <w:r>
        <w:rPr>
          <w:sz w:val="28"/>
          <w:szCs w:val="28"/>
        </w:rPr>
        <w:t>890</w:t>
      </w:r>
      <w:r w:rsidRPr="006E64B3">
        <w:rPr>
          <w:sz w:val="28"/>
          <w:szCs w:val="28"/>
        </w:rPr>
        <w:t xml:space="preserve"> учащихся в </w:t>
      </w:r>
      <w:r>
        <w:rPr>
          <w:sz w:val="28"/>
          <w:szCs w:val="28"/>
        </w:rPr>
        <w:t xml:space="preserve">123 </w:t>
      </w:r>
      <w:proofErr w:type="gramStart"/>
      <w:r w:rsidRPr="006E64B3">
        <w:rPr>
          <w:sz w:val="28"/>
          <w:szCs w:val="28"/>
        </w:rPr>
        <w:t>класс-комплектах</w:t>
      </w:r>
      <w:proofErr w:type="gramEnd"/>
      <w:r w:rsidRPr="006E64B3">
        <w:rPr>
          <w:sz w:val="28"/>
          <w:szCs w:val="28"/>
        </w:rPr>
        <w:t xml:space="preserve">, согласно отчету ОШ-1. По сравнению с прошлым учебным годом численность учащихся </w:t>
      </w:r>
      <w:r>
        <w:rPr>
          <w:sz w:val="28"/>
          <w:szCs w:val="28"/>
        </w:rPr>
        <w:t>уменьшилась</w:t>
      </w:r>
      <w:r w:rsidRPr="006E64B3">
        <w:rPr>
          <w:sz w:val="28"/>
          <w:szCs w:val="28"/>
        </w:rPr>
        <w:t xml:space="preserve"> на </w:t>
      </w:r>
      <w:r>
        <w:rPr>
          <w:sz w:val="28"/>
          <w:szCs w:val="28"/>
        </w:rPr>
        <w:t>82</w:t>
      </w:r>
      <w:r w:rsidRPr="006E64B3">
        <w:rPr>
          <w:sz w:val="28"/>
          <w:szCs w:val="28"/>
        </w:rPr>
        <w:t xml:space="preserve"> человек.</w:t>
      </w:r>
    </w:p>
    <w:p w:rsidR="00C206EA" w:rsidRPr="00C206EA" w:rsidRDefault="00AD7ADF" w:rsidP="00AD7ADF">
      <w:pPr>
        <w:ind w:right="-285"/>
        <w:jc w:val="both"/>
        <w:rPr>
          <w:rFonts w:eastAsia="Calibri"/>
          <w:sz w:val="28"/>
          <w:szCs w:val="28"/>
          <w:lang w:eastAsia="en-US"/>
        </w:rPr>
      </w:pPr>
      <w:r>
        <w:rPr>
          <w:rFonts w:eastAsia="Calibri"/>
          <w:sz w:val="28"/>
          <w:szCs w:val="28"/>
          <w:lang w:eastAsia="en-US"/>
        </w:rPr>
        <w:t xml:space="preserve">       </w:t>
      </w:r>
      <w:proofErr w:type="gramStart"/>
      <w:r w:rsidR="00C206EA" w:rsidRPr="00C206EA">
        <w:rPr>
          <w:rFonts w:eastAsia="Calibri"/>
          <w:sz w:val="28"/>
          <w:szCs w:val="28"/>
          <w:lang w:eastAsia="en-US"/>
        </w:rPr>
        <w:t>Доступностью качественного образования в своей школе удовлетворены 80% учителей.</w:t>
      </w:r>
      <w:proofErr w:type="gramEnd"/>
      <w:r w:rsidR="00C206EA" w:rsidRPr="00C206EA">
        <w:rPr>
          <w:rFonts w:eastAsia="Calibri"/>
          <w:sz w:val="28"/>
          <w:szCs w:val="28"/>
          <w:lang w:eastAsia="en-US"/>
        </w:rPr>
        <w:t xml:space="preserve"> Уровень удовлетворенности ростом своего благосостояния отмечают положительно 80,4% учителей.</w:t>
      </w:r>
    </w:p>
    <w:p w:rsidR="00C206EA" w:rsidRPr="00C206EA" w:rsidRDefault="00AD7ADF" w:rsidP="00AD7ADF">
      <w:pPr>
        <w:ind w:right="-285"/>
        <w:jc w:val="both"/>
        <w:rPr>
          <w:rFonts w:eastAsia="Calibri"/>
          <w:sz w:val="28"/>
          <w:szCs w:val="28"/>
          <w:lang w:eastAsia="en-US"/>
        </w:rPr>
      </w:pPr>
      <w:r>
        <w:rPr>
          <w:rFonts w:eastAsia="Calibri"/>
          <w:sz w:val="28"/>
          <w:szCs w:val="28"/>
          <w:lang w:eastAsia="en-US"/>
        </w:rPr>
        <w:lastRenderedPageBreak/>
        <w:t xml:space="preserve">     </w:t>
      </w:r>
      <w:r w:rsidR="00C206EA" w:rsidRPr="00C206EA">
        <w:rPr>
          <w:rFonts w:eastAsia="Calibri"/>
          <w:sz w:val="28"/>
          <w:szCs w:val="28"/>
          <w:lang w:eastAsia="en-US"/>
        </w:rPr>
        <w:t>Учащиеся в целом положительно оценивают те изменения, которые произошли в результате модернизации системы образования в городе за 5 лет. 55% учащихся отмечают, что их школа отвечает современным условиям образования. Удовлетворены наличием в школе современного оборудования 14,2 процента учащихся, новой мебели столовой – 13% учащихся, современными информационными средствами обучения 55% учащихся. Обеспеченность своей школы современным оборудованием оценили на «отлично» и «хорошо» 46% учащихся, на «удовлетворительно» - 32% учащихся; интересно учиться в школе 81% учащихся.</w:t>
      </w:r>
    </w:p>
    <w:p w:rsidR="00C206EA" w:rsidRPr="00C206EA" w:rsidRDefault="00AD7ADF" w:rsidP="00AD7ADF">
      <w:pPr>
        <w:ind w:right="-285"/>
        <w:jc w:val="both"/>
        <w:rPr>
          <w:rFonts w:eastAsia="Calibri"/>
          <w:sz w:val="28"/>
          <w:szCs w:val="28"/>
          <w:lang w:eastAsia="en-US"/>
        </w:rPr>
      </w:pPr>
      <w:r>
        <w:rPr>
          <w:rFonts w:eastAsia="Calibri"/>
          <w:sz w:val="28"/>
          <w:szCs w:val="28"/>
          <w:lang w:eastAsia="en-US"/>
        </w:rPr>
        <w:t xml:space="preserve">     </w:t>
      </w:r>
      <w:proofErr w:type="gramStart"/>
      <w:r w:rsidR="00C206EA" w:rsidRPr="00C206EA">
        <w:rPr>
          <w:rFonts w:eastAsia="Calibri"/>
          <w:sz w:val="28"/>
          <w:szCs w:val="28"/>
          <w:lang w:eastAsia="en-US"/>
        </w:rPr>
        <w:t>Доля обучающихся, освоивших основную образовательную программу начального общего образования, при плане 100%, выполнено во всех ОО  на 100%.</w:t>
      </w:r>
      <w:proofErr w:type="gramEnd"/>
    </w:p>
    <w:p w:rsidR="00C206EA" w:rsidRPr="00C206EA" w:rsidRDefault="00AD7ADF" w:rsidP="00AD7ADF">
      <w:pPr>
        <w:ind w:right="-285"/>
        <w:jc w:val="both"/>
        <w:rPr>
          <w:rFonts w:eastAsia="Calibri"/>
          <w:sz w:val="28"/>
          <w:szCs w:val="28"/>
          <w:lang w:eastAsia="en-US"/>
        </w:rPr>
      </w:pPr>
      <w:r>
        <w:rPr>
          <w:rFonts w:eastAsia="Calibri"/>
          <w:sz w:val="28"/>
          <w:szCs w:val="28"/>
          <w:lang w:eastAsia="en-US"/>
        </w:rPr>
        <w:t xml:space="preserve">    </w:t>
      </w:r>
      <w:r w:rsidR="00C206EA" w:rsidRPr="00C206EA">
        <w:rPr>
          <w:rFonts w:eastAsia="Calibri"/>
          <w:sz w:val="28"/>
          <w:szCs w:val="28"/>
          <w:lang w:eastAsia="en-US"/>
        </w:rPr>
        <w:t xml:space="preserve">Достигнуты поставленные цели по повышению качества образования, увеличение количества выпускников, преодолевших минимальный порог ОГЭ до 97%. </w:t>
      </w:r>
    </w:p>
    <w:p w:rsidR="00C206EA" w:rsidRPr="00C206EA" w:rsidRDefault="00AD7ADF" w:rsidP="00AD7ADF">
      <w:pPr>
        <w:ind w:right="-285"/>
        <w:jc w:val="both"/>
        <w:rPr>
          <w:rFonts w:eastAsia="Calibri"/>
          <w:sz w:val="28"/>
          <w:szCs w:val="28"/>
          <w:lang w:eastAsia="en-US"/>
        </w:rPr>
      </w:pPr>
      <w:r>
        <w:rPr>
          <w:rFonts w:eastAsia="Calibri"/>
          <w:sz w:val="28"/>
          <w:szCs w:val="28"/>
          <w:lang w:eastAsia="en-US"/>
        </w:rPr>
        <w:t xml:space="preserve">    </w:t>
      </w:r>
      <w:r w:rsidR="00C206EA" w:rsidRPr="00C206EA">
        <w:rPr>
          <w:rFonts w:eastAsia="Calibri"/>
          <w:sz w:val="28"/>
          <w:szCs w:val="28"/>
          <w:lang w:eastAsia="en-US"/>
        </w:rPr>
        <w:t xml:space="preserve">По показателю обеспеченности </w:t>
      </w:r>
      <w:r w:rsidR="00C206EA">
        <w:rPr>
          <w:rFonts w:eastAsia="Calibri"/>
          <w:sz w:val="28"/>
          <w:szCs w:val="28"/>
          <w:lang w:eastAsia="en-US"/>
        </w:rPr>
        <w:t>учебниками</w:t>
      </w:r>
      <w:r w:rsidR="00C206EA" w:rsidRPr="00C206EA">
        <w:rPr>
          <w:rFonts w:eastAsia="Calibri"/>
          <w:sz w:val="28"/>
          <w:szCs w:val="28"/>
          <w:lang w:eastAsia="en-US"/>
        </w:rPr>
        <w:t>, при плане 100%, исполнение составило 83%.</w:t>
      </w:r>
    </w:p>
    <w:p w:rsidR="00C206EA" w:rsidRPr="00C206EA" w:rsidRDefault="00AD7ADF" w:rsidP="00AD7ADF">
      <w:pPr>
        <w:ind w:right="-285"/>
        <w:jc w:val="both"/>
        <w:rPr>
          <w:rFonts w:eastAsia="Calibri"/>
          <w:sz w:val="28"/>
          <w:szCs w:val="28"/>
          <w:lang w:eastAsia="en-US"/>
        </w:rPr>
      </w:pPr>
      <w:r>
        <w:rPr>
          <w:rFonts w:eastAsia="Calibri"/>
          <w:sz w:val="28"/>
          <w:szCs w:val="28"/>
          <w:lang w:eastAsia="en-US"/>
        </w:rPr>
        <w:t xml:space="preserve">    </w:t>
      </w:r>
      <w:r w:rsidR="00C206EA" w:rsidRPr="00C206EA">
        <w:rPr>
          <w:rFonts w:eastAsia="Calibri"/>
          <w:sz w:val="28"/>
          <w:szCs w:val="28"/>
          <w:lang w:eastAsia="en-US"/>
        </w:rPr>
        <w:t xml:space="preserve">В 2022-23 учебном году 4 общеобразовательных организаций города стали участниками   федерального проекта «Школа </w:t>
      </w:r>
      <w:proofErr w:type="spellStart"/>
      <w:r w:rsidR="00C206EA" w:rsidRPr="00C206EA">
        <w:rPr>
          <w:rFonts w:eastAsia="Calibri"/>
          <w:sz w:val="28"/>
          <w:szCs w:val="28"/>
          <w:lang w:eastAsia="en-US"/>
        </w:rPr>
        <w:t>Минпросвещения</w:t>
      </w:r>
      <w:proofErr w:type="spellEnd"/>
      <w:r w:rsidR="00C206EA" w:rsidRPr="00C206EA">
        <w:rPr>
          <w:rFonts w:eastAsia="Calibri"/>
          <w:sz w:val="28"/>
          <w:szCs w:val="28"/>
          <w:lang w:eastAsia="en-US"/>
        </w:rPr>
        <w:t>», целью которой  </w:t>
      </w:r>
      <w:r w:rsidR="00C206EA" w:rsidRPr="00C206EA">
        <w:rPr>
          <w:rFonts w:eastAsia="Calibri"/>
          <w:bCs/>
          <w:sz w:val="28"/>
          <w:szCs w:val="28"/>
          <w:lang w:eastAsia="en-US"/>
        </w:rPr>
        <w:t>является</w:t>
      </w:r>
      <w:r w:rsidR="00C206EA" w:rsidRPr="00C206EA">
        <w:rPr>
          <w:rFonts w:eastAsia="Calibri"/>
          <w:sz w:val="28"/>
          <w:szCs w:val="28"/>
          <w:lang w:eastAsia="en-US"/>
        </w:rPr>
        <w:t xml:space="preserve"> создание равных условий для реализации идеологии единого образовательного пространства для каждого школьника независимо от социальных и экономических факторов, его места проживания, достатка семьи, укомплектованности образовательной организации, её материальной обеспеченности.</w:t>
      </w:r>
    </w:p>
    <w:p w:rsidR="00C206EA" w:rsidRPr="00C206EA" w:rsidRDefault="00AD7ADF" w:rsidP="00AD7ADF">
      <w:pPr>
        <w:ind w:right="-285"/>
        <w:jc w:val="both"/>
        <w:rPr>
          <w:rFonts w:eastAsia="Calibri"/>
          <w:sz w:val="28"/>
          <w:szCs w:val="28"/>
          <w:lang w:eastAsia="en-US"/>
        </w:rPr>
      </w:pPr>
      <w:r>
        <w:rPr>
          <w:rFonts w:eastAsia="Calibri"/>
          <w:sz w:val="28"/>
          <w:szCs w:val="28"/>
          <w:lang w:eastAsia="en-US"/>
        </w:rPr>
        <w:t xml:space="preserve">   </w:t>
      </w:r>
      <w:r w:rsidR="00C206EA" w:rsidRPr="00C206EA">
        <w:rPr>
          <w:rFonts w:eastAsia="Calibri"/>
          <w:sz w:val="28"/>
          <w:szCs w:val="28"/>
          <w:lang w:eastAsia="en-US"/>
        </w:rPr>
        <w:t xml:space="preserve">В рамках реализации губернаторского проекта «В каждой семье  - не менее одного ребенка с высшим образованием» школами города ведется работа по сопровождению и отслеживанию выпускников.  В </w:t>
      </w:r>
      <w:proofErr w:type="gramStart"/>
      <w:r w:rsidR="00C206EA" w:rsidRPr="00C206EA">
        <w:rPr>
          <w:rFonts w:eastAsia="Calibri"/>
          <w:sz w:val="28"/>
          <w:szCs w:val="28"/>
          <w:lang w:eastAsia="en-US"/>
        </w:rPr>
        <w:t>ВУЗ-ы</w:t>
      </w:r>
      <w:proofErr w:type="gramEnd"/>
      <w:r w:rsidR="00C206EA" w:rsidRPr="00C206EA">
        <w:rPr>
          <w:rFonts w:eastAsia="Calibri"/>
          <w:sz w:val="28"/>
          <w:szCs w:val="28"/>
          <w:lang w:eastAsia="en-US"/>
        </w:rPr>
        <w:t xml:space="preserve"> страны поступили  9 детей из семей, не имеющих родных с высшим образованием в трех поколениях.</w:t>
      </w:r>
    </w:p>
    <w:p w:rsidR="00C206EA" w:rsidRPr="00C206EA" w:rsidRDefault="00AD7ADF" w:rsidP="00AD7ADF">
      <w:pPr>
        <w:ind w:right="-285"/>
        <w:jc w:val="both"/>
        <w:rPr>
          <w:rFonts w:eastAsia="Calibri"/>
          <w:sz w:val="28"/>
          <w:szCs w:val="28"/>
          <w:lang w:eastAsia="en-US"/>
        </w:rPr>
      </w:pPr>
      <w:r>
        <w:rPr>
          <w:rFonts w:eastAsia="Calibri"/>
          <w:sz w:val="28"/>
          <w:szCs w:val="28"/>
          <w:lang w:eastAsia="en-US"/>
        </w:rPr>
        <w:t xml:space="preserve">   </w:t>
      </w:r>
      <w:r w:rsidR="00C206EA" w:rsidRPr="00C206EA">
        <w:rPr>
          <w:rFonts w:eastAsia="Calibri"/>
          <w:sz w:val="28"/>
          <w:szCs w:val="28"/>
          <w:lang w:eastAsia="en-US"/>
        </w:rPr>
        <w:t xml:space="preserve">В рамках федерального проекта «Цифровая образовательная среда»  4 общеобразовательных организаций </w:t>
      </w:r>
      <w:proofErr w:type="gramStart"/>
      <w:r w:rsidR="00C206EA" w:rsidRPr="00C206EA">
        <w:rPr>
          <w:rFonts w:eastAsia="Calibri"/>
          <w:sz w:val="28"/>
          <w:szCs w:val="28"/>
          <w:lang w:eastAsia="en-US"/>
        </w:rPr>
        <w:t>оснащены</w:t>
      </w:r>
      <w:proofErr w:type="gramEnd"/>
      <w:r w:rsidR="00C206EA" w:rsidRPr="00C206EA">
        <w:rPr>
          <w:rFonts w:eastAsia="Calibri"/>
          <w:sz w:val="28"/>
          <w:szCs w:val="28"/>
          <w:lang w:eastAsia="en-US"/>
        </w:rPr>
        <w:t xml:space="preserve"> современным оборудованием. В школах города функционирует Центры цифрового и гуманитарного профилей «Точка роста», целью которой является формирование у обучающихся современных технологических и гуманитарных навыков по предметным областям, а также внеурочной деятельности.  </w:t>
      </w:r>
    </w:p>
    <w:p w:rsidR="00C206EA" w:rsidRPr="00C206EA" w:rsidRDefault="00C206EA" w:rsidP="00AD7ADF">
      <w:pPr>
        <w:ind w:right="-285"/>
        <w:jc w:val="both"/>
        <w:rPr>
          <w:rFonts w:eastAsia="Calibri"/>
          <w:sz w:val="28"/>
          <w:szCs w:val="28"/>
          <w:lang w:eastAsia="en-US"/>
        </w:rPr>
      </w:pPr>
      <w:r>
        <w:rPr>
          <w:rFonts w:eastAsia="Calibri"/>
          <w:sz w:val="28"/>
          <w:szCs w:val="28"/>
          <w:lang w:eastAsia="en-US"/>
        </w:rPr>
        <w:t xml:space="preserve">      </w:t>
      </w:r>
      <w:r w:rsidRPr="00C206EA">
        <w:rPr>
          <w:rFonts w:eastAsia="Calibri"/>
          <w:sz w:val="28"/>
          <w:szCs w:val="28"/>
          <w:lang w:eastAsia="en-US"/>
        </w:rPr>
        <w:t>В целях реализации федерального </w:t>
      </w:r>
      <w:r w:rsidRPr="00C206EA">
        <w:rPr>
          <w:rFonts w:eastAsia="Calibri"/>
          <w:b/>
          <w:bCs/>
          <w:sz w:val="28"/>
          <w:szCs w:val="28"/>
          <w:lang w:eastAsia="en-US"/>
        </w:rPr>
        <w:t>проекта</w:t>
      </w:r>
      <w:r w:rsidRPr="00C206EA">
        <w:rPr>
          <w:rFonts w:eastAsia="Calibri"/>
          <w:sz w:val="28"/>
          <w:szCs w:val="28"/>
          <w:lang w:eastAsia="en-US"/>
        </w:rPr>
        <w:t> «</w:t>
      </w:r>
      <w:r w:rsidRPr="00C206EA">
        <w:rPr>
          <w:rFonts w:eastAsia="Calibri"/>
          <w:b/>
          <w:bCs/>
          <w:sz w:val="28"/>
          <w:szCs w:val="28"/>
          <w:lang w:eastAsia="en-US"/>
        </w:rPr>
        <w:t>Успех</w:t>
      </w:r>
      <w:r w:rsidRPr="00C206EA">
        <w:rPr>
          <w:rFonts w:eastAsia="Calibri"/>
          <w:sz w:val="28"/>
          <w:szCs w:val="28"/>
          <w:lang w:eastAsia="en-US"/>
        </w:rPr>
        <w:t> </w:t>
      </w:r>
      <w:r w:rsidRPr="00C206EA">
        <w:rPr>
          <w:rFonts w:eastAsia="Calibri"/>
          <w:b/>
          <w:bCs/>
          <w:sz w:val="28"/>
          <w:szCs w:val="28"/>
          <w:lang w:eastAsia="en-US"/>
        </w:rPr>
        <w:t>каждого</w:t>
      </w:r>
      <w:r w:rsidRPr="00C206EA">
        <w:rPr>
          <w:rFonts w:eastAsia="Calibri"/>
          <w:sz w:val="28"/>
          <w:szCs w:val="28"/>
          <w:lang w:eastAsia="en-US"/>
        </w:rPr>
        <w:t> </w:t>
      </w:r>
      <w:r w:rsidRPr="00C206EA">
        <w:rPr>
          <w:rFonts w:eastAsia="Calibri"/>
          <w:b/>
          <w:bCs/>
          <w:sz w:val="28"/>
          <w:szCs w:val="28"/>
          <w:lang w:eastAsia="en-US"/>
        </w:rPr>
        <w:t>ребенка</w:t>
      </w:r>
      <w:r w:rsidRPr="00C206EA">
        <w:rPr>
          <w:rFonts w:eastAsia="Calibri"/>
          <w:sz w:val="28"/>
          <w:szCs w:val="28"/>
          <w:lang w:eastAsia="en-US"/>
        </w:rPr>
        <w:t xml:space="preserve">», дополнительным образованием занимаются 1340 детей и подростков в возрасте от 7 до 18 лет.  В рамках данного проекта на базе МБУДО ЦРДТЮ создан муниципальный опорный центр, в которых </w:t>
      </w:r>
      <w:proofErr w:type="gramStart"/>
      <w:r w:rsidRPr="00C206EA">
        <w:rPr>
          <w:rFonts w:eastAsia="Calibri"/>
          <w:sz w:val="28"/>
          <w:szCs w:val="28"/>
          <w:lang w:eastAsia="en-US"/>
        </w:rPr>
        <w:t>прикреплены</w:t>
      </w:r>
      <w:proofErr w:type="gramEnd"/>
      <w:r w:rsidRPr="00C206EA">
        <w:rPr>
          <w:rFonts w:eastAsia="Calibri"/>
          <w:sz w:val="28"/>
          <w:szCs w:val="28"/>
          <w:lang w:eastAsia="en-US"/>
        </w:rPr>
        <w:t xml:space="preserve">  Бай-</w:t>
      </w:r>
      <w:proofErr w:type="spellStart"/>
      <w:r w:rsidRPr="00C206EA">
        <w:rPr>
          <w:rFonts w:eastAsia="Calibri"/>
          <w:sz w:val="28"/>
          <w:szCs w:val="28"/>
          <w:lang w:eastAsia="en-US"/>
        </w:rPr>
        <w:t>Тайгинский</w:t>
      </w:r>
      <w:proofErr w:type="spellEnd"/>
      <w:r w:rsidRPr="00C206EA">
        <w:rPr>
          <w:rFonts w:eastAsia="Calibri"/>
          <w:sz w:val="28"/>
          <w:szCs w:val="28"/>
          <w:lang w:eastAsia="en-US"/>
        </w:rPr>
        <w:t xml:space="preserve">, </w:t>
      </w:r>
      <w:proofErr w:type="spellStart"/>
      <w:r w:rsidRPr="00C206EA">
        <w:rPr>
          <w:rFonts w:eastAsia="Calibri"/>
          <w:sz w:val="28"/>
          <w:szCs w:val="28"/>
          <w:lang w:eastAsia="en-US"/>
        </w:rPr>
        <w:t>Дзун-Хемчикский</w:t>
      </w:r>
      <w:proofErr w:type="spellEnd"/>
      <w:r w:rsidRPr="00C206EA">
        <w:rPr>
          <w:rFonts w:eastAsia="Calibri"/>
          <w:sz w:val="28"/>
          <w:szCs w:val="28"/>
          <w:lang w:eastAsia="en-US"/>
        </w:rPr>
        <w:t xml:space="preserve">, </w:t>
      </w:r>
      <w:proofErr w:type="spellStart"/>
      <w:r w:rsidRPr="00C206EA">
        <w:rPr>
          <w:rFonts w:eastAsia="Calibri"/>
          <w:sz w:val="28"/>
          <w:szCs w:val="28"/>
          <w:lang w:eastAsia="en-US"/>
        </w:rPr>
        <w:t>Овюрский</w:t>
      </w:r>
      <w:proofErr w:type="spellEnd"/>
      <w:r w:rsidRPr="00C206EA">
        <w:rPr>
          <w:rFonts w:eastAsia="Calibri"/>
          <w:sz w:val="28"/>
          <w:szCs w:val="28"/>
          <w:lang w:eastAsia="en-US"/>
        </w:rPr>
        <w:t xml:space="preserve"> </w:t>
      </w:r>
      <w:proofErr w:type="spellStart"/>
      <w:r w:rsidRPr="00C206EA">
        <w:rPr>
          <w:rFonts w:eastAsia="Calibri"/>
          <w:sz w:val="28"/>
          <w:szCs w:val="28"/>
          <w:lang w:eastAsia="en-US"/>
        </w:rPr>
        <w:t>кожууны</w:t>
      </w:r>
      <w:proofErr w:type="spellEnd"/>
      <w:r w:rsidRPr="00C206EA">
        <w:rPr>
          <w:rFonts w:eastAsia="Calibri"/>
          <w:sz w:val="28"/>
          <w:szCs w:val="28"/>
          <w:lang w:eastAsia="en-US"/>
        </w:rPr>
        <w:t xml:space="preserve"> и г. Ак-Довурак. Для внедрения модели персонифицированного финансирования в системе дополнительного образования детей в портале ПФДО зарегистрирован 15 организаций г. Ак-Довурак, реализующие дополнительные общеобразовательные общеразвивающие программы.</w:t>
      </w:r>
    </w:p>
    <w:p w:rsidR="00C206EA" w:rsidRDefault="00AD7ADF" w:rsidP="00AD7ADF">
      <w:pPr>
        <w:tabs>
          <w:tab w:val="left" w:pos="1134"/>
        </w:tabs>
        <w:contextualSpacing/>
        <w:jc w:val="both"/>
        <w:rPr>
          <w:sz w:val="28"/>
          <w:szCs w:val="28"/>
        </w:rPr>
      </w:pPr>
      <w:r>
        <w:rPr>
          <w:sz w:val="28"/>
          <w:szCs w:val="28"/>
        </w:rPr>
        <w:t xml:space="preserve">     </w:t>
      </w:r>
      <w:r w:rsidR="00C206EA" w:rsidRPr="006E64B3">
        <w:rPr>
          <w:sz w:val="28"/>
          <w:szCs w:val="28"/>
        </w:rPr>
        <w:t xml:space="preserve">А также в городе функционируют </w:t>
      </w:r>
      <w:r w:rsidR="00C206EA">
        <w:rPr>
          <w:sz w:val="28"/>
          <w:szCs w:val="28"/>
        </w:rPr>
        <w:t xml:space="preserve">8 </w:t>
      </w:r>
      <w:r w:rsidR="00C206EA" w:rsidRPr="006E64B3">
        <w:rPr>
          <w:sz w:val="28"/>
          <w:szCs w:val="28"/>
        </w:rPr>
        <w:t xml:space="preserve">детских садов с охватом </w:t>
      </w:r>
      <w:r w:rsidR="00C206EA">
        <w:rPr>
          <w:sz w:val="28"/>
          <w:szCs w:val="28"/>
        </w:rPr>
        <w:t>1268</w:t>
      </w:r>
      <w:r w:rsidR="00C206EA" w:rsidRPr="006E64B3">
        <w:rPr>
          <w:sz w:val="28"/>
          <w:szCs w:val="28"/>
        </w:rPr>
        <w:t xml:space="preserve"> детей (при мощности - 10</w:t>
      </w:r>
      <w:r w:rsidR="00C206EA">
        <w:rPr>
          <w:sz w:val="28"/>
          <w:szCs w:val="28"/>
        </w:rPr>
        <w:t>70</w:t>
      </w:r>
      <w:r w:rsidR="00C206EA" w:rsidRPr="006E64B3">
        <w:rPr>
          <w:sz w:val="28"/>
          <w:szCs w:val="28"/>
        </w:rPr>
        <w:t xml:space="preserve"> мест) в </w:t>
      </w:r>
      <w:r w:rsidR="00C206EA">
        <w:rPr>
          <w:sz w:val="28"/>
          <w:szCs w:val="28"/>
        </w:rPr>
        <w:t>54</w:t>
      </w:r>
      <w:r w:rsidR="00C206EA" w:rsidRPr="006E64B3">
        <w:rPr>
          <w:sz w:val="28"/>
          <w:szCs w:val="28"/>
        </w:rPr>
        <w:t xml:space="preserve"> группах. Доля детей охваченных в дошкольных учреждениях составляет </w:t>
      </w:r>
      <w:r w:rsidR="00C206EA">
        <w:rPr>
          <w:sz w:val="28"/>
          <w:szCs w:val="28"/>
        </w:rPr>
        <w:t>88,5</w:t>
      </w:r>
      <w:r w:rsidR="00C206EA" w:rsidRPr="006E64B3">
        <w:rPr>
          <w:sz w:val="28"/>
          <w:szCs w:val="28"/>
        </w:rPr>
        <w:t xml:space="preserve"> % от общей численности детей дошкольного возраста от </w:t>
      </w:r>
      <w:r w:rsidR="00C206EA">
        <w:rPr>
          <w:sz w:val="28"/>
          <w:szCs w:val="28"/>
        </w:rPr>
        <w:t>3</w:t>
      </w:r>
      <w:r w:rsidR="00C206EA" w:rsidRPr="006E64B3">
        <w:rPr>
          <w:sz w:val="28"/>
          <w:szCs w:val="28"/>
        </w:rPr>
        <w:t xml:space="preserve"> до 7 лет</w:t>
      </w:r>
      <w:r w:rsidR="00C206EA">
        <w:rPr>
          <w:sz w:val="28"/>
          <w:szCs w:val="28"/>
        </w:rPr>
        <w:t xml:space="preserve"> (1433)</w:t>
      </w:r>
      <w:r w:rsidR="00C206EA" w:rsidRPr="006E64B3">
        <w:rPr>
          <w:sz w:val="28"/>
          <w:szCs w:val="28"/>
        </w:rPr>
        <w:t xml:space="preserve">. В очереди на помещение в дошкольные </w:t>
      </w:r>
      <w:r w:rsidR="00C206EA" w:rsidRPr="006E64B3">
        <w:rPr>
          <w:sz w:val="28"/>
          <w:szCs w:val="28"/>
        </w:rPr>
        <w:lastRenderedPageBreak/>
        <w:t xml:space="preserve">учреждения стоят </w:t>
      </w:r>
      <w:r w:rsidR="00C206EA">
        <w:rPr>
          <w:sz w:val="28"/>
          <w:szCs w:val="28"/>
        </w:rPr>
        <w:t>270</w:t>
      </w:r>
      <w:r w:rsidR="00C206EA" w:rsidRPr="006E64B3">
        <w:rPr>
          <w:sz w:val="28"/>
          <w:szCs w:val="28"/>
        </w:rPr>
        <w:t xml:space="preserve"> детей. </w:t>
      </w:r>
      <w:r w:rsidR="00C206EA">
        <w:rPr>
          <w:sz w:val="28"/>
          <w:szCs w:val="28"/>
        </w:rPr>
        <w:t xml:space="preserve">В 2022 году введен новый детский сад на 60 мест в рамках национального проекта «Демография». </w:t>
      </w:r>
    </w:p>
    <w:p w:rsidR="00C206EA" w:rsidRPr="00C206EA" w:rsidRDefault="00C206EA" w:rsidP="00C206EA">
      <w:pPr>
        <w:ind w:left="567" w:right="-285" w:firstLine="567"/>
        <w:jc w:val="both"/>
        <w:rPr>
          <w:rFonts w:eastAsia="Calibri"/>
          <w:lang w:eastAsia="en-US"/>
        </w:rPr>
      </w:pPr>
    </w:p>
    <w:p w:rsidR="00416655" w:rsidRPr="006E64B3" w:rsidRDefault="00416655" w:rsidP="00416655">
      <w:pPr>
        <w:tabs>
          <w:tab w:val="left" w:pos="1134"/>
        </w:tabs>
        <w:ind w:firstLine="851"/>
        <w:contextualSpacing/>
        <w:jc w:val="both"/>
        <w:rPr>
          <w:sz w:val="28"/>
          <w:szCs w:val="28"/>
        </w:rPr>
      </w:pPr>
      <w:r w:rsidRPr="006E64B3">
        <w:rPr>
          <w:sz w:val="28"/>
          <w:szCs w:val="28"/>
        </w:rPr>
        <w:t xml:space="preserve">Среднемесячная номинальная начисленная заработная плата работников образования составляет: </w:t>
      </w:r>
    </w:p>
    <w:p w:rsidR="00416655" w:rsidRPr="006E64B3" w:rsidRDefault="00416655" w:rsidP="00416655">
      <w:pPr>
        <w:tabs>
          <w:tab w:val="left" w:pos="1134"/>
        </w:tabs>
        <w:ind w:firstLine="851"/>
        <w:contextualSpacing/>
        <w:jc w:val="both"/>
        <w:rPr>
          <w:sz w:val="28"/>
          <w:szCs w:val="28"/>
        </w:rPr>
      </w:pPr>
      <w:r w:rsidRPr="006E64B3">
        <w:rPr>
          <w:sz w:val="28"/>
          <w:szCs w:val="28"/>
        </w:rPr>
        <w:t>а) муниципальных детских дошкольных учреждений: за 20</w:t>
      </w:r>
      <w:r>
        <w:rPr>
          <w:sz w:val="28"/>
          <w:szCs w:val="28"/>
        </w:rPr>
        <w:t>21</w:t>
      </w:r>
      <w:r w:rsidRPr="006E64B3">
        <w:rPr>
          <w:sz w:val="28"/>
          <w:szCs w:val="28"/>
        </w:rPr>
        <w:t xml:space="preserve"> год – </w:t>
      </w:r>
      <w:r>
        <w:rPr>
          <w:sz w:val="28"/>
          <w:szCs w:val="28"/>
        </w:rPr>
        <w:t>34156</w:t>
      </w:r>
      <w:r w:rsidRPr="006E64B3">
        <w:rPr>
          <w:sz w:val="28"/>
          <w:szCs w:val="28"/>
        </w:rPr>
        <w:t xml:space="preserve"> руб.,</w:t>
      </w:r>
      <w:r>
        <w:rPr>
          <w:sz w:val="28"/>
          <w:szCs w:val="28"/>
        </w:rPr>
        <w:t xml:space="preserve"> </w:t>
      </w:r>
      <w:r w:rsidRPr="006E64B3">
        <w:rPr>
          <w:sz w:val="28"/>
          <w:szCs w:val="28"/>
        </w:rPr>
        <w:t xml:space="preserve">за </w:t>
      </w:r>
      <w:r>
        <w:rPr>
          <w:sz w:val="28"/>
          <w:szCs w:val="28"/>
        </w:rPr>
        <w:t xml:space="preserve"> </w:t>
      </w:r>
      <w:r w:rsidRPr="006E64B3">
        <w:rPr>
          <w:sz w:val="28"/>
          <w:szCs w:val="28"/>
        </w:rPr>
        <w:t>20</w:t>
      </w:r>
      <w:r>
        <w:rPr>
          <w:sz w:val="28"/>
          <w:szCs w:val="28"/>
        </w:rPr>
        <w:t>22</w:t>
      </w:r>
      <w:r w:rsidRPr="006E64B3">
        <w:rPr>
          <w:sz w:val="28"/>
          <w:szCs w:val="28"/>
        </w:rPr>
        <w:t xml:space="preserve"> год – </w:t>
      </w:r>
      <w:r>
        <w:rPr>
          <w:sz w:val="28"/>
          <w:szCs w:val="28"/>
        </w:rPr>
        <w:t>39800</w:t>
      </w:r>
      <w:r w:rsidRPr="006E64B3">
        <w:rPr>
          <w:sz w:val="28"/>
          <w:szCs w:val="28"/>
        </w:rPr>
        <w:t xml:space="preserve"> рублей;</w:t>
      </w:r>
    </w:p>
    <w:p w:rsidR="00416655" w:rsidRPr="006E64B3" w:rsidRDefault="00416655" w:rsidP="00416655">
      <w:pPr>
        <w:tabs>
          <w:tab w:val="left" w:pos="1134"/>
        </w:tabs>
        <w:ind w:firstLine="851"/>
        <w:contextualSpacing/>
        <w:jc w:val="both"/>
        <w:rPr>
          <w:sz w:val="28"/>
          <w:szCs w:val="28"/>
        </w:rPr>
      </w:pPr>
      <w:r w:rsidRPr="006E64B3">
        <w:rPr>
          <w:sz w:val="28"/>
          <w:szCs w:val="28"/>
        </w:rPr>
        <w:t>б) учителей муниципальных общеобразовательных учреждений: за 20</w:t>
      </w:r>
      <w:r>
        <w:rPr>
          <w:sz w:val="28"/>
          <w:szCs w:val="28"/>
        </w:rPr>
        <w:t>21</w:t>
      </w:r>
      <w:r w:rsidRPr="006E64B3">
        <w:rPr>
          <w:sz w:val="28"/>
          <w:szCs w:val="28"/>
        </w:rPr>
        <w:t xml:space="preserve"> год –</w:t>
      </w:r>
      <w:r>
        <w:rPr>
          <w:sz w:val="28"/>
          <w:szCs w:val="28"/>
        </w:rPr>
        <w:t>37016</w:t>
      </w:r>
      <w:r w:rsidRPr="006E64B3">
        <w:rPr>
          <w:sz w:val="28"/>
          <w:szCs w:val="28"/>
        </w:rPr>
        <w:t xml:space="preserve"> руб.,</w:t>
      </w:r>
      <w:r>
        <w:rPr>
          <w:sz w:val="28"/>
          <w:szCs w:val="28"/>
        </w:rPr>
        <w:t xml:space="preserve"> </w:t>
      </w:r>
      <w:r w:rsidRPr="006E64B3">
        <w:rPr>
          <w:sz w:val="28"/>
          <w:szCs w:val="28"/>
        </w:rPr>
        <w:t xml:space="preserve">за </w:t>
      </w:r>
      <w:r>
        <w:rPr>
          <w:sz w:val="28"/>
          <w:szCs w:val="28"/>
        </w:rPr>
        <w:t xml:space="preserve"> </w:t>
      </w:r>
      <w:r w:rsidRPr="006E64B3">
        <w:rPr>
          <w:sz w:val="28"/>
          <w:szCs w:val="28"/>
        </w:rPr>
        <w:t>20</w:t>
      </w:r>
      <w:r>
        <w:rPr>
          <w:sz w:val="28"/>
          <w:szCs w:val="28"/>
        </w:rPr>
        <w:t>22</w:t>
      </w:r>
      <w:r w:rsidRPr="006E64B3">
        <w:rPr>
          <w:sz w:val="28"/>
          <w:szCs w:val="28"/>
        </w:rPr>
        <w:t xml:space="preserve"> год – </w:t>
      </w:r>
      <w:r>
        <w:rPr>
          <w:sz w:val="28"/>
          <w:szCs w:val="28"/>
        </w:rPr>
        <w:t>41600</w:t>
      </w:r>
      <w:r w:rsidRPr="006E64B3">
        <w:rPr>
          <w:sz w:val="28"/>
          <w:szCs w:val="28"/>
        </w:rPr>
        <w:t xml:space="preserve"> руб.</w:t>
      </w:r>
    </w:p>
    <w:p w:rsidR="00416655" w:rsidRDefault="00416655" w:rsidP="00416655">
      <w:pPr>
        <w:tabs>
          <w:tab w:val="left" w:pos="1134"/>
        </w:tabs>
        <w:ind w:firstLine="851"/>
        <w:contextualSpacing/>
        <w:jc w:val="both"/>
        <w:rPr>
          <w:sz w:val="28"/>
          <w:szCs w:val="28"/>
        </w:rPr>
      </w:pPr>
      <w:r w:rsidRPr="006E64B3">
        <w:rPr>
          <w:sz w:val="28"/>
          <w:szCs w:val="28"/>
        </w:rPr>
        <w:t xml:space="preserve">в) </w:t>
      </w:r>
      <w:r w:rsidRPr="005C7B24">
        <w:rPr>
          <w:sz w:val="28"/>
          <w:szCs w:val="28"/>
        </w:rPr>
        <w:t xml:space="preserve">средняя заработная плата педагогических работников муниципальных учреждений дополнительного образования за  2021 года составила – </w:t>
      </w:r>
      <w:r w:rsidRPr="00475540">
        <w:rPr>
          <w:sz w:val="28"/>
          <w:szCs w:val="28"/>
        </w:rPr>
        <w:t>32523</w:t>
      </w:r>
      <w:r w:rsidRPr="005C7B24">
        <w:rPr>
          <w:sz w:val="28"/>
          <w:szCs w:val="28"/>
        </w:rPr>
        <w:t xml:space="preserve"> рублей, за  2022 год – </w:t>
      </w:r>
      <w:r>
        <w:rPr>
          <w:sz w:val="28"/>
          <w:szCs w:val="28"/>
        </w:rPr>
        <w:t>38000 рублей.</w:t>
      </w:r>
    </w:p>
    <w:p w:rsidR="00C206EA" w:rsidRDefault="00C206EA" w:rsidP="00416655">
      <w:pPr>
        <w:tabs>
          <w:tab w:val="left" w:pos="1134"/>
        </w:tabs>
        <w:ind w:firstLine="851"/>
        <w:contextualSpacing/>
        <w:jc w:val="both"/>
        <w:rPr>
          <w:sz w:val="28"/>
          <w:szCs w:val="28"/>
        </w:rPr>
      </w:pPr>
    </w:p>
    <w:p w:rsidR="00C206EA" w:rsidRPr="00C206EA" w:rsidRDefault="00C206EA" w:rsidP="00C206EA">
      <w:pPr>
        <w:tabs>
          <w:tab w:val="left" w:pos="851"/>
        </w:tabs>
        <w:ind w:firstLine="851"/>
        <w:contextualSpacing/>
        <w:jc w:val="both"/>
        <w:rPr>
          <w:i/>
          <w:sz w:val="28"/>
          <w:szCs w:val="28"/>
        </w:rPr>
      </w:pPr>
      <w:r w:rsidRPr="00C206EA">
        <w:rPr>
          <w:i/>
          <w:sz w:val="28"/>
          <w:szCs w:val="28"/>
        </w:rPr>
        <w:t xml:space="preserve">Вызовы: </w:t>
      </w:r>
    </w:p>
    <w:p w:rsidR="00C206EA" w:rsidRPr="00C206EA" w:rsidRDefault="00C206EA" w:rsidP="00C206EA">
      <w:pPr>
        <w:tabs>
          <w:tab w:val="left" w:pos="1134"/>
        </w:tabs>
        <w:ind w:firstLine="851"/>
        <w:contextualSpacing/>
        <w:jc w:val="both"/>
        <w:rPr>
          <w:sz w:val="28"/>
          <w:szCs w:val="28"/>
        </w:rPr>
      </w:pPr>
      <w:r w:rsidRPr="00C206EA">
        <w:rPr>
          <w:sz w:val="28"/>
          <w:szCs w:val="28"/>
        </w:rPr>
        <w:t xml:space="preserve">1) высокая очередность детей в возрасте от </w:t>
      </w:r>
      <w:r w:rsidR="009A3A35" w:rsidRPr="009A3A35">
        <w:rPr>
          <w:sz w:val="28"/>
          <w:szCs w:val="28"/>
        </w:rPr>
        <w:t>1</w:t>
      </w:r>
      <w:r w:rsidRPr="009A3A35">
        <w:rPr>
          <w:sz w:val="28"/>
          <w:szCs w:val="28"/>
        </w:rPr>
        <w:t xml:space="preserve"> до </w:t>
      </w:r>
      <w:r w:rsidR="009A3A35" w:rsidRPr="009A3A35">
        <w:rPr>
          <w:sz w:val="28"/>
          <w:szCs w:val="28"/>
        </w:rPr>
        <w:t>3</w:t>
      </w:r>
      <w:r w:rsidRPr="00C206EA">
        <w:rPr>
          <w:sz w:val="28"/>
          <w:szCs w:val="28"/>
        </w:rPr>
        <w:t xml:space="preserve"> лет на получение места в детские сады (268 детей);</w:t>
      </w:r>
    </w:p>
    <w:p w:rsidR="00C206EA" w:rsidRPr="00C206EA" w:rsidRDefault="00C206EA" w:rsidP="00C206EA">
      <w:pPr>
        <w:tabs>
          <w:tab w:val="left" w:pos="1134"/>
        </w:tabs>
        <w:ind w:firstLine="851"/>
        <w:contextualSpacing/>
        <w:jc w:val="both"/>
        <w:rPr>
          <w:sz w:val="28"/>
          <w:szCs w:val="28"/>
        </w:rPr>
      </w:pPr>
      <w:r w:rsidRPr="00C206EA">
        <w:rPr>
          <w:sz w:val="28"/>
          <w:szCs w:val="28"/>
        </w:rPr>
        <w:t>2) высокий уровень износа, необеспеченность всеми видами благоустройства зданий дошкольных, общеобразовательных организаций;</w:t>
      </w:r>
    </w:p>
    <w:p w:rsidR="00C206EA" w:rsidRDefault="00C206EA" w:rsidP="00C206EA">
      <w:pPr>
        <w:tabs>
          <w:tab w:val="left" w:pos="1134"/>
        </w:tabs>
        <w:ind w:firstLine="851"/>
        <w:contextualSpacing/>
        <w:jc w:val="both"/>
        <w:rPr>
          <w:sz w:val="28"/>
          <w:szCs w:val="28"/>
        </w:rPr>
      </w:pPr>
      <w:r w:rsidRPr="00C206EA">
        <w:rPr>
          <w:sz w:val="28"/>
          <w:szCs w:val="28"/>
        </w:rPr>
        <w:t>3) перегруженность, наличие двухсменного режима обучения в школах города</w:t>
      </w:r>
      <w:r>
        <w:rPr>
          <w:sz w:val="28"/>
          <w:szCs w:val="28"/>
        </w:rPr>
        <w:t>;</w:t>
      </w:r>
    </w:p>
    <w:p w:rsidR="00C206EA" w:rsidRPr="00C206EA" w:rsidRDefault="00C206EA" w:rsidP="00C206EA">
      <w:pPr>
        <w:tabs>
          <w:tab w:val="left" w:pos="1134"/>
        </w:tabs>
        <w:ind w:firstLine="851"/>
        <w:contextualSpacing/>
        <w:jc w:val="both"/>
        <w:rPr>
          <w:sz w:val="28"/>
          <w:szCs w:val="28"/>
        </w:rPr>
      </w:pPr>
      <w:r>
        <w:rPr>
          <w:sz w:val="28"/>
          <w:szCs w:val="28"/>
        </w:rPr>
        <w:t>4)износ зданий дошкольных учреждений составляет 100 процентов. Требуется капитальный ремонт.</w:t>
      </w:r>
    </w:p>
    <w:p w:rsidR="00C206EA" w:rsidRPr="00C206EA" w:rsidRDefault="00C206EA" w:rsidP="00C206EA">
      <w:pPr>
        <w:tabs>
          <w:tab w:val="left" w:pos="1134"/>
        </w:tabs>
        <w:ind w:firstLine="851"/>
        <w:contextualSpacing/>
        <w:jc w:val="both"/>
        <w:rPr>
          <w:b/>
          <w:sz w:val="28"/>
          <w:szCs w:val="28"/>
        </w:rPr>
      </w:pPr>
    </w:p>
    <w:p w:rsidR="00C206EA" w:rsidRPr="005C7B24" w:rsidRDefault="00C206EA" w:rsidP="00416655">
      <w:pPr>
        <w:tabs>
          <w:tab w:val="left" w:pos="1134"/>
        </w:tabs>
        <w:ind w:firstLine="851"/>
        <w:contextualSpacing/>
        <w:jc w:val="both"/>
        <w:rPr>
          <w:sz w:val="28"/>
          <w:szCs w:val="28"/>
        </w:rPr>
      </w:pPr>
    </w:p>
    <w:p w:rsidR="00B25250" w:rsidRPr="00670872" w:rsidRDefault="00B25250" w:rsidP="00670872">
      <w:pPr>
        <w:tabs>
          <w:tab w:val="left" w:pos="284"/>
        </w:tabs>
        <w:ind w:firstLine="284"/>
        <w:contextualSpacing/>
        <w:jc w:val="both"/>
        <w:rPr>
          <w:b/>
          <w:sz w:val="28"/>
          <w:szCs w:val="28"/>
        </w:rPr>
      </w:pPr>
    </w:p>
    <w:p w:rsidR="00670872" w:rsidRPr="00B25250" w:rsidRDefault="00670872" w:rsidP="00B25250">
      <w:pPr>
        <w:tabs>
          <w:tab w:val="left" w:pos="567"/>
        </w:tabs>
        <w:ind w:firstLine="426"/>
        <w:contextualSpacing/>
        <w:jc w:val="both"/>
        <w:rPr>
          <w:b/>
          <w:sz w:val="28"/>
          <w:szCs w:val="28"/>
        </w:rPr>
      </w:pPr>
      <w:r w:rsidRPr="00B25250">
        <w:rPr>
          <w:b/>
          <w:sz w:val="28"/>
          <w:szCs w:val="28"/>
        </w:rPr>
        <w:t>-</w:t>
      </w:r>
      <w:r w:rsidR="00204D43" w:rsidRPr="00B25250">
        <w:rPr>
          <w:b/>
          <w:sz w:val="28"/>
          <w:szCs w:val="28"/>
        </w:rPr>
        <w:t xml:space="preserve"> строительство </w:t>
      </w:r>
      <w:r w:rsidR="000F1713">
        <w:rPr>
          <w:b/>
          <w:sz w:val="28"/>
          <w:szCs w:val="28"/>
        </w:rPr>
        <w:t>двух детских</w:t>
      </w:r>
      <w:r w:rsidR="00204D43" w:rsidRPr="00B25250">
        <w:rPr>
          <w:b/>
          <w:sz w:val="28"/>
          <w:szCs w:val="28"/>
        </w:rPr>
        <w:t xml:space="preserve"> сад</w:t>
      </w:r>
      <w:r w:rsidR="000F1713">
        <w:rPr>
          <w:b/>
          <w:sz w:val="28"/>
          <w:szCs w:val="28"/>
        </w:rPr>
        <w:t>ов</w:t>
      </w:r>
      <w:r w:rsidR="00204D43" w:rsidRPr="00B25250">
        <w:rPr>
          <w:b/>
          <w:sz w:val="28"/>
          <w:szCs w:val="28"/>
        </w:rPr>
        <w:t xml:space="preserve"> на </w:t>
      </w:r>
      <w:r w:rsidR="000F1713">
        <w:rPr>
          <w:b/>
          <w:sz w:val="28"/>
          <w:szCs w:val="28"/>
        </w:rPr>
        <w:t>60</w:t>
      </w:r>
      <w:r w:rsidR="00204D43" w:rsidRPr="00B25250">
        <w:rPr>
          <w:b/>
          <w:sz w:val="28"/>
          <w:szCs w:val="28"/>
        </w:rPr>
        <w:t xml:space="preserve"> </w:t>
      </w:r>
      <w:r w:rsidR="00954326">
        <w:rPr>
          <w:b/>
          <w:sz w:val="28"/>
          <w:szCs w:val="28"/>
        </w:rPr>
        <w:t xml:space="preserve">и 120 </w:t>
      </w:r>
      <w:r w:rsidR="00204D43" w:rsidRPr="00B25250">
        <w:rPr>
          <w:b/>
          <w:sz w:val="28"/>
          <w:szCs w:val="28"/>
        </w:rPr>
        <w:t>мест</w:t>
      </w:r>
    </w:p>
    <w:p w:rsidR="00204D43" w:rsidRPr="00204D43" w:rsidRDefault="00204D43" w:rsidP="00670872">
      <w:pPr>
        <w:tabs>
          <w:tab w:val="left" w:pos="567"/>
        </w:tabs>
        <w:ind w:firstLine="851"/>
        <w:contextualSpacing/>
        <w:jc w:val="both"/>
        <w:rPr>
          <w:sz w:val="28"/>
          <w:szCs w:val="28"/>
        </w:rPr>
      </w:pPr>
    </w:p>
    <w:p w:rsidR="00204D43" w:rsidRDefault="00204D43" w:rsidP="00204D43">
      <w:pPr>
        <w:tabs>
          <w:tab w:val="left" w:pos="567"/>
        </w:tabs>
        <w:ind w:firstLine="426"/>
        <w:contextualSpacing/>
        <w:jc w:val="both"/>
        <w:rPr>
          <w:sz w:val="28"/>
          <w:szCs w:val="28"/>
        </w:rPr>
      </w:pPr>
      <w:r w:rsidRPr="00204D43">
        <w:rPr>
          <w:sz w:val="28"/>
          <w:szCs w:val="28"/>
        </w:rPr>
        <w:t xml:space="preserve">На сегодняшний день в получении услуг дошкольного образования в очереди состоят </w:t>
      </w:r>
      <w:r w:rsidR="00312298">
        <w:rPr>
          <w:sz w:val="28"/>
          <w:szCs w:val="28"/>
        </w:rPr>
        <w:t>270</w:t>
      </w:r>
      <w:r w:rsidR="000C3707">
        <w:rPr>
          <w:sz w:val="28"/>
          <w:szCs w:val="28"/>
        </w:rPr>
        <w:t xml:space="preserve"> детей, что свидетельствует система мониторинга.</w:t>
      </w:r>
      <w:r w:rsidRPr="00204D43">
        <w:rPr>
          <w:sz w:val="28"/>
          <w:szCs w:val="28"/>
        </w:rPr>
        <w:t xml:space="preserve"> </w:t>
      </w:r>
      <w:r w:rsidR="000C3707">
        <w:rPr>
          <w:sz w:val="28"/>
          <w:szCs w:val="28"/>
        </w:rPr>
        <w:t xml:space="preserve">Из </w:t>
      </w:r>
      <w:r w:rsidR="00312298">
        <w:rPr>
          <w:sz w:val="28"/>
          <w:szCs w:val="28"/>
        </w:rPr>
        <w:t xml:space="preserve">восьми </w:t>
      </w:r>
      <w:r w:rsidR="000C3707">
        <w:rPr>
          <w:sz w:val="28"/>
          <w:szCs w:val="28"/>
        </w:rPr>
        <w:t>действующих садов один детский сад находится в аварийном состоянии. Год постройки детского сада 1964 года. В связи, с чем н</w:t>
      </w:r>
      <w:r w:rsidRPr="00204D43">
        <w:rPr>
          <w:sz w:val="28"/>
          <w:szCs w:val="28"/>
        </w:rPr>
        <w:t xml:space="preserve">а территории города требуется строительство </w:t>
      </w:r>
      <w:r w:rsidR="00961D59">
        <w:rPr>
          <w:sz w:val="28"/>
          <w:szCs w:val="28"/>
        </w:rPr>
        <w:t xml:space="preserve">двух </w:t>
      </w:r>
      <w:r w:rsidRPr="00204D43">
        <w:rPr>
          <w:sz w:val="28"/>
          <w:szCs w:val="28"/>
        </w:rPr>
        <w:t>детск</w:t>
      </w:r>
      <w:r w:rsidR="00961D59">
        <w:rPr>
          <w:sz w:val="28"/>
          <w:szCs w:val="28"/>
        </w:rPr>
        <w:t>их</w:t>
      </w:r>
      <w:r w:rsidRPr="00204D43">
        <w:rPr>
          <w:sz w:val="28"/>
          <w:szCs w:val="28"/>
        </w:rPr>
        <w:t xml:space="preserve"> сад</w:t>
      </w:r>
      <w:r w:rsidR="00961D59">
        <w:rPr>
          <w:sz w:val="28"/>
          <w:szCs w:val="28"/>
        </w:rPr>
        <w:t>ов</w:t>
      </w:r>
      <w:r w:rsidRPr="00204D43">
        <w:rPr>
          <w:sz w:val="28"/>
          <w:szCs w:val="28"/>
        </w:rPr>
        <w:t xml:space="preserve"> на </w:t>
      </w:r>
      <w:r w:rsidR="00961D59">
        <w:rPr>
          <w:sz w:val="28"/>
          <w:szCs w:val="28"/>
        </w:rPr>
        <w:t>60</w:t>
      </w:r>
      <w:r w:rsidRPr="00204D43">
        <w:rPr>
          <w:sz w:val="28"/>
          <w:szCs w:val="28"/>
        </w:rPr>
        <w:t xml:space="preserve"> мест</w:t>
      </w:r>
      <w:r w:rsidR="000C3707">
        <w:rPr>
          <w:sz w:val="28"/>
          <w:szCs w:val="28"/>
        </w:rPr>
        <w:t xml:space="preserve"> с учетом детей стоящих в очереди. Также надо отметить, что услуги дошкольного образования получают </w:t>
      </w:r>
      <w:r w:rsidR="00961D59">
        <w:rPr>
          <w:sz w:val="28"/>
          <w:szCs w:val="28"/>
        </w:rPr>
        <w:t>1302</w:t>
      </w:r>
      <w:r w:rsidR="000C3707">
        <w:rPr>
          <w:sz w:val="28"/>
          <w:szCs w:val="28"/>
        </w:rPr>
        <w:t xml:space="preserve"> детей при </w:t>
      </w:r>
      <w:r w:rsidRPr="00204D43">
        <w:rPr>
          <w:sz w:val="28"/>
          <w:szCs w:val="28"/>
        </w:rPr>
        <w:t xml:space="preserve"> </w:t>
      </w:r>
      <w:r w:rsidR="000C3707">
        <w:rPr>
          <w:sz w:val="28"/>
          <w:szCs w:val="28"/>
        </w:rPr>
        <w:t>нормативной мощности 10</w:t>
      </w:r>
      <w:r w:rsidR="00312298">
        <w:rPr>
          <w:sz w:val="28"/>
          <w:szCs w:val="28"/>
        </w:rPr>
        <w:t>7</w:t>
      </w:r>
      <w:r w:rsidR="00961D59">
        <w:rPr>
          <w:sz w:val="28"/>
          <w:szCs w:val="28"/>
        </w:rPr>
        <w:t>0</w:t>
      </w:r>
      <w:r w:rsidR="000C3707">
        <w:rPr>
          <w:sz w:val="28"/>
          <w:szCs w:val="28"/>
        </w:rPr>
        <w:t xml:space="preserve">, что не соответствует нормативным требованиям </w:t>
      </w:r>
      <w:proofErr w:type="spellStart"/>
      <w:r w:rsidR="000C3707">
        <w:rPr>
          <w:sz w:val="28"/>
          <w:szCs w:val="28"/>
        </w:rPr>
        <w:t>СанПин</w:t>
      </w:r>
      <w:proofErr w:type="spellEnd"/>
      <w:r w:rsidR="000C3707">
        <w:rPr>
          <w:sz w:val="28"/>
          <w:szCs w:val="28"/>
        </w:rPr>
        <w:t xml:space="preserve">. </w:t>
      </w:r>
      <w:r w:rsidRPr="00204D43">
        <w:rPr>
          <w:sz w:val="28"/>
          <w:szCs w:val="28"/>
        </w:rPr>
        <w:t>Пр</w:t>
      </w:r>
      <w:r w:rsidR="000F1713">
        <w:rPr>
          <w:sz w:val="28"/>
          <w:szCs w:val="28"/>
        </w:rPr>
        <w:t>и разработке плана мероприятий С</w:t>
      </w:r>
      <w:r w:rsidRPr="00204D43">
        <w:rPr>
          <w:sz w:val="28"/>
          <w:szCs w:val="28"/>
        </w:rPr>
        <w:t>тратегии данная потребность учтена.</w:t>
      </w:r>
    </w:p>
    <w:p w:rsidR="000F1713" w:rsidRPr="00204D43" w:rsidRDefault="000F1713" w:rsidP="00204D43">
      <w:pPr>
        <w:tabs>
          <w:tab w:val="left" w:pos="567"/>
        </w:tabs>
        <w:ind w:firstLine="426"/>
        <w:contextualSpacing/>
        <w:jc w:val="both"/>
        <w:rPr>
          <w:sz w:val="28"/>
          <w:szCs w:val="28"/>
        </w:rPr>
      </w:pPr>
    </w:p>
    <w:p w:rsidR="00204D43" w:rsidRDefault="00204D43" w:rsidP="00C12DEE">
      <w:pPr>
        <w:tabs>
          <w:tab w:val="left" w:pos="567"/>
        </w:tabs>
        <w:ind w:firstLine="426"/>
        <w:contextualSpacing/>
        <w:jc w:val="both"/>
        <w:rPr>
          <w:b/>
          <w:sz w:val="28"/>
          <w:szCs w:val="28"/>
        </w:rPr>
      </w:pPr>
      <w:r>
        <w:rPr>
          <w:b/>
          <w:sz w:val="28"/>
          <w:szCs w:val="28"/>
        </w:rPr>
        <w:t xml:space="preserve">-строительство школы на </w:t>
      </w:r>
      <w:r w:rsidR="00961D59">
        <w:rPr>
          <w:b/>
          <w:sz w:val="28"/>
          <w:szCs w:val="28"/>
        </w:rPr>
        <w:t>616</w:t>
      </w:r>
      <w:r>
        <w:rPr>
          <w:b/>
          <w:sz w:val="28"/>
          <w:szCs w:val="28"/>
        </w:rPr>
        <w:t xml:space="preserve"> мест</w:t>
      </w:r>
    </w:p>
    <w:p w:rsidR="00204D43" w:rsidRDefault="00204D43" w:rsidP="00204D43">
      <w:pPr>
        <w:tabs>
          <w:tab w:val="left" w:pos="567"/>
        </w:tabs>
        <w:ind w:firstLine="567"/>
        <w:contextualSpacing/>
        <w:jc w:val="both"/>
        <w:rPr>
          <w:b/>
          <w:sz w:val="28"/>
          <w:szCs w:val="28"/>
        </w:rPr>
      </w:pPr>
    </w:p>
    <w:p w:rsidR="00204D43" w:rsidRDefault="00204D43" w:rsidP="00204D43">
      <w:pPr>
        <w:tabs>
          <w:tab w:val="left" w:pos="567"/>
        </w:tabs>
        <w:ind w:firstLine="426"/>
        <w:contextualSpacing/>
        <w:jc w:val="both"/>
        <w:rPr>
          <w:sz w:val="28"/>
          <w:szCs w:val="28"/>
        </w:rPr>
      </w:pPr>
      <w:r w:rsidRPr="00204D43">
        <w:rPr>
          <w:sz w:val="28"/>
          <w:szCs w:val="28"/>
        </w:rPr>
        <w:t xml:space="preserve">В четырех общеобразовательных школах города дети учатся в две смены. </w:t>
      </w:r>
      <w:r w:rsidR="002552FA">
        <w:rPr>
          <w:sz w:val="28"/>
          <w:szCs w:val="28"/>
        </w:rPr>
        <w:t>Численность детей обучающихся во вторую смену</w:t>
      </w:r>
      <w:r w:rsidR="004F194D">
        <w:rPr>
          <w:sz w:val="28"/>
          <w:szCs w:val="28"/>
        </w:rPr>
        <w:t xml:space="preserve"> </w:t>
      </w:r>
      <w:r w:rsidR="006E711C">
        <w:rPr>
          <w:sz w:val="28"/>
          <w:szCs w:val="28"/>
        </w:rPr>
        <w:t>1253</w:t>
      </w:r>
      <w:r w:rsidR="004F194D">
        <w:rPr>
          <w:sz w:val="28"/>
          <w:szCs w:val="28"/>
        </w:rPr>
        <w:t>.</w:t>
      </w:r>
      <w:r w:rsidR="002552FA">
        <w:rPr>
          <w:sz w:val="28"/>
          <w:szCs w:val="28"/>
        </w:rPr>
        <w:t xml:space="preserve"> </w:t>
      </w:r>
      <w:r w:rsidRPr="00204D43">
        <w:rPr>
          <w:sz w:val="28"/>
          <w:szCs w:val="28"/>
        </w:rPr>
        <w:t>Во исполнени</w:t>
      </w:r>
      <w:r w:rsidR="002552FA">
        <w:rPr>
          <w:sz w:val="28"/>
          <w:szCs w:val="28"/>
        </w:rPr>
        <w:t>е</w:t>
      </w:r>
      <w:r w:rsidRPr="00204D43">
        <w:rPr>
          <w:sz w:val="28"/>
          <w:szCs w:val="28"/>
        </w:rPr>
        <w:t xml:space="preserve"> </w:t>
      </w:r>
      <w:r w:rsidR="008840EE">
        <w:rPr>
          <w:sz w:val="28"/>
          <w:szCs w:val="28"/>
        </w:rPr>
        <w:t>Концепции развития образования</w:t>
      </w:r>
      <w:r w:rsidR="00B25250">
        <w:rPr>
          <w:sz w:val="28"/>
          <w:szCs w:val="28"/>
        </w:rPr>
        <w:t xml:space="preserve">, а также Стратегии развития образования и науки Республики Тыва на период до 2030 года планируется </w:t>
      </w:r>
      <w:r w:rsidR="00312298">
        <w:rPr>
          <w:sz w:val="28"/>
          <w:szCs w:val="28"/>
        </w:rPr>
        <w:t xml:space="preserve">строительство школы на </w:t>
      </w:r>
      <w:r w:rsidR="00961D59">
        <w:rPr>
          <w:sz w:val="28"/>
          <w:szCs w:val="28"/>
        </w:rPr>
        <w:t>616</w:t>
      </w:r>
      <w:r w:rsidR="00312298">
        <w:rPr>
          <w:sz w:val="28"/>
          <w:szCs w:val="28"/>
        </w:rPr>
        <w:t xml:space="preserve"> мест для перехода в </w:t>
      </w:r>
      <w:r w:rsidR="00961D59">
        <w:rPr>
          <w:sz w:val="28"/>
          <w:szCs w:val="28"/>
        </w:rPr>
        <w:t>систему «</w:t>
      </w:r>
      <w:proofErr w:type="gramStart"/>
      <w:r w:rsidR="00961D59">
        <w:rPr>
          <w:sz w:val="28"/>
          <w:szCs w:val="28"/>
        </w:rPr>
        <w:t>Ш</w:t>
      </w:r>
      <w:r w:rsidR="00312298">
        <w:rPr>
          <w:sz w:val="28"/>
          <w:szCs w:val="28"/>
        </w:rPr>
        <w:t>кол</w:t>
      </w:r>
      <w:r w:rsidR="00961D59">
        <w:rPr>
          <w:sz w:val="28"/>
          <w:szCs w:val="28"/>
        </w:rPr>
        <w:t>а</w:t>
      </w:r>
      <w:r w:rsidR="00312298">
        <w:rPr>
          <w:sz w:val="28"/>
          <w:szCs w:val="28"/>
        </w:rPr>
        <w:t xml:space="preserve"> полного дня</w:t>
      </w:r>
      <w:proofErr w:type="gramEnd"/>
      <w:r w:rsidR="00312298">
        <w:rPr>
          <w:sz w:val="28"/>
          <w:szCs w:val="28"/>
        </w:rPr>
        <w:t>»</w:t>
      </w:r>
      <w:r w:rsidR="00961D59">
        <w:rPr>
          <w:sz w:val="28"/>
          <w:szCs w:val="28"/>
        </w:rPr>
        <w:t>.</w:t>
      </w:r>
    </w:p>
    <w:p w:rsidR="00204D43" w:rsidRDefault="00204D43" w:rsidP="00204D43">
      <w:pPr>
        <w:tabs>
          <w:tab w:val="left" w:pos="567"/>
        </w:tabs>
        <w:ind w:firstLine="426"/>
        <w:contextualSpacing/>
        <w:jc w:val="both"/>
        <w:rPr>
          <w:sz w:val="28"/>
          <w:szCs w:val="28"/>
        </w:rPr>
      </w:pPr>
    </w:p>
    <w:p w:rsidR="00204D43" w:rsidRDefault="00204D43" w:rsidP="00204D43">
      <w:pPr>
        <w:tabs>
          <w:tab w:val="left" w:pos="567"/>
        </w:tabs>
        <w:ind w:firstLine="426"/>
        <w:contextualSpacing/>
        <w:jc w:val="both"/>
        <w:rPr>
          <w:sz w:val="28"/>
          <w:szCs w:val="28"/>
        </w:rPr>
      </w:pPr>
    </w:p>
    <w:p w:rsidR="00204D43" w:rsidRPr="00C12DEE" w:rsidRDefault="00204D43" w:rsidP="00204D43">
      <w:pPr>
        <w:tabs>
          <w:tab w:val="left" w:pos="567"/>
        </w:tabs>
        <w:ind w:firstLine="426"/>
        <w:contextualSpacing/>
        <w:jc w:val="both"/>
        <w:rPr>
          <w:b/>
          <w:sz w:val="28"/>
          <w:szCs w:val="28"/>
        </w:rPr>
      </w:pPr>
      <w:r w:rsidRPr="00C12DEE">
        <w:rPr>
          <w:b/>
          <w:sz w:val="28"/>
          <w:szCs w:val="28"/>
        </w:rPr>
        <w:t xml:space="preserve">-капитальный ремонт школ </w:t>
      </w:r>
    </w:p>
    <w:p w:rsidR="00204D43" w:rsidRDefault="00204D43" w:rsidP="00204D43">
      <w:pPr>
        <w:tabs>
          <w:tab w:val="left" w:pos="567"/>
        </w:tabs>
        <w:ind w:firstLine="426"/>
        <w:contextualSpacing/>
        <w:jc w:val="both"/>
        <w:rPr>
          <w:sz w:val="28"/>
          <w:szCs w:val="28"/>
        </w:rPr>
      </w:pPr>
    </w:p>
    <w:p w:rsidR="00204D43" w:rsidRDefault="00204D43" w:rsidP="00204D43">
      <w:pPr>
        <w:tabs>
          <w:tab w:val="left" w:pos="567"/>
        </w:tabs>
        <w:ind w:firstLine="426"/>
        <w:contextualSpacing/>
        <w:jc w:val="both"/>
        <w:rPr>
          <w:sz w:val="28"/>
          <w:szCs w:val="28"/>
        </w:rPr>
      </w:pPr>
      <w:r>
        <w:rPr>
          <w:sz w:val="28"/>
          <w:szCs w:val="28"/>
        </w:rPr>
        <w:t xml:space="preserve">В 2023 и 2024 году планируется капитальный ремонт </w:t>
      </w:r>
      <w:r w:rsidR="008545E4">
        <w:rPr>
          <w:sz w:val="28"/>
          <w:szCs w:val="28"/>
        </w:rPr>
        <w:t>школ</w:t>
      </w:r>
      <w:r w:rsidR="00312298">
        <w:rPr>
          <w:sz w:val="28"/>
          <w:szCs w:val="28"/>
        </w:rPr>
        <w:t xml:space="preserve"> №</w:t>
      </w:r>
      <w:r w:rsidR="008545E4">
        <w:rPr>
          <w:sz w:val="28"/>
          <w:szCs w:val="28"/>
        </w:rPr>
        <w:t xml:space="preserve">№ </w:t>
      </w:r>
      <w:r w:rsidR="00312298">
        <w:rPr>
          <w:sz w:val="28"/>
          <w:szCs w:val="28"/>
        </w:rPr>
        <w:t>4</w:t>
      </w:r>
      <w:r w:rsidR="008545E4">
        <w:rPr>
          <w:sz w:val="28"/>
          <w:szCs w:val="28"/>
        </w:rPr>
        <w:t>,2</w:t>
      </w:r>
      <w:r w:rsidR="00312298">
        <w:rPr>
          <w:sz w:val="28"/>
          <w:szCs w:val="28"/>
        </w:rPr>
        <w:t xml:space="preserve"> и  №3 </w:t>
      </w:r>
      <w:r>
        <w:rPr>
          <w:sz w:val="28"/>
          <w:szCs w:val="28"/>
        </w:rPr>
        <w:t xml:space="preserve"> в рамках </w:t>
      </w:r>
      <w:r w:rsidR="00E53BC0">
        <w:rPr>
          <w:sz w:val="28"/>
          <w:szCs w:val="28"/>
        </w:rPr>
        <w:t xml:space="preserve">федеральной </w:t>
      </w:r>
      <w:r w:rsidR="008840EE">
        <w:rPr>
          <w:sz w:val="28"/>
          <w:szCs w:val="28"/>
        </w:rPr>
        <w:t xml:space="preserve">государственной программы «Модернизация </w:t>
      </w:r>
      <w:r w:rsidR="00961D59">
        <w:rPr>
          <w:sz w:val="28"/>
          <w:szCs w:val="28"/>
        </w:rPr>
        <w:t xml:space="preserve">школьных </w:t>
      </w:r>
      <w:r w:rsidR="008840EE">
        <w:rPr>
          <w:sz w:val="28"/>
          <w:szCs w:val="28"/>
        </w:rPr>
        <w:t>систем образования»</w:t>
      </w:r>
      <w:r w:rsidR="00312298">
        <w:rPr>
          <w:sz w:val="28"/>
          <w:szCs w:val="28"/>
        </w:rPr>
        <w:t xml:space="preserve">. </w:t>
      </w:r>
      <w:r w:rsidR="005A53BB">
        <w:rPr>
          <w:sz w:val="28"/>
          <w:szCs w:val="28"/>
        </w:rPr>
        <w:t>На сегодняшний день износ системы отопления школ составляет</w:t>
      </w:r>
      <w:r w:rsidR="00E53BC0">
        <w:rPr>
          <w:sz w:val="28"/>
          <w:szCs w:val="28"/>
        </w:rPr>
        <w:t xml:space="preserve"> 85%. </w:t>
      </w:r>
      <w:r w:rsidR="005A53BB">
        <w:rPr>
          <w:sz w:val="28"/>
          <w:szCs w:val="28"/>
        </w:rPr>
        <w:t xml:space="preserve"> </w:t>
      </w:r>
      <w:r w:rsidR="00E53BC0">
        <w:rPr>
          <w:sz w:val="28"/>
          <w:szCs w:val="28"/>
        </w:rPr>
        <w:t>После ввода объектов капитальный ремонт не производился ни в одном учреждении.</w:t>
      </w:r>
    </w:p>
    <w:p w:rsidR="00204D43" w:rsidRDefault="00204D43" w:rsidP="00204D43">
      <w:pPr>
        <w:tabs>
          <w:tab w:val="left" w:pos="567"/>
        </w:tabs>
        <w:ind w:firstLine="426"/>
        <w:contextualSpacing/>
        <w:jc w:val="both"/>
        <w:rPr>
          <w:sz w:val="28"/>
          <w:szCs w:val="28"/>
        </w:rPr>
      </w:pPr>
    </w:p>
    <w:p w:rsidR="00204D43" w:rsidRPr="000C3707" w:rsidRDefault="00204D43" w:rsidP="00204D43">
      <w:pPr>
        <w:tabs>
          <w:tab w:val="left" w:pos="567"/>
        </w:tabs>
        <w:ind w:firstLine="426"/>
        <w:contextualSpacing/>
        <w:jc w:val="both"/>
        <w:rPr>
          <w:b/>
          <w:sz w:val="28"/>
          <w:szCs w:val="28"/>
        </w:rPr>
      </w:pPr>
      <w:r w:rsidRPr="000C3707">
        <w:rPr>
          <w:b/>
          <w:sz w:val="28"/>
          <w:szCs w:val="28"/>
        </w:rPr>
        <w:t>-строительство спортивного зала для школы № 2</w:t>
      </w:r>
    </w:p>
    <w:p w:rsidR="00204D43" w:rsidRDefault="00204D43" w:rsidP="00204D43">
      <w:pPr>
        <w:tabs>
          <w:tab w:val="left" w:pos="567"/>
        </w:tabs>
        <w:ind w:firstLine="426"/>
        <w:contextualSpacing/>
        <w:jc w:val="both"/>
        <w:rPr>
          <w:sz w:val="28"/>
          <w:szCs w:val="28"/>
        </w:rPr>
      </w:pPr>
    </w:p>
    <w:p w:rsidR="00204D43" w:rsidRDefault="00204D43" w:rsidP="00204D43">
      <w:pPr>
        <w:tabs>
          <w:tab w:val="left" w:pos="567"/>
        </w:tabs>
        <w:ind w:firstLine="426"/>
        <w:contextualSpacing/>
        <w:jc w:val="both"/>
        <w:rPr>
          <w:sz w:val="28"/>
          <w:szCs w:val="28"/>
        </w:rPr>
      </w:pPr>
      <w:r>
        <w:rPr>
          <w:sz w:val="28"/>
          <w:szCs w:val="28"/>
        </w:rPr>
        <w:t>Во исполнени</w:t>
      </w:r>
      <w:r w:rsidR="00957AC9">
        <w:rPr>
          <w:sz w:val="28"/>
          <w:szCs w:val="28"/>
        </w:rPr>
        <w:t>е</w:t>
      </w:r>
      <w:r>
        <w:rPr>
          <w:sz w:val="28"/>
          <w:szCs w:val="28"/>
        </w:rPr>
        <w:t xml:space="preserve"> перечня Поручений Главы Республики Тыва </w:t>
      </w:r>
      <w:r w:rsidR="00A60996">
        <w:rPr>
          <w:sz w:val="28"/>
          <w:szCs w:val="28"/>
        </w:rPr>
        <w:t xml:space="preserve">от 15.07.2022 г. № 49-ГРТ </w:t>
      </w:r>
      <w:r w:rsidR="00957AC9">
        <w:rPr>
          <w:sz w:val="28"/>
          <w:szCs w:val="28"/>
        </w:rPr>
        <w:t xml:space="preserve">планируется строительство спортивного зала для второй школы города. Школа  1962 года постройки. Численность обучающихся </w:t>
      </w:r>
      <w:r w:rsidR="008040A5">
        <w:rPr>
          <w:sz w:val="28"/>
          <w:szCs w:val="28"/>
        </w:rPr>
        <w:t>291</w:t>
      </w:r>
      <w:r w:rsidR="00957AC9">
        <w:rPr>
          <w:sz w:val="28"/>
          <w:szCs w:val="28"/>
        </w:rPr>
        <w:t xml:space="preserve"> детей. </w:t>
      </w:r>
      <w:r w:rsidR="00312298">
        <w:rPr>
          <w:sz w:val="28"/>
          <w:szCs w:val="28"/>
        </w:rPr>
        <w:t xml:space="preserve">По решению </w:t>
      </w:r>
      <w:proofErr w:type="spellStart"/>
      <w:r w:rsidR="00312298">
        <w:rPr>
          <w:sz w:val="28"/>
          <w:szCs w:val="28"/>
        </w:rPr>
        <w:t>Барун-Хемчикского</w:t>
      </w:r>
      <w:proofErr w:type="spellEnd"/>
      <w:r w:rsidR="00312298">
        <w:rPr>
          <w:sz w:val="28"/>
          <w:szCs w:val="28"/>
        </w:rPr>
        <w:t xml:space="preserve"> суда спортивный зал признан не пригодным. Решением суда обязали администрацию г. Ак-Довурак принять соответствующие меры. </w:t>
      </w:r>
      <w:r w:rsidR="00957AC9">
        <w:rPr>
          <w:sz w:val="28"/>
          <w:szCs w:val="28"/>
        </w:rPr>
        <w:t>Отсутствие спортивного зала негативно отражается</w:t>
      </w:r>
      <w:r w:rsidR="00A60996">
        <w:rPr>
          <w:sz w:val="28"/>
          <w:szCs w:val="28"/>
        </w:rPr>
        <w:t xml:space="preserve"> на физической подготовке детей, да и в целом для всего учебного процесса.</w:t>
      </w:r>
      <w:r w:rsidR="00957AC9">
        <w:rPr>
          <w:sz w:val="28"/>
          <w:szCs w:val="28"/>
        </w:rPr>
        <w:t xml:space="preserve"> </w:t>
      </w:r>
      <w:r w:rsidR="00312298">
        <w:rPr>
          <w:sz w:val="28"/>
          <w:szCs w:val="28"/>
        </w:rPr>
        <w:t xml:space="preserve">Администрацией г. Ак-Довурак в 2022 году заключен договор с ООО «Модуль» г. Красноярск на разработку и привязку повторного применения проекта спортивного зала </w:t>
      </w:r>
      <w:proofErr w:type="spellStart"/>
      <w:r w:rsidR="00312298">
        <w:rPr>
          <w:sz w:val="28"/>
          <w:szCs w:val="28"/>
        </w:rPr>
        <w:t>Чеди-Хольского</w:t>
      </w:r>
      <w:proofErr w:type="spellEnd"/>
      <w:r w:rsidR="00312298">
        <w:rPr>
          <w:sz w:val="28"/>
          <w:szCs w:val="28"/>
        </w:rPr>
        <w:t xml:space="preserve"> </w:t>
      </w:r>
      <w:proofErr w:type="spellStart"/>
      <w:r w:rsidR="00312298">
        <w:rPr>
          <w:sz w:val="28"/>
          <w:szCs w:val="28"/>
        </w:rPr>
        <w:t>кожууна</w:t>
      </w:r>
      <w:proofErr w:type="spellEnd"/>
      <w:r w:rsidR="00312298">
        <w:rPr>
          <w:sz w:val="28"/>
          <w:szCs w:val="28"/>
        </w:rPr>
        <w:t xml:space="preserve"> с. </w:t>
      </w:r>
      <w:proofErr w:type="spellStart"/>
      <w:r w:rsidR="00312298">
        <w:rPr>
          <w:sz w:val="28"/>
          <w:szCs w:val="28"/>
        </w:rPr>
        <w:t>Сайлыг</w:t>
      </w:r>
      <w:proofErr w:type="spellEnd"/>
      <w:r w:rsidR="00312298">
        <w:rPr>
          <w:sz w:val="28"/>
          <w:szCs w:val="28"/>
        </w:rPr>
        <w:t>.</w:t>
      </w:r>
    </w:p>
    <w:p w:rsidR="00957AC9" w:rsidRDefault="00957AC9" w:rsidP="00204D43">
      <w:pPr>
        <w:tabs>
          <w:tab w:val="left" w:pos="567"/>
        </w:tabs>
        <w:ind w:firstLine="426"/>
        <w:contextualSpacing/>
        <w:jc w:val="both"/>
        <w:rPr>
          <w:sz w:val="28"/>
          <w:szCs w:val="28"/>
        </w:rPr>
      </w:pPr>
    </w:p>
    <w:p w:rsidR="00957AC9" w:rsidRDefault="00957AC9" w:rsidP="00204D43">
      <w:pPr>
        <w:tabs>
          <w:tab w:val="left" w:pos="567"/>
        </w:tabs>
        <w:ind w:firstLine="426"/>
        <w:contextualSpacing/>
        <w:jc w:val="both"/>
        <w:rPr>
          <w:b/>
          <w:sz w:val="28"/>
          <w:szCs w:val="28"/>
        </w:rPr>
      </w:pPr>
      <w:r w:rsidRPr="00C12DEE">
        <w:rPr>
          <w:b/>
          <w:sz w:val="28"/>
          <w:szCs w:val="28"/>
        </w:rPr>
        <w:t>-расширение здания учреждения дополнительного образования</w:t>
      </w:r>
    </w:p>
    <w:p w:rsidR="002552FA" w:rsidRDefault="002552FA" w:rsidP="00204D43">
      <w:pPr>
        <w:tabs>
          <w:tab w:val="left" w:pos="567"/>
        </w:tabs>
        <w:ind w:firstLine="426"/>
        <w:contextualSpacing/>
        <w:jc w:val="both"/>
        <w:rPr>
          <w:b/>
          <w:sz w:val="28"/>
          <w:szCs w:val="28"/>
        </w:rPr>
      </w:pPr>
    </w:p>
    <w:p w:rsidR="002552FA" w:rsidRPr="002552FA" w:rsidRDefault="002552FA" w:rsidP="002552FA">
      <w:pPr>
        <w:tabs>
          <w:tab w:val="left" w:pos="284"/>
        </w:tabs>
        <w:ind w:firstLine="142"/>
        <w:contextualSpacing/>
        <w:jc w:val="both"/>
        <w:rPr>
          <w:sz w:val="28"/>
          <w:szCs w:val="28"/>
        </w:rPr>
      </w:pPr>
      <w:r w:rsidRPr="002552FA">
        <w:rPr>
          <w:sz w:val="28"/>
          <w:szCs w:val="28"/>
        </w:rPr>
        <w:t xml:space="preserve">Для предоставления услуг дополнительного образования в Центре развития творчества детей и юношества требуется расширение функционирующего здания. При мощности </w:t>
      </w:r>
      <w:r w:rsidR="00E53BC0">
        <w:rPr>
          <w:sz w:val="28"/>
          <w:szCs w:val="28"/>
        </w:rPr>
        <w:t>174</w:t>
      </w:r>
      <w:r w:rsidRPr="002552FA">
        <w:rPr>
          <w:sz w:val="28"/>
          <w:szCs w:val="28"/>
        </w:rPr>
        <w:t xml:space="preserve"> </w:t>
      </w:r>
      <w:r w:rsidR="005A53BB">
        <w:rPr>
          <w:sz w:val="28"/>
          <w:szCs w:val="28"/>
        </w:rPr>
        <w:t xml:space="preserve">в учреждении дополнительного образования </w:t>
      </w:r>
      <w:r w:rsidRPr="002552FA">
        <w:rPr>
          <w:sz w:val="28"/>
          <w:szCs w:val="28"/>
        </w:rPr>
        <w:t xml:space="preserve">обучаются в кружках </w:t>
      </w:r>
      <w:r w:rsidR="00E53BC0">
        <w:rPr>
          <w:sz w:val="28"/>
          <w:szCs w:val="28"/>
        </w:rPr>
        <w:t>4</w:t>
      </w:r>
      <w:r w:rsidRPr="002552FA">
        <w:rPr>
          <w:sz w:val="28"/>
          <w:szCs w:val="28"/>
        </w:rPr>
        <w:t>60 детей.</w:t>
      </w:r>
      <w:r w:rsidR="005A53BB">
        <w:rPr>
          <w:sz w:val="28"/>
          <w:szCs w:val="28"/>
        </w:rPr>
        <w:t xml:space="preserve"> В целях создания комфортных и благоприятных условий детям и педагогам планируется строительство пристройки к зданию, </w:t>
      </w:r>
      <w:r w:rsidR="00E53BC0">
        <w:rPr>
          <w:sz w:val="28"/>
          <w:szCs w:val="28"/>
        </w:rPr>
        <w:t>путем расширения</w:t>
      </w:r>
      <w:r w:rsidR="005A53BB">
        <w:rPr>
          <w:sz w:val="28"/>
          <w:szCs w:val="28"/>
        </w:rPr>
        <w:t xml:space="preserve"> земельн</w:t>
      </w:r>
      <w:r w:rsidR="00E53BC0">
        <w:rPr>
          <w:sz w:val="28"/>
          <w:szCs w:val="28"/>
        </w:rPr>
        <w:t>ого</w:t>
      </w:r>
      <w:r w:rsidR="005A53BB">
        <w:rPr>
          <w:sz w:val="28"/>
          <w:szCs w:val="28"/>
        </w:rPr>
        <w:t xml:space="preserve"> участ</w:t>
      </w:r>
      <w:r w:rsidR="00E53BC0">
        <w:rPr>
          <w:sz w:val="28"/>
          <w:szCs w:val="28"/>
        </w:rPr>
        <w:t>ка</w:t>
      </w:r>
      <w:r w:rsidR="005A53BB">
        <w:rPr>
          <w:sz w:val="28"/>
          <w:szCs w:val="28"/>
        </w:rPr>
        <w:t>. Все мероприятия будут проведены за счет средств бюджета города поэтапно.</w:t>
      </w:r>
    </w:p>
    <w:p w:rsidR="00B25250" w:rsidRPr="002552FA" w:rsidRDefault="00B25250" w:rsidP="00204D43">
      <w:pPr>
        <w:tabs>
          <w:tab w:val="left" w:pos="567"/>
        </w:tabs>
        <w:ind w:firstLine="426"/>
        <w:contextualSpacing/>
        <w:jc w:val="both"/>
        <w:rPr>
          <w:sz w:val="28"/>
          <w:szCs w:val="28"/>
        </w:rPr>
      </w:pPr>
    </w:p>
    <w:p w:rsidR="00957AC9" w:rsidRDefault="00385F56" w:rsidP="00204D43">
      <w:pPr>
        <w:tabs>
          <w:tab w:val="left" w:pos="567"/>
        </w:tabs>
        <w:ind w:firstLine="426"/>
        <w:contextualSpacing/>
        <w:jc w:val="both"/>
        <w:rPr>
          <w:b/>
          <w:i/>
          <w:sz w:val="28"/>
          <w:szCs w:val="28"/>
        </w:rPr>
      </w:pPr>
      <w:r>
        <w:rPr>
          <w:b/>
          <w:i/>
          <w:sz w:val="28"/>
          <w:szCs w:val="28"/>
        </w:rPr>
        <w:t>3.2.</w:t>
      </w:r>
      <w:r w:rsidR="00957AC9" w:rsidRPr="00DA3544">
        <w:rPr>
          <w:b/>
          <w:i/>
          <w:sz w:val="28"/>
          <w:szCs w:val="28"/>
        </w:rPr>
        <w:t>Развитие культуры</w:t>
      </w:r>
      <w:r w:rsidR="001F2B32" w:rsidRPr="00DA3544">
        <w:rPr>
          <w:b/>
          <w:i/>
          <w:sz w:val="28"/>
          <w:szCs w:val="28"/>
        </w:rPr>
        <w:t xml:space="preserve"> и туризма</w:t>
      </w:r>
    </w:p>
    <w:p w:rsidR="00416655" w:rsidRPr="00DA3544" w:rsidRDefault="00416655" w:rsidP="00204D43">
      <w:pPr>
        <w:tabs>
          <w:tab w:val="left" w:pos="567"/>
        </w:tabs>
        <w:ind w:firstLine="426"/>
        <w:contextualSpacing/>
        <w:jc w:val="both"/>
        <w:rPr>
          <w:b/>
          <w:i/>
          <w:sz w:val="28"/>
          <w:szCs w:val="28"/>
        </w:rPr>
      </w:pPr>
    </w:p>
    <w:p w:rsidR="00416655" w:rsidRPr="00CC3353" w:rsidRDefault="00416655" w:rsidP="00416655">
      <w:pPr>
        <w:shd w:val="clear" w:color="auto" w:fill="FFFFFF"/>
        <w:spacing w:line="276" w:lineRule="auto"/>
        <w:jc w:val="both"/>
        <w:textAlignment w:val="baseline"/>
        <w:rPr>
          <w:sz w:val="28"/>
          <w:szCs w:val="28"/>
        </w:rPr>
      </w:pPr>
      <w:r w:rsidRPr="00CC3353">
        <w:rPr>
          <w:sz w:val="28"/>
          <w:szCs w:val="28"/>
        </w:rPr>
        <w:t xml:space="preserve">      В городе действуют 2 учреждения культуры, которые занимаются организацией досуга  городского населения. Благодаря национальному проекту «Культура» объекты культуры получили поддержку и приобрели современный облик. Так,  в  рамках данного проекта в 2018 году  первым по Республике Тыва открыт кинотеатр «Рассвет» на базе Дворца культуры им </w:t>
      </w:r>
      <w:proofErr w:type="spellStart"/>
      <w:r w:rsidRPr="00CC3353">
        <w:rPr>
          <w:sz w:val="28"/>
          <w:szCs w:val="28"/>
        </w:rPr>
        <w:t>Каадыр-оол</w:t>
      </w:r>
      <w:proofErr w:type="spellEnd"/>
      <w:r w:rsidRPr="00CC3353">
        <w:rPr>
          <w:sz w:val="28"/>
          <w:szCs w:val="28"/>
        </w:rPr>
        <w:t xml:space="preserve"> </w:t>
      </w:r>
      <w:proofErr w:type="spellStart"/>
      <w:r w:rsidRPr="00CC3353">
        <w:rPr>
          <w:sz w:val="28"/>
          <w:szCs w:val="28"/>
        </w:rPr>
        <w:t>Сагды</w:t>
      </w:r>
      <w:proofErr w:type="spellEnd"/>
      <w:r w:rsidRPr="00CC3353">
        <w:rPr>
          <w:sz w:val="28"/>
          <w:szCs w:val="28"/>
        </w:rPr>
        <w:t xml:space="preserve"> </w:t>
      </w:r>
      <w:proofErr w:type="spellStart"/>
      <w:r w:rsidRPr="00CC3353">
        <w:rPr>
          <w:sz w:val="28"/>
          <w:szCs w:val="28"/>
        </w:rPr>
        <w:t>г</w:t>
      </w:r>
      <w:proofErr w:type="gramStart"/>
      <w:r w:rsidRPr="00CC3353">
        <w:rPr>
          <w:sz w:val="28"/>
          <w:szCs w:val="28"/>
        </w:rPr>
        <w:t>.А</w:t>
      </w:r>
      <w:proofErr w:type="gramEnd"/>
      <w:r w:rsidRPr="00CC3353">
        <w:rPr>
          <w:sz w:val="28"/>
          <w:szCs w:val="28"/>
        </w:rPr>
        <w:t>к-Довурак</w:t>
      </w:r>
      <w:proofErr w:type="spellEnd"/>
      <w:r w:rsidRPr="00CC3353">
        <w:rPr>
          <w:sz w:val="28"/>
          <w:szCs w:val="28"/>
        </w:rPr>
        <w:t xml:space="preserve">, где за три года показаны 7386 киносеансов, с общим охватом 27148 человек. </w:t>
      </w:r>
    </w:p>
    <w:p w:rsidR="00416655" w:rsidRPr="00CC3353" w:rsidRDefault="00416655" w:rsidP="00416655">
      <w:pPr>
        <w:shd w:val="clear" w:color="auto" w:fill="FFFFFF"/>
        <w:spacing w:line="276" w:lineRule="auto"/>
        <w:jc w:val="both"/>
        <w:textAlignment w:val="baseline"/>
        <w:rPr>
          <w:sz w:val="28"/>
          <w:szCs w:val="28"/>
        </w:rPr>
      </w:pPr>
      <w:r>
        <w:rPr>
          <w:sz w:val="28"/>
          <w:szCs w:val="28"/>
        </w:rPr>
        <w:t xml:space="preserve">    </w:t>
      </w:r>
      <w:r w:rsidRPr="00CC3353">
        <w:rPr>
          <w:sz w:val="28"/>
          <w:szCs w:val="28"/>
        </w:rPr>
        <w:t>В 202</w:t>
      </w:r>
      <w:r>
        <w:rPr>
          <w:sz w:val="28"/>
          <w:szCs w:val="28"/>
        </w:rPr>
        <w:t>1</w:t>
      </w:r>
      <w:r w:rsidRPr="00CC3353">
        <w:rPr>
          <w:sz w:val="28"/>
          <w:szCs w:val="28"/>
        </w:rPr>
        <w:t xml:space="preserve"> году открыта  модельная библиотека,</w:t>
      </w:r>
      <w:r>
        <w:rPr>
          <w:sz w:val="28"/>
          <w:szCs w:val="28"/>
        </w:rPr>
        <w:t xml:space="preserve"> </w:t>
      </w:r>
      <w:r w:rsidRPr="00CC3353">
        <w:rPr>
          <w:sz w:val="28"/>
          <w:szCs w:val="28"/>
        </w:rPr>
        <w:t xml:space="preserve"> оснащенная современным оборудованием, который стал центром для проведения различных мероприятий. </w:t>
      </w:r>
    </w:p>
    <w:p w:rsidR="00416655" w:rsidRPr="00CC3353" w:rsidRDefault="00416655" w:rsidP="00416655">
      <w:pPr>
        <w:shd w:val="clear" w:color="auto" w:fill="FFFFFF"/>
        <w:spacing w:line="276" w:lineRule="auto"/>
        <w:jc w:val="both"/>
        <w:textAlignment w:val="baseline"/>
        <w:rPr>
          <w:sz w:val="28"/>
          <w:szCs w:val="28"/>
        </w:rPr>
      </w:pPr>
      <w:r>
        <w:rPr>
          <w:sz w:val="28"/>
          <w:szCs w:val="28"/>
        </w:rPr>
        <w:t xml:space="preserve">В то же время </w:t>
      </w:r>
      <w:r w:rsidRPr="00CC3353">
        <w:rPr>
          <w:sz w:val="28"/>
          <w:szCs w:val="28"/>
        </w:rPr>
        <w:t xml:space="preserve"> открыт Виртуальный концертный зал на базе Дворца культуры в рамках национального проекта «Культура». Таким образом, жители города </w:t>
      </w:r>
      <w:r w:rsidRPr="00CC3353">
        <w:rPr>
          <w:sz w:val="28"/>
          <w:szCs w:val="28"/>
        </w:rPr>
        <w:lastRenderedPageBreak/>
        <w:t xml:space="preserve">имеют возможность смотреть концерты Российских и мировых звезд классической музыки из площадки Московской Государственной  филармонии. </w:t>
      </w:r>
    </w:p>
    <w:p w:rsidR="00416655" w:rsidRDefault="00416655" w:rsidP="00204D43">
      <w:pPr>
        <w:tabs>
          <w:tab w:val="left" w:pos="567"/>
        </w:tabs>
        <w:ind w:firstLine="426"/>
        <w:contextualSpacing/>
        <w:jc w:val="both"/>
        <w:rPr>
          <w:sz w:val="28"/>
          <w:szCs w:val="28"/>
        </w:rPr>
      </w:pPr>
    </w:p>
    <w:p w:rsidR="00957AC9" w:rsidRDefault="00B1699C" w:rsidP="00416655">
      <w:pPr>
        <w:tabs>
          <w:tab w:val="left" w:pos="567"/>
        </w:tabs>
        <w:spacing w:line="276" w:lineRule="auto"/>
        <w:ind w:firstLine="426"/>
        <w:contextualSpacing/>
        <w:jc w:val="both"/>
        <w:rPr>
          <w:sz w:val="28"/>
          <w:szCs w:val="28"/>
        </w:rPr>
      </w:pPr>
      <w:r w:rsidRPr="00B1699C">
        <w:rPr>
          <w:sz w:val="28"/>
          <w:szCs w:val="28"/>
        </w:rPr>
        <w:t xml:space="preserve">Основные задачи в сфере культуры связаны с повышением уровня и качества жизни населения города. </w:t>
      </w:r>
      <w:r>
        <w:rPr>
          <w:sz w:val="28"/>
          <w:szCs w:val="28"/>
        </w:rPr>
        <w:t>Продолжается работа по созданию условий для развития культурно-досуговой деятельности, образования и библиотечного дела, улучшения материально-технической базы учреждений культуры.</w:t>
      </w:r>
    </w:p>
    <w:p w:rsidR="008E2C15" w:rsidRPr="00993928" w:rsidRDefault="008E2C15" w:rsidP="00416655">
      <w:pPr>
        <w:tabs>
          <w:tab w:val="left" w:pos="567"/>
        </w:tabs>
        <w:spacing w:line="276" w:lineRule="auto"/>
        <w:ind w:firstLine="426"/>
        <w:contextualSpacing/>
        <w:jc w:val="both"/>
        <w:rPr>
          <w:i/>
          <w:sz w:val="28"/>
          <w:szCs w:val="28"/>
        </w:rPr>
      </w:pPr>
      <w:r w:rsidRPr="00993928">
        <w:rPr>
          <w:i/>
          <w:sz w:val="28"/>
          <w:szCs w:val="28"/>
        </w:rPr>
        <w:t>Вызовы:</w:t>
      </w:r>
    </w:p>
    <w:p w:rsidR="008E2C15" w:rsidRDefault="008E2C15" w:rsidP="00416655">
      <w:pPr>
        <w:tabs>
          <w:tab w:val="left" w:pos="567"/>
        </w:tabs>
        <w:spacing w:line="276" w:lineRule="auto"/>
        <w:ind w:firstLine="426"/>
        <w:contextualSpacing/>
        <w:jc w:val="both"/>
        <w:rPr>
          <w:sz w:val="28"/>
          <w:szCs w:val="28"/>
        </w:rPr>
      </w:pPr>
      <w:r>
        <w:rPr>
          <w:sz w:val="28"/>
          <w:szCs w:val="28"/>
        </w:rPr>
        <w:t>1)недостаток кадров с профильным образованием (режиссёров, специалистов по фольклору, музыкантов-инструменталистов);</w:t>
      </w:r>
    </w:p>
    <w:p w:rsidR="008E2C15" w:rsidRDefault="008E2C15" w:rsidP="00416655">
      <w:pPr>
        <w:tabs>
          <w:tab w:val="left" w:pos="567"/>
        </w:tabs>
        <w:spacing w:line="276" w:lineRule="auto"/>
        <w:ind w:firstLine="426"/>
        <w:contextualSpacing/>
        <w:jc w:val="both"/>
        <w:rPr>
          <w:sz w:val="28"/>
          <w:szCs w:val="28"/>
        </w:rPr>
      </w:pPr>
      <w:r>
        <w:rPr>
          <w:sz w:val="28"/>
          <w:szCs w:val="28"/>
        </w:rPr>
        <w:t>2) отсутствие музыкальных национальных инструментов</w:t>
      </w:r>
    </w:p>
    <w:p w:rsidR="008E2C15" w:rsidRDefault="008E2C15" w:rsidP="00416655">
      <w:pPr>
        <w:tabs>
          <w:tab w:val="left" w:pos="567"/>
        </w:tabs>
        <w:spacing w:line="276" w:lineRule="auto"/>
        <w:ind w:firstLine="426"/>
        <w:contextualSpacing/>
        <w:jc w:val="both"/>
        <w:rPr>
          <w:sz w:val="28"/>
          <w:szCs w:val="28"/>
        </w:rPr>
      </w:pPr>
      <w:r>
        <w:rPr>
          <w:sz w:val="28"/>
          <w:szCs w:val="28"/>
        </w:rPr>
        <w:t>3) слабая материально-техническая база, нехватка залов для проведения клубной деятельности.</w:t>
      </w:r>
    </w:p>
    <w:p w:rsidR="008E2C15" w:rsidRPr="00993928" w:rsidRDefault="008E2C15" w:rsidP="00416655">
      <w:pPr>
        <w:tabs>
          <w:tab w:val="left" w:pos="567"/>
        </w:tabs>
        <w:spacing w:line="276" w:lineRule="auto"/>
        <w:ind w:firstLine="426"/>
        <w:contextualSpacing/>
        <w:jc w:val="both"/>
        <w:rPr>
          <w:i/>
          <w:sz w:val="28"/>
          <w:szCs w:val="28"/>
        </w:rPr>
      </w:pPr>
      <w:r w:rsidRPr="00993928">
        <w:rPr>
          <w:i/>
          <w:sz w:val="28"/>
          <w:szCs w:val="28"/>
        </w:rPr>
        <w:t>Основные направления развития:</w:t>
      </w:r>
    </w:p>
    <w:p w:rsidR="008E2C15" w:rsidRPr="00993928" w:rsidRDefault="008E2C15" w:rsidP="00416655">
      <w:pPr>
        <w:pStyle w:val="aff0"/>
        <w:numPr>
          <w:ilvl w:val="0"/>
          <w:numId w:val="108"/>
        </w:numPr>
        <w:tabs>
          <w:tab w:val="left" w:pos="567"/>
        </w:tabs>
        <w:spacing w:line="276" w:lineRule="auto"/>
        <w:rPr>
          <w:rFonts w:ascii="Times New Roman" w:hAnsi="Times New Roman" w:cs="Times New Roman"/>
          <w:sz w:val="28"/>
          <w:szCs w:val="28"/>
        </w:rPr>
      </w:pPr>
      <w:r w:rsidRPr="00993928">
        <w:rPr>
          <w:rFonts w:ascii="Times New Roman" w:hAnsi="Times New Roman" w:cs="Times New Roman"/>
          <w:sz w:val="28"/>
          <w:szCs w:val="28"/>
        </w:rPr>
        <w:t xml:space="preserve">сохранение культурного </w:t>
      </w:r>
      <w:r w:rsidR="00993928">
        <w:rPr>
          <w:rFonts w:ascii="Times New Roman" w:hAnsi="Times New Roman" w:cs="Times New Roman"/>
          <w:sz w:val="28"/>
          <w:szCs w:val="28"/>
        </w:rPr>
        <w:t xml:space="preserve">и исторического </w:t>
      </w:r>
      <w:r w:rsidRPr="00993928">
        <w:rPr>
          <w:rFonts w:ascii="Times New Roman" w:hAnsi="Times New Roman" w:cs="Times New Roman"/>
          <w:sz w:val="28"/>
          <w:szCs w:val="28"/>
        </w:rPr>
        <w:t>наследия</w:t>
      </w:r>
      <w:r w:rsidR="00993928">
        <w:rPr>
          <w:rFonts w:ascii="Times New Roman" w:hAnsi="Times New Roman" w:cs="Times New Roman"/>
          <w:sz w:val="28"/>
          <w:szCs w:val="28"/>
        </w:rPr>
        <w:t xml:space="preserve"> для воспитания и образования подрастающего поколения города;</w:t>
      </w:r>
      <w:r w:rsidRPr="00993928">
        <w:rPr>
          <w:rFonts w:ascii="Times New Roman" w:hAnsi="Times New Roman" w:cs="Times New Roman"/>
          <w:sz w:val="28"/>
          <w:szCs w:val="28"/>
        </w:rPr>
        <w:t xml:space="preserve"> </w:t>
      </w:r>
    </w:p>
    <w:p w:rsidR="00993928" w:rsidRDefault="00993928" w:rsidP="00416655">
      <w:pPr>
        <w:pStyle w:val="aff0"/>
        <w:numPr>
          <w:ilvl w:val="0"/>
          <w:numId w:val="108"/>
        </w:numPr>
        <w:tabs>
          <w:tab w:val="left" w:pos="567"/>
        </w:tabs>
        <w:spacing w:line="276" w:lineRule="auto"/>
        <w:rPr>
          <w:rFonts w:ascii="Times New Roman" w:hAnsi="Times New Roman" w:cs="Times New Roman"/>
          <w:sz w:val="28"/>
          <w:szCs w:val="28"/>
        </w:rPr>
      </w:pPr>
      <w:r w:rsidRPr="00993928">
        <w:rPr>
          <w:rFonts w:ascii="Times New Roman" w:hAnsi="Times New Roman" w:cs="Times New Roman"/>
          <w:sz w:val="28"/>
          <w:szCs w:val="28"/>
        </w:rPr>
        <w:t xml:space="preserve">увеличение </w:t>
      </w:r>
      <w:r>
        <w:rPr>
          <w:rFonts w:ascii="Times New Roman" w:hAnsi="Times New Roman" w:cs="Times New Roman"/>
          <w:sz w:val="28"/>
          <w:szCs w:val="28"/>
        </w:rPr>
        <w:t xml:space="preserve">в </w:t>
      </w:r>
      <w:r w:rsidRPr="00993928">
        <w:rPr>
          <w:rFonts w:ascii="Times New Roman" w:hAnsi="Times New Roman" w:cs="Times New Roman"/>
          <w:sz w:val="28"/>
          <w:szCs w:val="28"/>
        </w:rPr>
        <w:t>расход</w:t>
      </w:r>
      <w:r>
        <w:rPr>
          <w:rFonts w:ascii="Times New Roman" w:hAnsi="Times New Roman" w:cs="Times New Roman"/>
          <w:sz w:val="28"/>
          <w:szCs w:val="28"/>
        </w:rPr>
        <w:t>ах</w:t>
      </w:r>
      <w:r w:rsidRPr="00993928">
        <w:rPr>
          <w:rFonts w:ascii="Times New Roman" w:hAnsi="Times New Roman" w:cs="Times New Roman"/>
          <w:sz w:val="28"/>
          <w:szCs w:val="28"/>
        </w:rPr>
        <w:t xml:space="preserve"> </w:t>
      </w:r>
      <w:r>
        <w:rPr>
          <w:rFonts w:ascii="Times New Roman" w:hAnsi="Times New Roman" w:cs="Times New Roman"/>
          <w:sz w:val="28"/>
          <w:szCs w:val="28"/>
        </w:rPr>
        <w:t>на культуру доли внебюджетных средств;</w:t>
      </w:r>
    </w:p>
    <w:p w:rsidR="00993928" w:rsidRDefault="00993928" w:rsidP="00416655">
      <w:pPr>
        <w:pStyle w:val="aff0"/>
        <w:numPr>
          <w:ilvl w:val="0"/>
          <w:numId w:val="108"/>
        </w:num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стимулирование условий для вовлечения молодых специалистов;</w:t>
      </w:r>
    </w:p>
    <w:p w:rsidR="00993928" w:rsidRDefault="00993928" w:rsidP="00416655">
      <w:pPr>
        <w:pStyle w:val="aff0"/>
        <w:numPr>
          <w:ilvl w:val="0"/>
          <w:numId w:val="108"/>
        </w:num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 xml:space="preserve">участие в государственных и региональных программах; </w:t>
      </w:r>
    </w:p>
    <w:p w:rsidR="00993928" w:rsidRDefault="00993928" w:rsidP="00416655">
      <w:pPr>
        <w:pStyle w:val="aff0"/>
        <w:numPr>
          <w:ilvl w:val="0"/>
          <w:numId w:val="108"/>
        </w:num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увеличение численности населения  в культурно-массовых мероприятиях города.</w:t>
      </w:r>
    </w:p>
    <w:p w:rsidR="00993928" w:rsidRDefault="00993928" w:rsidP="00993928">
      <w:pPr>
        <w:pStyle w:val="aff0"/>
        <w:tabs>
          <w:tab w:val="left" w:pos="567"/>
        </w:tabs>
        <w:ind w:left="786"/>
        <w:rPr>
          <w:rFonts w:ascii="Times New Roman" w:hAnsi="Times New Roman" w:cs="Times New Roman"/>
          <w:sz w:val="28"/>
          <w:szCs w:val="28"/>
        </w:rPr>
      </w:pPr>
    </w:p>
    <w:p w:rsidR="00993928" w:rsidRPr="00993928" w:rsidRDefault="00993928" w:rsidP="00993928">
      <w:pPr>
        <w:pStyle w:val="aff0"/>
        <w:tabs>
          <w:tab w:val="left" w:pos="567"/>
        </w:tabs>
        <w:ind w:left="786"/>
        <w:rPr>
          <w:rFonts w:ascii="Times New Roman" w:hAnsi="Times New Roman" w:cs="Times New Roman"/>
          <w:i/>
          <w:sz w:val="28"/>
          <w:szCs w:val="28"/>
        </w:rPr>
      </w:pPr>
      <w:r w:rsidRPr="00993928">
        <w:rPr>
          <w:rFonts w:ascii="Times New Roman" w:hAnsi="Times New Roman" w:cs="Times New Roman"/>
          <w:i/>
          <w:sz w:val="28"/>
          <w:szCs w:val="28"/>
        </w:rPr>
        <w:t>Перечень мероприятий</w:t>
      </w:r>
      <w:r w:rsidR="00416655">
        <w:rPr>
          <w:rFonts w:ascii="Times New Roman" w:hAnsi="Times New Roman" w:cs="Times New Roman"/>
          <w:i/>
          <w:sz w:val="28"/>
          <w:szCs w:val="28"/>
        </w:rPr>
        <w:t xml:space="preserve"> направленных на развитие </w:t>
      </w:r>
    </w:p>
    <w:p w:rsidR="00CC6865" w:rsidRDefault="00CC6865" w:rsidP="00CC6865">
      <w:pPr>
        <w:tabs>
          <w:tab w:val="left" w:pos="567"/>
        </w:tabs>
        <w:ind w:firstLine="851"/>
        <w:contextualSpacing/>
        <w:jc w:val="both"/>
        <w:rPr>
          <w:b/>
          <w:sz w:val="28"/>
          <w:szCs w:val="28"/>
        </w:rPr>
      </w:pPr>
      <w:r w:rsidRPr="00DA3544">
        <w:rPr>
          <w:b/>
          <w:sz w:val="28"/>
          <w:szCs w:val="28"/>
        </w:rPr>
        <w:t>-капитальный ремонт Дворца культуры</w:t>
      </w:r>
    </w:p>
    <w:p w:rsidR="00DA3544" w:rsidRPr="00DA3544" w:rsidRDefault="00DA3544" w:rsidP="00CC6865">
      <w:pPr>
        <w:tabs>
          <w:tab w:val="left" w:pos="567"/>
        </w:tabs>
        <w:ind w:firstLine="851"/>
        <w:contextualSpacing/>
        <w:jc w:val="both"/>
        <w:rPr>
          <w:b/>
          <w:sz w:val="28"/>
          <w:szCs w:val="28"/>
        </w:rPr>
      </w:pPr>
    </w:p>
    <w:p w:rsidR="00CC6865" w:rsidRDefault="00CC6865" w:rsidP="00CC6865">
      <w:pPr>
        <w:tabs>
          <w:tab w:val="left" w:pos="567"/>
        </w:tabs>
        <w:ind w:firstLine="851"/>
        <w:contextualSpacing/>
        <w:jc w:val="both"/>
        <w:rPr>
          <w:sz w:val="28"/>
          <w:szCs w:val="28"/>
        </w:rPr>
      </w:pPr>
      <w:r w:rsidRPr="00CC6865">
        <w:rPr>
          <w:sz w:val="28"/>
          <w:szCs w:val="28"/>
        </w:rPr>
        <w:t xml:space="preserve">МБУ ДК им </w:t>
      </w:r>
      <w:proofErr w:type="spellStart"/>
      <w:r w:rsidRPr="00CC6865">
        <w:rPr>
          <w:sz w:val="28"/>
          <w:szCs w:val="28"/>
        </w:rPr>
        <w:t>К.Сагды</w:t>
      </w:r>
      <w:proofErr w:type="spellEnd"/>
      <w:r w:rsidRPr="00CC6865">
        <w:rPr>
          <w:sz w:val="28"/>
          <w:szCs w:val="28"/>
        </w:rPr>
        <w:t xml:space="preserve"> </w:t>
      </w:r>
      <w:r w:rsidR="001F2B32" w:rsidRPr="00CC6865">
        <w:rPr>
          <w:sz w:val="28"/>
          <w:szCs w:val="28"/>
        </w:rPr>
        <w:t>г. Ак-Довурак</w:t>
      </w:r>
      <w:r w:rsidRPr="00CC6865">
        <w:rPr>
          <w:sz w:val="28"/>
          <w:szCs w:val="28"/>
        </w:rPr>
        <w:t xml:space="preserve"> построен 1972г, здание прямолинейное, нежилое, трехэтажное с общей площадью 3161 </w:t>
      </w:r>
      <w:proofErr w:type="spellStart"/>
      <w:r w:rsidRPr="00CC6865">
        <w:rPr>
          <w:sz w:val="28"/>
          <w:szCs w:val="28"/>
        </w:rPr>
        <w:t>кв.м</w:t>
      </w:r>
      <w:proofErr w:type="spellEnd"/>
      <w:r w:rsidRPr="00CC6865">
        <w:rPr>
          <w:sz w:val="28"/>
          <w:szCs w:val="28"/>
        </w:rPr>
        <w:t>. Мощность объекта – в зрительном и малом  зал</w:t>
      </w:r>
      <w:r>
        <w:rPr>
          <w:sz w:val="28"/>
          <w:szCs w:val="28"/>
        </w:rPr>
        <w:t>е</w:t>
      </w:r>
      <w:r w:rsidRPr="00CC6865">
        <w:rPr>
          <w:sz w:val="28"/>
          <w:szCs w:val="28"/>
        </w:rPr>
        <w:t xml:space="preserve">  563 мест</w:t>
      </w:r>
      <w:r>
        <w:rPr>
          <w:sz w:val="28"/>
          <w:szCs w:val="28"/>
        </w:rPr>
        <w:t xml:space="preserve">, которые </w:t>
      </w:r>
      <w:r w:rsidRPr="00CC6865">
        <w:rPr>
          <w:sz w:val="28"/>
          <w:szCs w:val="28"/>
        </w:rPr>
        <w:t xml:space="preserve"> предназначены для проведения: театральных представлений,</w:t>
      </w:r>
      <w:r>
        <w:rPr>
          <w:sz w:val="28"/>
          <w:szCs w:val="28"/>
        </w:rPr>
        <w:t xml:space="preserve"> </w:t>
      </w:r>
      <w:r w:rsidRPr="00CC6865">
        <w:rPr>
          <w:sz w:val="28"/>
          <w:szCs w:val="28"/>
        </w:rPr>
        <w:t xml:space="preserve">выступлений ансамблей художественной самодеятельности, концертов современной эстрадной музыки, - торжественных собраний, презентаций, конференций. </w:t>
      </w:r>
      <w:r>
        <w:rPr>
          <w:sz w:val="28"/>
          <w:szCs w:val="28"/>
        </w:rPr>
        <w:t>Здание полностью нуждается в капитальном ремонте.</w:t>
      </w:r>
    </w:p>
    <w:p w:rsidR="001F2B32" w:rsidRDefault="001F2B32" w:rsidP="00CC6865">
      <w:pPr>
        <w:tabs>
          <w:tab w:val="left" w:pos="567"/>
        </w:tabs>
        <w:ind w:firstLine="851"/>
        <w:contextualSpacing/>
        <w:jc w:val="both"/>
        <w:rPr>
          <w:sz w:val="28"/>
          <w:szCs w:val="28"/>
        </w:rPr>
      </w:pPr>
    </w:p>
    <w:p w:rsidR="001F2B32" w:rsidRPr="00DA3544" w:rsidRDefault="001F2B32" w:rsidP="00CC6865">
      <w:pPr>
        <w:tabs>
          <w:tab w:val="left" w:pos="567"/>
        </w:tabs>
        <w:ind w:firstLine="851"/>
        <w:contextualSpacing/>
        <w:jc w:val="both"/>
        <w:rPr>
          <w:b/>
          <w:sz w:val="28"/>
          <w:szCs w:val="28"/>
        </w:rPr>
      </w:pPr>
      <w:r w:rsidRPr="00DA3544">
        <w:rPr>
          <w:b/>
          <w:sz w:val="28"/>
          <w:szCs w:val="28"/>
        </w:rPr>
        <w:t>-капитальный ремонт Д</w:t>
      </w:r>
      <w:r w:rsidR="00F85813">
        <w:rPr>
          <w:b/>
          <w:sz w:val="28"/>
          <w:szCs w:val="28"/>
        </w:rPr>
        <w:t>етской школы искусств</w:t>
      </w:r>
    </w:p>
    <w:p w:rsidR="001F2B32" w:rsidRDefault="001F2B32" w:rsidP="00CC6865">
      <w:pPr>
        <w:tabs>
          <w:tab w:val="left" w:pos="567"/>
        </w:tabs>
        <w:ind w:firstLine="851"/>
        <w:contextualSpacing/>
        <w:jc w:val="both"/>
        <w:rPr>
          <w:sz w:val="28"/>
          <w:szCs w:val="28"/>
        </w:rPr>
      </w:pPr>
    </w:p>
    <w:p w:rsidR="001F2B32" w:rsidRPr="001F2B32" w:rsidRDefault="001F2B32" w:rsidP="001F2B32">
      <w:pPr>
        <w:tabs>
          <w:tab w:val="left" w:pos="567"/>
        </w:tabs>
        <w:ind w:firstLine="567"/>
        <w:contextualSpacing/>
        <w:jc w:val="both"/>
        <w:rPr>
          <w:sz w:val="28"/>
          <w:szCs w:val="28"/>
        </w:rPr>
      </w:pPr>
      <w:r w:rsidRPr="00DA3544">
        <w:rPr>
          <w:sz w:val="28"/>
          <w:szCs w:val="28"/>
        </w:rPr>
        <w:t>Д</w:t>
      </w:r>
      <w:r w:rsidR="00F85813">
        <w:rPr>
          <w:sz w:val="28"/>
          <w:szCs w:val="28"/>
        </w:rPr>
        <w:t xml:space="preserve">етская школа искусств </w:t>
      </w:r>
      <w:proofErr w:type="spellStart"/>
      <w:r w:rsidR="00F85813">
        <w:rPr>
          <w:sz w:val="28"/>
          <w:szCs w:val="28"/>
        </w:rPr>
        <w:t>г</w:t>
      </w:r>
      <w:proofErr w:type="gramStart"/>
      <w:r w:rsidR="00F85813">
        <w:rPr>
          <w:sz w:val="28"/>
          <w:szCs w:val="28"/>
        </w:rPr>
        <w:t>.А</w:t>
      </w:r>
      <w:proofErr w:type="gramEnd"/>
      <w:r w:rsidR="00F85813">
        <w:rPr>
          <w:sz w:val="28"/>
          <w:szCs w:val="28"/>
        </w:rPr>
        <w:t>к-Довурак</w:t>
      </w:r>
      <w:proofErr w:type="spellEnd"/>
      <w:r w:rsidRPr="001F2B32">
        <w:rPr>
          <w:sz w:val="28"/>
          <w:szCs w:val="28"/>
        </w:rPr>
        <w:t xml:space="preserve"> – единственное дополнительное образовательное учреждение, в области культуры и искусства в городе, общая площадь помещений, приспособленных под нужды  ДШИ составляет 306,4 </w:t>
      </w:r>
      <w:proofErr w:type="spellStart"/>
      <w:r w:rsidRPr="001F2B32">
        <w:rPr>
          <w:sz w:val="28"/>
          <w:szCs w:val="28"/>
        </w:rPr>
        <w:t>кв.м</w:t>
      </w:r>
      <w:proofErr w:type="spellEnd"/>
      <w:r w:rsidRPr="001F2B32">
        <w:rPr>
          <w:sz w:val="28"/>
          <w:szCs w:val="28"/>
        </w:rPr>
        <w:t xml:space="preserve">. </w:t>
      </w:r>
    </w:p>
    <w:p w:rsidR="001F2B32" w:rsidRDefault="00DD5527" w:rsidP="001F2B32">
      <w:pPr>
        <w:tabs>
          <w:tab w:val="left" w:pos="567"/>
        </w:tabs>
        <w:ind w:firstLine="567"/>
        <w:contextualSpacing/>
        <w:jc w:val="both"/>
        <w:rPr>
          <w:sz w:val="28"/>
          <w:szCs w:val="28"/>
        </w:rPr>
      </w:pPr>
      <w:r>
        <w:rPr>
          <w:sz w:val="28"/>
          <w:szCs w:val="28"/>
        </w:rPr>
        <w:t>Администрацией г. Ак-Довурак Д</w:t>
      </w:r>
      <w:r w:rsidR="001F2B32">
        <w:rPr>
          <w:sz w:val="28"/>
          <w:szCs w:val="28"/>
        </w:rPr>
        <w:t>етской школе иску</w:t>
      </w:r>
      <w:proofErr w:type="gramStart"/>
      <w:r w:rsidR="001F2B32">
        <w:rPr>
          <w:sz w:val="28"/>
          <w:szCs w:val="28"/>
        </w:rPr>
        <w:t>сств пр</w:t>
      </w:r>
      <w:proofErr w:type="gramEnd"/>
      <w:r w:rsidR="001F2B32">
        <w:rPr>
          <w:sz w:val="28"/>
          <w:szCs w:val="28"/>
        </w:rPr>
        <w:t xml:space="preserve">едоставлено здание. Здание нуждается в капитальном ремонте. </w:t>
      </w:r>
      <w:r w:rsidR="001F2B32" w:rsidRPr="001F2B32">
        <w:rPr>
          <w:sz w:val="28"/>
          <w:szCs w:val="28"/>
        </w:rPr>
        <w:t xml:space="preserve">Капитальный ремонт муниципальных учреждений культуры обеспечит создание современных условий по организации досуга и отдыха, направленных на приобщение к </w:t>
      </w:r>
      <w:r w:rsidR="001F2B32" w:rsidRPr="001F2B32">
        <w:rPr>
          <w:sz w:val="28"/>
          <w:szCs w:val="28"/>
        </w:rPr>
        <w:lastRenderedPageBreak/>
        <w:t xml:space="preserve">культуре и искусству, развитие творческих способностей и  станет центром всех категорий населения. </w:t>
      </w:r>
    </w:p>
    <w:p w:rsidR="001F2B32" w:rsidRDefault="001F2B32" w:rsidP="001F2B32">
      <w:pPr>
        <w:tabs>
          <w:tab w:val="left" w:pos="567"/>
        </w:tabs>
        <w:ind w:firstLine="567"/>
        <w:contextualSpacing/>
        <w:jc w:val="both"/>
        <w:rPr>
          <w:sz w:val="28"/>
          <w:szCs w:val="28"/>
        </w:rPr>
      </w:pPr>
    </w:p>
    <w:p w:rsidR="001F2B32" w:rsidRPr="00DA3544" w:rsidRDefault="001F2B32" w:rsidP="001F2B32">
      <w:pPr>
        <w:tabs>
          <w:tab w:val="left" w:pos="567"/>
        </w:tabs>
        <w:ind w:firstLine="567"/>
        <w:contextualSpacing/>
        <w:jc w:val="both"/>
        <w:rPr>
          <w:b/>
          <w:sz w:val="28"/>
          <w:szCs w:val="28"/>
        </w:rPr>
      </w:pPr>
      <w:r w:rsidRPr="00DA3544">
        <w:rPr>
          <w:b/>
          <w:sz w:val="28"/>
          <w:szCs w:val="28"/>
        </w:rPr>
        <w:t>-создание музея города</w:t>
      </w:r>
    </w:p>
    <w:p w:rsidR="001F2B32" w:rsidRDefault="001F2B32" w:rsidP="001F2B32">
      <w:pPr>
        <w:tabs>
          <w:tab w:val="left" w:pos="284"/>
        </w:tabs>
        <w:ind w:firstLine="284"/>
        <w:contextualSpacing/>
        <w:jc w:val="both"/>
        <w:rPr>
          <w:sz w:val="28"/>
          <w:szCs w:val="28"/>
        </w:rPr>
      </w:pPr>
    </w:p>
    <w:p w:rsidR="001F2B32" w:rsidRPr="001F2B32" w:rsidRDefault="001F2B32" w:rsidP="001F2B32">
      <w:pPr>
        <w:tabs>
          <w:tab w:val="left" w:pos="284"/>
        </w:tabs>
        <w:ind w:firstLine="284"/>
        <w:contextualSpacing/>
        <w:jc w:val="both"/>
        <w:rPr>
          <w:sz w:val="28"/>
          <w:szCs w:val="28"/>
        </w:rPr>
      </w:pPr>
      <w:r>
        <w:rPr>
          <w:sz w:val="28"/>
          <w:szCs w:val="28"/>
        </w:rPr>
        <w:t xml:space="preserve">Город Ак-Довурак </w:t>
      </w:r>
      <w:r w:rsidR="00A60996">
        <w:rPr>
          <w:sz w:val="28"/>
          <w:szCs w:val="28"/>
        </w:rPr>
        <w:t>создан в 1964 году. Градообразующим предприятиям в те времена был комбинат «</w:t>
      </w:r>
      <w:proofErr w:type="spellStart"/>
      <w:r w:rsidR="00A60996">
        <w:rPr>
          <w:sz w:val="28"/>
          <w:szCs w:val="28"/>
        </w:rPr>
        <w:t>Туваасбест</w:t>
      </w:r>
      <w:proofErr w:type="spellEnd"/>
      <w:r w:rsidR="00A60996">
        <w:rPr>
          <w:sz w:val="28"/>
          <w:szCs w:val="28"/>
        </w:rPr>
        <w:t xml:space="preserve">». Город молодежи, многонациональный состав. Со всех уголков Советского Союза приезжали молодые специалисты. Город строился постепенно, о чем свидетельствует многоквартирные дома, где запечатлены годы постройки. </w:t>
      </w:r>
      <w:r w:rsidR="00C12DEE">
        <w:rPr>
          <w:sz w:val="28"/>
          <w:szCs w:val="28"/>
        </w:rPr>
        <w:t xml:space="preserve">Создание истории города является одним из культурных, событийных мероприятий. </w:t>
      </w:r>
    </w:p>
    <w:p w:rsidR="00007560" w:rsidRDefault="00007560" w:rsidP="00007560">
      <w:pPr>
        <w:tabs>
          <w:tab w:val="left" w:pos="567"/>
        </w:tabs>
        <w:contextualSpacing/>
        <w:jc w:val="both"/>
        <w:rPr>
          <w:sz w:val="28"/>
          <w:szCs w:val="28"/>
        </w:rPr>
      </w:pPr>
      <w:r>
        <w:rPr>
          <w:sz w:val="28"/>
          <w:szCs w:val="28"/>
        </w:rPr>
        <w:t xml:space="preserve">      </w:t>
      </w:r>
    </w:p>
    <w:p w:rsidR="00204D43" w:rsidRDefault="00007560" w:rsidP="00007560">
      <w:pPr>
        <w:tabs>
          <w:tab w:val="left" w:pos="567"/>
        </w:tabs>
        <w:contextualSpacing/>
        <w:jc w:val="both"/>
        <w:rPr>
          <w:sz w:val="28"/>
          <w:szCs w:val="28"/>
        </w:rPr>
      </w:pPr>
      <w:r>
        <w:rPr>
          <w:sz w:val="28"/>
          <w:szCs w:val="28"/>
        </w:rPr>
        <w:t xml:space="preserve">      </w:t>
      </w:r>
      <w:r w:rsidRPr="00007560">
        <w:rPr>
          <w:sz w:val="28"/>
          <w:szCs w:val="28"/>
        </w:rPr>
        <w:t xml:space="preserve"> В городе Ак-Довурак существует большой потенциал для развития различных видов туризма. Однако, к большому сожалению, развитие идет весьма медленно и не системно. Так как в городском округе города Ак-Довурак не имеется объектов туристического значения, у нас преобладает выездной туризм с посещением соседних районных достопримечательностей. Приоритетными видами туризма на территории города, является: культурно-исторический туризм, экологический туризм, сельский туризм, событийный туризм, горный туризм, гастрономический туризм</w:t>
      </w:r>
      <w:r w:rsidR="006902E3">
        <w:rPr>
          <w:sz w:val="28"/>
          <w:szCs w:val="28"/>
        </w:rPr>
        <w:t>.</w:t>
      </w:r>
    </w:p>
    <w:p w:rsidR="006902E3" w:rsidRDefault="006902E3" w:rsidP="00007560">
      <w:pPr>
        <w:tabs>
          <w:tab w:val="left" w:pos="567"/>
        </w:tabs>
        <w:contextualSpacing/>
        <w:jc w:val="both"/>
        <w:rPr>
          <w:sz w:val="28"/>
          <w:szCs w:val="28"/>
        </w:rPr>
      </w:pPr>
    </w:p>
    <w:p w:rsidR="006902E3" w:rsidRPr="000F1713" w:rsidRDefault="006902E3" w:rsidP="00007560">
      <w:pPr>
        <w:tabs>
          <w:tab w:val="left" w:pos="567"/>
        </w:tabs>
        <w:contextualSpacing/>
        <w:jc w:val="both"/>
        <w:rPr>
          <w:b/>
          <w:sz w:val="28"/>
          <w:szCs w:val="28"/>
        </w:rPr>
      </w:pPr>
      <w:r w:rsidRPr="000F1713">
        <w:rPr>
          <w:b/>
          <w:sz w:val="28"/>
          <w:szCs w:val="28"/>
        </w:rPr>
        <w:t>-открытие народного театра</w:t>
      </w:r>
    </w:p>
    <w:p w:rsidR="006902E3" w:rsidRPr="00957AC9" w:rsidRDefault="006902E3" w:rsidP="00007560">
      <w:pPr>
        <w:tabs>
          <w:tab w:val="left" w:pos="567"/>
        </w:tabs>
        <w:contextualSpacing/>
        <w:jc w:val="both"/>
        <w:rPr>
          <w:b/>
          <w:sz w:val="28"/>
          <w:szCs w:val="28"/>
        </w:rPr>
      </w:pPr>
    </w:p>
    <w:p w:rsidR="00007560" w:rsidRDefault="006902E3" w:rsidP="006902E3">
      <w:pPr>
        <w:tabs>
          <w:tab w:val="left" w:pos="567"/>
        </w:tabs>
        <w:ind w:firstLine="284"/>
        <w:contextualSpacing/>
        <w:jc w:val="both"/>
        <w:rPr>
          <w:sz w:val="28"/>
          <w:szCs w:val="28"/>
        </w:rPr>
      </w:pPr>
      <w:r w:rsidRPr="006902E3">
        <w:rPr>
          <w:sz w:val="28"/>
          <w:szCs w:val="28"/>
        </w:rPr>
        <w:t>Театры   для малого города - это центр культурной жизни населенного пункта. Поэтому необходимо возрождать и сохранять театры в малых городах, ведь вокруг них построена вся культурная жизнь населения.</w:t>
      </w:r>
      <w:r w:rsidR="00DD5527">
        <w:rPr>
          <w:sz w:val="28"/>
          <w:szCs w:val="28"/>
        </w:rPr>
        <w:t xml:space="preserve"> С целью сохранения национальных традиций и передачи духовно-исторических </w:t>
      </w:r>
      <w:r w:rsidR="00DD5527" w:rsidRPr="00067AE9">
        <w:rPr>
          <w:sz w:val="28"/>
          <w:szCs w:val="28"/>
        </w:rPr>
        <w:t>богатств</w:t>
      </w:r>
      <w:r w:rsidR="00410118" w:rsidRPr="00067AE9">
        <w:rPr>
          <w:sz w:val="28"/>
          <w:szCs w:val="28"/>
        </w:rPr>
        <w:t>а</w:t>
      </w:r>
      <w:r w:rsidR="00DD5527" w:rsidRPr="00067AE9">
        <w:rPr>
          <w:sz w:val="28"/>
          <w:szCs w:val="28"/>
        </w:rPr>
        <w:t xml:space="preserve"> в духе патриотизма к своей Родине.</w:t>
      </w:r>
      <w:r w:rsidR="00DD5527">
        <w:rPr>
          <w:sz w:val="28"/>
          <w:szCs w:val="28"/>
        </w:rPr>
        <w:t xml:space="preserve"> </w:t>
      </w:r>
      <w:r w:rsidR="00410118">
        <w:rPr>
          <w:sz w:val="28"/>
          <w:szCs w:val="28"/>
        </w:rPr>
        <w:t xml:space="preserve"> В связи, с чем на базе Дворца культуры </w:t>
      </w:r>
      <w:r w:rsidR="00AD7ADF">
        <w:rPr>
          <w:sz w:val="28"/>
          <w:szCs w:val="28"/>
        </w:rPr>
        <w:t xml:space="preserve">города </w:t>
      </w:r>
      <w:r w:rsidR="00410118">
        <w:rPr>
          <w:sz w:val="28"/>
          <w:szCs w:val="28"/>
        </w:rPr>
        <w:t xml:space="preserve">будет открыт народный театр. </w:t>
      </w:r>
    </w:p>
    <w:p w:rsidR="002C7B77" w:rsidRDefault="002C7B77" w:rsidP="006902E3">
      <w:pPr>
        <w:tabs>
          <w:tab w:val="left" w:pos="567"/>
        </w:tabs>
        <w:ind w:firstLine="284"/>
        <w:contextualSpacing/>
        <w:jc w:val="both"/>
        <w:rPr>
          <w:sz w:val="28"/>
          <w:szCs w:val="28"/>
        </w:rPr>
      </w:pPr>
    </w:p>
    <w:p w:rsidR="002C7B77" w:rsidRDefault="00385F56" w:rsidP="006902E3">
      <w:pPr>
        <w:tabs>
          <w:tab w:val="left" w:pos="567"/>
        </w:tabs>
        <w:ind w:firstLine="284"/>
        <w:contextualSpacing/>
        <w:jc w:val="both"/>
        <w:rPr>
          <w:b/>
          <w:i/>
          <w:sz w:val="28"/>
          <w:szCs w:val="28"/>
        </w:rPr>
      </w:pPr>
      <w:r>
        <w:rPr>
          <w:b/>
          <w:i/>
          <w:sz w:val="28"/>
          <w:szCs w:val="28"/>
        </w:rPr>
        <w:t>3.3.</w:t>
      </w:r>
      <w:r w:rsidR="002C7B77" w:rsidRPr="002C7B77">
        <w:rPr>
          <w:b/>
          <w:i/>
          <w:sz w:val="28"/>
          <w:szCs w:val="28"/>
        </w:rPr>
        <w:t>Развитие молодежной политики</w:t>
      </w:r>
    </w:p>
    <w:p w:rsidR="002C7B77" w:rsidRDefault="002C7B77" w:rsidP="006902E3">
      <w:pPr>
        <w:tabs>
          <w:tab w:val="left" w:pos="567"/>
        </w:tabs>
        <w:ind w:firstLine="284"/>
        <w:contextualSpacing/>
        <w:jc w:val="both"/>
        <w:rPr>
          <w:b/>
          <w:i/>
          <w:sz w:val="28"/>
          <w:szCs w:val="28"/>
        </w:rPr>
      </w:pPr>
    </w:p>
    <w:p w:rsidR="002C7B77" w:rsidRDefault="002C7B77" w:rsidP="006902E3">
      <w:pPr>
        <w:tabs>
          <w:tab w:val="left" w:pos="567"/>
        </w:tabs>
        <w:ind w:firstLine="284"/>
        <w:contextualSpacing/>
        <w:jc w:val="both"/>
        <w:rPr>
          <w:sz w:val="28"/>
          <w:szCs w:val="28"/>
        </w:rPr>
      </w:pPr>
      <w:r w:rsidRPr="002C7B77">
        <w:rPr>
          <w:sz w:val="28"/>
          <w:szCs w:val="28"/>
        </w:rPr>
        <w:t>Доля молодежи</w:t>
      </w:r>
      <w:r w:rsidR="00410118">
        <w:rPr>
          <w:sz w:val="28"/>
          <w:szCs w:val="28"/>
        </w:rPr>
        <w:t xml:space="preserve"> города составляет 32,4 %</w:t>
      </w:r>
      <w:r w:rsidRPr="002C7B77">
        <w:rPr>
          <w:sz w:val="28"/>
          <w:szCs w:val="28"/>
        </w:rPr>
        <w:t xml:space="preserve"> от числен</w:t>
      </w:r>
      <w:r>
        <w:rPr>
          <w:sz w:val="28"/>
          <w:szCs w:val="28"/>
        </w:rPr>
        <w:t>н</w:t>
      </w:r>
      <w:r w:rsidRPr="002C7B77">
        <w:rPr>
          <w:sz w:val="28"/>
          <w:szCs w:val="28"/>
        </w:rPr>
        <w:t xml:space="preserve">ости </w:t>
      </w:r>
      <w:r w:rsidR="00410118">
        <w:rPr>
          <w:sz w:val="28"/>
          <w:szCs w:val="28"/>
        </w:rPr>
        <w:t>населения.</w:t>
      </w:r>
      <w:r w:rsidR="00F44628">
        <w:rPr>
          <w:sz w:val="28"/>
          <w:szCs w:val="28"/>
        </w:rPr>
        <w:t xml:space="preserve"> На учете по безработице состоят</w:t>
      </w:r>
      <w:r w:rsidR="00067AE9">
        <w:rPr>
          <w:sz w:val="28"/>
          <w:szCs w:val="28"/>
        </w:rPr>
        <w:t xml:space="preserve"> 98 молодежи, что составляет 46 % от общей численности зарегистрированных безработных</w:t>
      </w:r>
      <w:r w:rsidR="00F44628">
        <w:rPr>
          <w:sz w:val="28"/>
          <w:szCs w:val="28"/>
        </w:rPr>
        <w:t xml:space="preserve">. </w:t>
      </w:r>
      <w:r w:rsidR="00067AE9">
        <w:rPr>
          <w:sz w:val="28"/>
          <w:szCs w:val="28"/>
        </w:rPr>
        <w:t>Доля ч</w:t>
      </w:r>
      <w:r w:rsidR="00F44628">
        <w:rPr>
          <w:sz w:val="28"/>
          <w:szCs w:val="28"/>
        </w:rPr>
        <w:t>исленност</w:t>
      </w:r>
      <w:r w:rsidR="00067AE9">
        <w:rPr>
          <w:sz w:val="28"/>
          <w:szCs w:val="28"/>
        </w:rPr>
        <w:t>и</w:t>
      </w:r>
      <w:r w:rsidR="00F44628">
        <w:rPr>
          <w:sz w:val="28"/>
          <w:szCs w:val="28"/>
        </w:rPr>
        <w:t xml:space="preserve"> молодых предпринимателей  составляет 5,8 % от общей численности субъектов малого и среднего предпринимательства по состоянию на 01.01.2023 г. В городе на учете </w:t>
      </w:r>
      <w:r w:rsidR="00FA015C">
        <w:rPr>
          <w:sz w:val="28"/>
          <w:szCs w:val="28"/>
        </w:rPr>
        <w:t>в Ц</w:t>
      </w:r>
      <w:r w:rsidR="00F44628">
        <w:rPr>
          <w:sz w:val="28"/>
          <w:szCs w:val="28"/>
        </w:rPr>
        <w:t>ентр</w:t>
      </w:r>
      <w:r w:rsidR="00FA015C">
        <w:rPr>
          <w:sz w:val="28"/>
          <w:szCs w:val="28"/>
        </w:rPr>
        <w:t>е</w:t>
      </w:r>
      <w:r w:rsidR="00F44628">
        <w:rPr>
          <w:sz w:val="28"/>
          <w:szCs w:val="28"/>
        </w:rPr>
        <w:t xml:space="preserve"> социальной помощи семье и детям состоят </w:t>
      </w:r>
      <w:r w:rsidR="00FA015C">
        <w:rPr>
          <w:sz w:val="28"/>
          <w:szCs w:val="28"/>
        </w:rPr>
        <w:t>7</w:t>
      </w:r>
      <w:r w:rsidR="00F44628">
        <w:rPr>
          <w:sz w:val="28"/>
          <w:szCs w:val="28"/>
        </w:rPr>
        <w:t xml:space="preserve"> молодых семей, где имеют </w:t>
      </w:r>
      <w:r w:rsidR="00FA015C">
        <w:rPr>
          <w:sz w:val="28"/>
          <w:szCs w:val="28"/>
        </w:rPr>
        <w:t xml:space="preserve">17 несовершеннолетних детей. </w:t>
      </w:r>
    </w:p>
    <w:p w:rsidR="00416655" w:rsidRDefault="00416655" w:rsidP="006902E3">
      <w:pPr>
        <w:tabs>
          <w:tab w:val="left" w:pos="567"/>
        </w:tabs>
        <w:ind w:firstLine="284"/>
        <w:contextualSpacing/>
        <w:jc w:val="both"/>
        <w:rPr>
          <w:sz w:val="28"/>
          <w:szCs w:val="28"/>
        </w:rPr>
      </w:pPr>
    </w:p>
    <w:p w:rsidR="00AA1CC1" w:rsidRPr="00AA1CC1" w:rsidRDefault="00AA1CC1" w:rsidP="00AA1CC1">
      <w:pPr>
        <w:ind w:firstLine="709"/>
        <w:jc w:val="both"/>
        <w:rPr>
          <w:rFonts w:eastAsia="Calibri"/>
          <w:i/>
          <w:sz w:val="28"/>
          <w:szCs w:val="22"/>
          <w:lang w:eastAsia="en-US"/>
        </w:rPr>
      </w:pPr>
      <w:r w:rsidRPr="00AA1CC1">
        <w:rPr>
          <w:rFonts w:eastAsia="Calibri"/>
          <w:i/>
          <w:sz w:val="28"/>
          <w:szCs w:val="22"/>
          <w:lang w:eastAsia="en-US"/>
        </w:rPr>
        <w:t>Вызовы:</w:t>
      </w:r>
    </w:p>
    <w:p w:rsidR="00AA1CC1" w:rsidRPr="00AA1CC1" w:rsidRDefault="00AA1CC1" w:rsidP="00AA1CC1">
      <w:pPr>
        <w:ind w:firstLine="709"/>
        <w:jc w:val="both"/>
        <w:rPr>
          <w:rFonts w:eastAsia="Calibri"/>
          <w:sz w:val="28"/>
          <w:szCs w:val="22"/>
          <w:lang w:eastAsia="en-US"/>
        </w:rPr>
      </w:pPr>
      <w:r w:rsidRPr="00AA1CC1">
        <w:rPr>
          <w:rFonts w:eastAsia="Calibri"/>
          <w:sz w:val="28"/>
          <w:szCs w:val="22"/>
          <w:lang w:eastAsia="en-US"/>
        </w:rPr>
        <w:t>1) слабо развитая инфраструктура государственной молодежной политики и спорта (необходимость создания молодежных центров, спортивных комплексов, залов и молодежных клубов: спортивных, патриотических, туристических);</w:t>
      </w:r>
    </w:p>
    <w:p w:rsidR="00FA015C" w:rsidRPr="00FA015C" w:rsidRDefault="00AA1CC1" w:rsidP="00FA015C">
      <w:pPr>
        <w:ind w:firstLine="709"/>
        <w:jc w:val="both"/>
        <w:rPr>
          <w:rFonts w:eastAsia="Calibri"/>
          <w:sz w:val="28"/>
          <w:szCs w:val="22"/>
          <w:lang w:eastAsia="en-US"/>
        </w:rPr>
      </w:pPr>
      <w:r w:rsidRPr="00AA1CC1">
        <w:rPr>
          <w:rFonts w:eastAsia="Calibri"/>
          <w:sz w:val="28"/>
          <w:szCs w:val="22"/>
          <w:lang w:eastAsia="en-US"/>
        </w:rPr>
        <w:t xml:space="preserve">2) </w:t>
      </w:r>
      <w:r w:rsidR="00FA015C" w:rsidRPr="00FA015C">
        <w:rPr>
          <w:rFonts w:eastAsia="Calibri"/>
          <w:sz w:val="28"/>
          <w:szCs w:val="22"/>
          <w:lang w:eastAsia="en-US"/>
        </w:rPr>
        <w:t xml:space="preserve">недостаточная информированность молодежи города о различных проектах, грантах, программах и др.;  </w:t>
      </w:r>
    </w:p>
    <w:p w:rsidR="008745A3" w:rsidRDefault="008745A3" w:rsidP="00AA1CC1">
      <w:pPr>
        <w:pStyle w:val="aff0"/>
        <w:tabs>
          <w:tab w:val="left" w:pos="567"/>
        </w:tabs>
        <w:ind w:left="786" w:hanging="502"/>
        <w:rPr>
          <w:rFonts w:ascii="Times New Roman" w:hAnsi="Times New Roman" w:cs="Times New Roman"/>
          <w:i/>
          <w:sz w:val="28"/>
          <w:szCs w:val="28"/>
        </w:rPr>
      </w:pPr>
    </w:p>
    <w:p w:rsidR="00AA1CC1" w:rsidRDefault="00AA1CC1" w:rsidP="00AA1CC1">
      <w:pPr>
        <w:pStyle w:val="aff0"/>
        <w:tabs>
          <w:tab w:val="left" w:pos="567"/>
        </w:tabs>
        <w:ind w:left="786" w:hanging="502"/>
        <w:rPr>
          <w:rFonts w:ascii="Times New Roman" w:hAnsi="Times New Roman" w:cs="Times New Roman"/>
          <w:i/>
          <w:sz w:val="28"/>
          <w:szCs w:val="28"/>
        </w:rPr>
      </w:pPr>
      <w:r w:rsidRPr="00993928">
        <w:rPr>
          <w:rFonts w:ascii="Times New Roman" w:hAnsi="Times New Roman" w:cs="Times New Roman"/>
          <w:i/>
          <w:sz w:val="28"/>
          <w:szCs w:val="28"/>
        </w:rPr>
        <w:t>Перечень мероприятий</w:t>
      </w:r>
      <w:r>
        <w:rPr>
          <w:rFonts w:ascii="Times New Roman" w:hAnsi="Times New Roman" w:cs="Times New Roman"/>
          <w:i/>
          <w:sz w:val="28"/>
          <w:szCs w:val="28"/>
        </w:rPr>
        <w:t xml:space="preserve"> направленных на развитие </w:t>
      </w:r>
    </w:p>
    <w:p w:rsidR="00AA1CC1" w:rsidRPr="00AA1CC1" w:rsidRDefault="00AA1CC1" w:rsidP="00AA1CC1">
      <w:pPr>
        <w:ind w:firstLine="709"/>
        <w:jc w:val="both"/>
        <w:rPr>
          <w:rFonts w:eastAsia="Calibri"/>
          <w:sz w:val="28"/>
          <w:szCs w:val="22"/>
          <w:lang w:eastAsia="en-US"/>
        </w:rPr>
      </w:pPr>
    </w:p>
    <w:p w:rsidR="00FA015C" w:rsidRPr="00FA015C" w:rsidRDefault="00AA1CC1" w:rsidP="00FA015C">
      <w:pPr>
        <w:tabs>
          <w:tab w:val="left" w:pos="709"/>
        </w:tabs>
        <w:ind w:firstLine="426"/>
        <w:jc w:val="both"/>
        <w:rPr>
          <w:rFonts w:eastAsia="Calibri"/>
          <w:sz w:val="28"/>
          <w:szCs w:val="22"/>
          <w:lang w:eastAsia="en-US"/>
        </w:rPr>
      </w:pPr>
      <w:r w:rsidRPr="00AA1CC1">
        <w:rPr>
          <w:sz w:val="28"/>
          <w:szCs w:val="28"/>
        </w:rPr>
        <w:t xml:space="preserve">1) </w:t>
      </w:r>
      <w:r w:rsidR="00FA015C" w:rsidRPr="00FA015C">
        <w:rPr>
          <w:rFonts w:eastAsia="Calibri"/>
          <w:sz w:val="28"/>
          <w:szCs w:val="22"/>
          <w:lang w:eastAsia="en-US"/>
        </w:rPr>
        <w:t>активная реализация различных проектов молодежи, поддержка талантливой молодежи, что позволит увеличить ее присутствие в развитии города;</w:t>
      </w:r>
    </w:p>
    <w:p w:rsidR="003F0F6C" w:rsidRPr="003F0F6C" w:rsidRDefault="00AA1CC1" w:rsidP="003F0F6C">
      <w:pPr>
        <w:tabs>
          <w:tab w:val="left" w:pos="567"/>
        </w:tabs>
        <w:ind w:firstLine="284"/>
        <w:contextualSpacing/>
        <w:jc w:val="both"/>
        <w:rPr>
          <w:sz w:val="28"/>
          <w:szCs w:val="28"/>
        </w:rPr>
      </w:pPr>
      <w:r>
        <w:rPr>
          <w:sz w:val="28"/>
          <w:szCs w:val="28"/>
        </w:rPr>
        <w:t xml:space="preserve">   </w:t>
      </w:r>
      <w:r w:rsidRPr="00AA1CC1">
        <w:rPr>
          <w:sz w:val="28"/>
          <w:szCs w:val="28"/>
        </w:rPr>
        <w:t xml:space="preserve">2) </w:t>
      </w:r>
      <w:r w:rsidR="003F0F6C" w:rsidRPr="003F0F6C">
        <w:rPr>
          <w:sz w:val="28"/>
          <w:szCs w:val="28"/>
        </w:rPr>
        <w:t xml:space="preserve">совершенствование волонтерской деятельности, увеличение числа добровольцев (волонтеров) </w:t>
      </w:r>
      <w:r w:rsidR="008745A3">
        <w:rPr>
          <w:sz w:val="28"/>
          <w:szCs w:val="28"/>
        </w:rPr>
        <w:t xml:space="preserve">с 3%  </w:t>
      </w:r>
      <w:r w:rsidR="003F0F6C" w:rsidRPr="003F0F6C">
        <w:rPr>
          <w:sz w:val="28"/>
          <w:szCs w:val="28"/>
        </w:rPr>
        <w:t xml:space="preserve">до </w:t>
      </w:r>
      <w:r w:rsidR="008745A3">
        <w:rPr>
          <w:sz w:val="28"/>
          <w:szCs w:val="28"/>
        </w:rPr>
        <w:t>15</w:t>
      </w:r>
      <w:r w:rsidR="003F0F6C" w:rsidRPr="003F0F6C">
        <w:rPr>
          <w:sz w:val="28"/>
          <w:szCs w:val="28"/>
        </w:rPr>
        <w:t xml:space="preserve">,0%. </w:t>
      </w:r>
    </w:p>
    <w:p w:rsidR="00AA1CC1" w:rsidRPr="00AA1CC1" w:rsidRDefault="00AA1CC1" w:rsidP="00AA1CC1">
      <w:pPr>
        <w:tabs>
          <w:tab w:val="left" w:pos="567"/>
        </w:tabs>
        <w:ind w:firstLine="284"/>
        <w:contextualSpacing/>
        <w:jc w:val="both"/>
        <w:rPr>
          <w:sz w:val="28"/>
          <w:szCs w:val="28"/>
        </w:rPr>
      </w:pPr>
      <w:r>
        <w:rPr>
          <w:sz w:val="28"/>
          <w:szCs w:val="28"/>
        </w:rPr>
        <w:t xml:space="preserve">   </w:t>
      </w:r>
      <w:r w:rsidRPr="00AA1CC1">
        <w:rPr>
          <w:sz w:val="28"/>
          <w:szCs w:val="28"/>
        </w:rPr>
        <w:t>3) укрепление здоровья молодежи города Ак-Довурак, посредством привлечения различных категорий и групп населения к занятиям физической культуры и спорта;</w:t>
      </w:r>
    </w:p>
    <w:p w:rsidR="008745A3" w:rsidRPr="008745A3" w:rsidRDefault="00AA1CC1" w:rsidP="008745A3">
      <w:pPr>
        <w:tabs>
          <w:tab w:val="left" w:pos="567"/>
        </w:tabs>
        <w:ind w:firstLine="284"/>
        <w:contextualSpacing/>
        <w:jc w:val="both"/>
        <w:rPr>
          <w:sz w:val="28"/>
          <w:szCs w:val="28"/>
        </w:rPr>
      </w:pPr>
      <w:r>
        <w:rPr>
          <w:sz w:val="28"/>
          <w:szCs w:val="28"/>
        </w:rPr>
        <w:t xml:space="preserve">  </w:t>
      </w:r>
      <w:r w:rsidRPr="00AA1CC1">
        <w:rPr>
          <w:sz w:val="28"/>
          <w:szCs w:val="28"/>
        </w:rPr>
        <w:t xml:space="preserve">4) </w:t>
      </w:r>
      <w:r w:rsidR="008745A3" w:rsidRPr="008745A3">
        <w:rPr>
          <w:sz w:val="28"/>
          <w:szCs w:val="28"/>
        </w:rPr>
        <w:t xml:space="preserve">привлечение молодежи города в бизнес проекты по развитию города. </w:t>
      </w:r>
    </w:p>
    <w:p w:rsidR="00416655" w:rsidRDefault="00416655" w:rsidP="006902E3">
      <w:pPr>
        <w:tabs>
          <w:tab w:val="left" w:pos="567"/>
        </w:tabs>
        <w:ind w:firstLine="284"/>
        <w:contextualSpacing/>
        <w:jc w:val="both"/>
        <w:rPr>
          <w:sz w:val="28"/>
          <w:szCs w:val="28"/>
        </w:rPr>
      </w:pPr>
    </w:p>
    <w:p w:rsidR="00416655" w:rsidRDefault="00385F56" w:rsidP="006902E3">
      <w:pPr>
        <w:tabs>
          <w:tab w:val="left" w:pos="567"/>
        </w:tabs>
        <w:ind w:firstLine="284"/>
        <w:contextualSpacing/>
        <w:jc w:val="both"/>
        <w:rPr>
          <w:b/>
          <w:i/>
          <w:sz w:val="28"/>
          <w:szCs w:val="28"/>
        </w:rPr>
      </w:pPr>
      <w:r w:rsidRPr="00B415AC">
        <w:rPr>
          <w:b/>
          <w:i/>
          <w:sz w:val="28"/>
          <w:szCs w:val="28"/>
        </w:rPr>
        <w:t>3.4.</w:t>
      </w:r>
      <w:r w:rsidR="00416655" w:rsidRPr="00B415AC">
        <w:rPr>
          <w:b/>
          <w:i/>
          <w:sz w:val="28"/>
          <w:szCs w:val="28"/>
        </w:rPr>
        <w:t>Развитие физической культуры и спорта</w:t>
      </w:r>
    </w:p>
    <w:p w:rsidR="00334D11" w:rsidRDefault="00334D11" w:rsidP="006902E3">
      <w:pPr>
        <w:tabs>
          <w:tab w:val="left" w:pos="567"/>
        </w:tabs>
        <w:ind w:firstLine="284"/>
        <w:contextualSpacing/>
        <w:jc w:val="both"/>
        <w:rPr>
          <w:b/>
          <w:i/>
          <w:sz w:val="28"/>
          <w:szCs w:val="28"/>
        </w:rPr>
      </w:pPr>
    </w:p>
    <w:p w:rsidR="00334D11" w:rsidRPr="00CC3353" w:rsidRDefault="00334D11" w:rsidP="00334D11">
      <w:pPr>
        <w:shd w:val="clear" w:color="auto" w:fill="FFFFFF"/>
        <w:spacing w:line="276" w:lineRule="auto"/>
        <w:ind w:firstLine="851"/>
        <w:jc w:val="both"/>
        <w:textAlignment w:val="baseline"/>
        <w:rPr>
          <w:color w:val="000000"/>
          <w:sz w:val="28"/>
          <w:szCs w:val="28"/>
        </w:rPr>
      </w:pPr>
      <w:r w:rsidRPr="00CC3353">
        <w:rPr>
          <w:color w:val="000000"/>
          <w:sz w:val="28"/>
          <w:szCs w:val="28"/>
        </w:rPr>
        <w:t xml:space="preserve">На территории города существуют 9 спортивных объектов: из них 7 спортзалов,1 плавательный бассейн, 1 футбольное поле. </w:t>
      </w:r>
    </w:p>
    <w:p w:rsidR="00334D11" w:rsidRPr="00CC3353" w:rsidRDefault="00334D11" w:rsidP="00334D11">
      <w:pPr>
        <w:shd w:val="clear" w:color="auto" w:fill="FFFFFF"/>
        <w:spacing w:line="276" w:lineRule="auto"/>
        <w:ind w:firstLine="851"/>
        <w:jc w:val="both"/>
        <w:textAlignment w:val="baseline"/>
        <w:rPr>
          <w:color w:val="000000"/>
          <w:sz w:val="28"/>
          <w:szCs w:val="28"/>
        </w:rPr>
      </w:pPr>
      <w:r w:rsidRPr="00CC3353">
        <w:rPr>
          <w:color w:val="000000"/>
          <w:sz w:val="28"/>
          <w:szCs w:val="28"/>
        </w:rPr>
        <w:t xml:space="preserve">Общая площадь спортивных объектов составляет 18592 </w:t>
      </w:r>
      <w:proofErr w:type="spellStart"/>
      <w:r w:rsidRPr="00CC3353">
        <w:rPr>
          <w:color w:val="000000"/>
          <w:sz w:val="28"/>
          <w:szCs w:val="28"/>
        </w:rPr>
        <w:t>кв.км</w:t>
      </w:r>
      <w:proofErr w:type="spellEnd"/>
      <w:r w:rsidRPr="00CC3353">
        <w:rPr>
          <w:color w:val="000000"/>
          <w:sz w:val="28"/>
          <w:szCs w:val="28"/>
        </w:rPr>
        <w:t>.</w:t>
      </w:r>
      <w:r>
        <w:rPr>
          <w:color w:val="000000"/>
          <w:sz w:val="28"/>
          <w:szCs w:val="28"/>
        </w:rPr>
        <w:t xml:space="preserve"> Общая численность населения систематически занимающихся спортом за 2022 год составила 7165 человек или 52,5% от общей численности населения.</w:t>
      </w:r>
    </w:p>
    <w:p w:rsidR="00334D11" w:rsidRDefault="00334D11" w:rsidP="00334D11">
      <w:pPr>
        <w:shd w:val="clear" w:color="auto" w:fill="FFFFFF"/>
        <w:spacing w:line="276" w:lineRule="auto"/>
        <w:ind w:firstLine="851"/>
        <w:jc w:val="both"/>
        <w:textAlignment w:val="baseline"/>
        <w:rPr>
          <w:color w:val="000000"/>
          <w:sz w:val="28"/>
          <w:szCs w:val="28"/>
        </w:rPr>
      </w:pPr>
      <w:r w:rsidRPr="00CC3353">
        <w:rPr>
          <w:color w:val="000000"/>
          <w:sz w:val="28"/>
          <w:szCs w:val="28"/>
        </w:rPr>
        <w:t xml:space="preserve">Численность штатных работников физической культуры и спорта составляет – </w:t>
      </w:r>
      <w:r w:rsidRPr="00CC3353">
        <w:rPr>
          <w:sz w:val="28"/>
          <w:szCs w:val="28"/>
        </w:rPr>
        <w:t>51</w:t>
      </w:r>
      <w:r w:rsidRPr="00CC3353">
        <w:rPr>
          <w:color w:val="000000"/>
          <w:sz w:val="28"/>
          <w:szCs w:val="28"/>
        </w:rPr>
        <w:t xml:space="preserve"> человек, из них учителя физической культуры в общеобразовательных организациях – 22 человек, дошкольных образовательных учреждениях – 10, тренера РГБУ РТ «Спортивной школы города Ак-Довурак»  - 17 человек, инструкторы по плаванию – 2.</w:t>
      </w:r>
      <w:r w:rsidR="00410118">
        <w:rPr>
          <w:color w:val="000000"/>
          <w:sz w:val="28"/>
          <w:szCs w:val="28"/>
        </w:rPr>
        <w:t xml:space="preserve"> </w:t>
      </w:r>
      <w:r w:rsidR="00F44628">
        <w:rPr>
          <w:color w:val="000000"/>
          <w:sz w:val="28"/>
          <w:szCs w:val="28"/>
        </w:rPr>
        <w:t xml:space="preserve">Для дальнейшего развития физической культуры и спорта необходимо строительство либо устройство спортивных универсальных спортивных площадок. На сегодняшний день уличных универсальных спортивных площадок на территории города не имеется. Исходя из численности населения </w:t>
      </w:r>
      <w:proofErr w:type="gramStart"/>
      <w:r w:rsidR="00F44628">
        <w:rPr>
          <w:color w:val="000000"/>
          <w:sz w:val="28"/>
          <w:szCs w:val="28"/>
        </w:rPr>
        <w:t>согласно</w:t>
      </w:r>
      <w:proofErr w:type="gramEnd"/>
      <w:r w:rsidR="00F44628">
        <w:rPr>
          <w:color w:val="000000"/>
          <w:sz w:val="28"/>
          <w:szCs w:val="28"/>
        </w:rPr>
        <w:t xml:space="preserve"> </w:t>
      </w:r>
      <w:r w:rsidR="00FA015C">
        <w:rPr>
          <w:color w:val="000000"/>
          <w:sz w:val="28"/>
          <w:szCs w:val="28"/>
        </w:rPr>
        <w:t xml:space="preserve">местных </w:t>
      </w:r>
      <w:r w:rsidR="00F44628">
        <w:rPr>
          <w:color w:val="000000"/>
          <w:sz w:val="28"/>
          <w:szCs w:val="28"/>
        </w:rPr>
        <w:t>норматив</w:t>
      </w:r>
      <w:r w:rsidR="00FA015C">
        <w:rPr>
          <w:color w:val="000000"/>
          <w:sz w:val="28"/>
          <w:szCs w:val="28"/>
        </w:rPr>
        <w:t>ов градостроительного проектирования потребность</w:t>
      </w:r>
      <w:r w:rsidR="00E143D3">
        <w:rPr>
          <w:color w:val="000000"/>
          <w:sz w:val="28"/>
          <w:szCs w:val="28"/>
        </w:rPr>
        <w:t xml:space="preserve"> </w:t>
      </w:r>
      <w:r w:rsidR="00E143D3" w:rsidRPr="00B415AC">
        <w:rPr>
          <w:color w:val="000000"/>
          <w:sz w:val="28"/>
          <w:szCs w:val="28"/>
        </w:rPr>
        <w:t>в уличных спортивных площадках составляет</w:t>
      </w:r>
      <w:r w:rsidR="00B415AC">
        <w:rPr>
          <w:color w:val="000000"/>
          <w:sz w:val="28"/>
          <w:szCs w:val="28"/>
        </w:rPr>
        <w:t xml:space="preserve"> 4 единиц.</w:t>
      </w:r>
      <w:r w:rsidR="00E143D3">
        <w:rPr>
          <w:color w:val="000000"/>
          <w:sz w:val="28"/>
          <w:szCs w:val="28"/>
        </w:rPr>
        <w:t xml:space="preserve"> </w:t>
      </w:r>
      <w:r w:rsidR="00FA015C">
        <w:rPr>
          <w:color w:val="000000"/>
          <w:sz w:val="28"/>
          <w:szCs w:val="28"/>
        </w:rPr>
        <w:t xml:space="preserve"> </w:t>
      </w:r>
      <w:r w:rsidR="00F44628">
        <w:rPr>
          <w:color w:val="000000"/>
          <w:sz w:val="28"/>
          <w:szCs w:val="28"/>
        </w:rPr>
        <w:t xml:space="preserve"> </w:t>
      </w:r>
    </w:p>
    <w:p w:rsidR="00334D11" w:rsidRDefault="00334D11" w:rsidP="006902E3">
      <w:pPr>
        <w:tabs>
          <w:tab w:val="left" w:pos="567"/>
        </w:tabs>
        <w:ind w:firstLine="284"/>
        <w:contextualSpacing/>
        <w:jc w:val="both"/>
        <w:rPr>
          <w:b/>
          <w:i/>
          <w:sz w:val="28"/>
          <w:szCs w:val="28"/>
        </w:rPr>
      </w:pPr>
    </w:p>
    <w:p w:rsidR="00334D11" w:rsidRDefault="00334D11" w:rsidP="00334D11">
      <w:pPr>
        <w:tabs>
          <w:tab w:val="left" w:pos="426"/>
        </w:tabs>
        <w:ind w:firstLine="284"/>
        <w:contextualSpacing/>
        <w:jc w:val="both"/>
        <w:rPr>
          <w:b/>
          <w:i/>
          <w:sz w:val="28"/>
          <w:szCs w:val="28"/>
        </w:rPr>
      </w:pPr>
      <w:r>
        <w:rPr>
          <w:b/>
          <w:i/>
          <w:sz w:val="28"/>
          <w:szCs w:val="28"/>
        </w:rPr>
        <w:t>Вызовы</w:t>
      </w:r>
    </w:p>
    <w:p w:rsidR="00334D11" w:rsidRDefault="00334D11" w:rsidP="00334D11">
      <w:pPr>
        <w:shd w:val="clear" w:color="auto" w:fill="FFFFFF"/>
        <w:spacing w:line="276" w:lineRule="auto"/>
        <w:ind w:firstLine="567"/>
        <w:jc w:val="both"/>
        <w:textAlignment w:val="baseline"/>
        <w:rPr>
          <w:color w:val="000000"/>
          <w:sz w:val="28"/>
          <w:szCs w:val="28"/>
        </w:rPr>
      </w:pPr>
      <w:r w:rsidRPr="00334D11">
        <w:rPr>
          <w:color w:val="000000"/>
          <w:sz w:val="28"/>
          <w:szCs w:val="28"/>
        </w:rPr>
        <w:t>1</w:t>
      </w:r>
      <w:r>
        <w:rPr>
          <w:color w:val="000000"/>
          <w:sz w:val="28"/>
          <w:szCs w:val="28"/>
        </w:rPr>
        <w:t>)н</w:t>
      </w:r>
      <w:r w:rsidRPr="00334D11">
        <w:rPr>
          <w:color w:val="000000"/>
          <w:sz w:val="28"/>
          <w:szCs w:val="28"/>
        </w:rPr>
        <w:t>едостаток в обеспеченности современными спортивными сооружениями</w:t>
      </w:r>
      <w:r>
        <w:rPr>
          <w:color w:val="000000"/>
          <w:sz w:val="28"/>
          <w:szCs w:val="28"/>
        </w:rPr>
        <w:t>;</w:t>
      </w:r>
      <w:r w:rsidRPr="00334D11">
        <w:rPr>
          <w:color w:val="000000"/>
          <w:sz w:val="28"/>
          <w:szCs w:val="28"/>
        </w:rPr>
        <w:t xml:space="preserve"> </w:t>
      </w:r>
    </w:p>
    <w:p w:rsidR="00334D11" w:rsidRPr="00334D11" w:rsidRDefault="00334D11" w:rsidP="00334D11">
      <w:pPr>
        <w:shd w:val="clear" w:color="auto" w:fill="FFFFFF"/>
        <w:spacing w:line="276" w:lineRule="auto"/>
        <w:ind w:firstLine="567"/>
        <w:jc w:val="both"/>
        <w:textAlignment w:val="baseline"/>
        <w:rPr>
          <w:color w:val="000000"/>
          <w:sz w:val="28"/>
          <w:szCs w:val="28"/>
        </w:rPr>
      </w:pPr>
      <w:r>
        <w:rPr>
          <w:color w:val="000000"/>
          <w:sz w:val="28"/>
          <w:szCs w:val="28"/>
        </w:rPr>
        <w:t>2)н</w:t>
      </w:r>
      <w:r w:rsidRPr="00334D11">
        <w:rPr>
          <w:color w:val="000000"/>
          <w:sz w:val="28"/>
          <w:szCs w:val="28"/>
        </w:rPr>
        <w:t>едостаточное финансирование для участия спортсменов в региональных, федеральных первенствах</w:t>
      </w:r>
      <w:r>
        <w:rPr>
          <w:color w:val="000000"/>
          <w:sz w:val="28"/>
          <w:szCs w:val="28"/>
        </w:rPr>
        <w:t>;</w:t>
      </w:r>
    </w:p>
    <w:p w:rsidR="00334D11" w:rsidRPr="00334D11" w:rsidRDefault="00334D11" w:rsidP="00334D11">
      <w:pPr>
        <w:shd w:val="clear" w:color="auto" w:fill="FFFFFF"/>
        <w:spacing w:line="276" w:lineRule="auto"/>
        <w:ind w:firstLine="567"/>
        <w:jc w:val="both"/>
        <w:textAlignment w:val="baseline"/>
        <w:rPr>
          <w:color w:val="000000"/>
          <w:sz w:val="28"/>
          <w:szCs w:val="28"/>
        </w:rPr>
      </w:pPr>
      <w:r w:rsidRPr="00334D11">
        <w:rPr>
          <w:color w:val="000000"/>
          <w:sz w:val="28"/>
          <w:szCs w:val="28"/>
        </w:rPr>
        <w:t>3</w:t>
      </w:r>
      <w:r>
        <w:rPr>
          <w:color w:val="000000"/>
          <w:sz w:val="28"/>
          <w:szCs w:val="28"/>
        </w:rPr>
        <w:t>)о</w:t>
      </w:r>
      <w:r w:rsidRPr="00334D11">
        <w:rPr>
          <w:color w:val="000000"/>
          <w:sz w:val="28"/>
          <w:szCs w:val="28"/>
        </w:rPr>
        <w:t>тсутствие квалифицированных тренеров по различным видам спорта</w:t>
      </w:r>
      <w:r>
        <w:rPr>
          <w:color w:val="000000"/>
          <w:sz w:val="28"/>
          <w:szCs w:val="28"/>
        </w:rPr>
        <w:t>;</w:t>
      </w:r>
    </w:p>
    <w:p w:rsidR="00334D11" w:rsidRPr="00334D11" w:rsidRDefault="00334D11" w:rsidP="00334D11">
      <w:pPr>
        <w:shd w:val="clear" w:color="auto" w:fill="FFFFFF"/>
        <w:spacing w:line="276" w:lineRule="auto"/>
        <w:ind w:firstLine="567"/>
        <w:jc w:val="both"/>
        <w:textAlignment w:val="baseline"/>
        <w:rPr>
          <w:color w:val="000000"/>
          <w:sz w:val="28"/>
          <w:szCs w:val="28"/>
        </w:rPr>
      </w:pPr>
      <w:r w:rsidRPr="00334D11">
        <w:rPr>
          <w:color w:val="000000"/>
          <w:sz w:val="28"/>
          <w:szCs w:val="28"/>
        </w:rPr>
        <w:t>4</w:t>
      </w:r>
      <w:r>
        <w:rPr>
          <w:color w:val="000000"/>
          <w:sz w:val="28"/>
          <w:szCs w:val="28"/>
        </w:rPr>
        <w:t>)о</w:t>
      </w:r>
      <w:r w:rsidRPr="00334D11">
        <w:rPr>
          <w:color w:val="000000"/>
          <w:sz w:val="28"/>
          <w:szCs w:val="28"/>
        </w:rPr>
        <w:t>тсутствие материально-технической базы для развития физической культуры и спорта на территории города.</w:t>
      </w:r>
    </w:p>
    <w:p w:rsidR="00334D11" w:rsidRDefault="00334D11" w:rsidP="00334D11">
      <w:pPr>
        <w:pStyle w:val="aff0"/>
        <w:tabs>
          <w:tab w:val="left" w:pos="567"/>
        </w:tabs>
        <w:ind w:left="786"/>
        <w:rPr>
          <w:rFonts w:ascii="Times New Roman" w:hAnsi="Times New Roman" w:cs="Times New Roman"/>
          <w:i/>
          <w:sz w:val="28"/>
          <w:szCs w:val="28"/>
        </w:rPr>
      </w:pPr>
    </w:p>
    <w:p w:rsidR="00334D11" w:rsidRDefault="00334D11" w:rsidP="00334D11">
      <w:pPr>
        <w:pStyle w:val="aff0"/>
        <w:tabs>
          <w:tab w:val="left" w:pos="567"/>
        </w:tabs>
        <w:ind w:left="786" w:hanging="502"/>
        <w:rPr>
          <w:rFonts w:ascii="Times New Roman" w:hAnsi="Times New Roman" w:cs="Times New Roman"/>
          <w:i/>
          <w:sz w:val="28"/>
          <w:szCs w:val="28"/>
        </w:rPr>
      </w:pPr>
      <w:r w:rsidRPr="00993928">
        <w:rPr>
          <w:rFonts w:ascii="Times New Roman" w:hAnsi="Times New Roman" w:cs="Times New Roman"/>
          <w:i/>
          <w:sz w:val="28"/>
          <w:szCs w:val="28"/>
        </w:rPr>
        <w:t>Перечень мероприятий</w:t>
      </w:r>
      <w:r>
        <w:rPr>
          <w:rFonts w:ascii="Times New Roman" w:hAnsi="Times New Roman" w:cs="Times New Roman"/>
          <w:i/>
          <w:sz w:val="28"/>
          <w:szCs w:val="28"/>
        </w:rPr>
        <w:t xml:space="preserve"> направленных на развитие </w:t>
      </w:r>
    </w:p>
    <w:p w:rsidR="00334D11" w:rsidRPr="00334D11" w:rsidRDefault="001D3BEB" w:rsidP="00334D11">
      <w:pPr>
        <w:shd w:val="clear" w:color="auto" w:fill="FFFFFF"/>
        <w:spacing w:line="276" w:lineRule="auto"/>
        <w:ind w:firstLine="851"/>
        <w:jc w:val="both"/>
        <w:textAlignment w:val="baseline"/>
        <w:rPr>
          <w:color w:val="000000"/>
          <w:sz w:val="28"/>
          <w:szCs w:val="28"/>
        </w:rPr>
      </w:pPr>
      <w:r>
        <w:rPr>
          <w:color w:val="000000"/>
          <w:sz w:val="28"/>
          <w:szCs w:val="28"/>
        </w:rPr>
        <w:lastRenderedPageBreak/>
        <w:t>1)</w:t>
      </w:r>
      <w:r w:rsidR="00334D11" w:rsidRPr="00334D11">
        <w:rPr>
          <w:color w:val="000000"/>
          <w:sz w:val="28"/>
          <w:szCs w:val="28"/>
        </w:rPr>
        <w:t>развитие спортивной инфраструктуры:</w:t>
      </w:r>
    </w:p>
    <w:p w:rsidR="00334D11" w:rsidRPr="00334D11" w:rsidRDefault="001D3BEB" w:rsidP="00334D11">
      <w:pPr>
        <w:shd w:val="clear" w:color="auto" w:fill="FFFFFF"/>
        <w:spacing w:line="276" w:lineRule="auto"/>
        <w:ind w:firstLine="851"/>
        <w:jc w:val="both"/>
        <w:textAlignment w:val="baseline"/>
        <w:rPr>
          <w:color w:val="000000"/>
          <w:sz w:val="28"/>
          <w:szCs w:val="28"/>
        </w:rPr>
      </w:pPr>
      <w:r>
        <w:rPr>
          <w:color w:val="000000"/>
          <w:sz w:val="28"/>
          <w:szCs w:val="28"/>
        </w:rPr>
        <w:t>2)</w:t>
      </w:r>
      <w:r w:rsidR="00334D11" w:rsidRPr="00334D11">
        <w:rPr>
          <w:color w:val="000000"/>
          <w:sz w:val="28"/>
          <w:szCs w:val="28"/>
        </w:rPr>
        <w:t xml:space="preserve">укрепление имеющихся спортивных объектов спортивным оборудованием и инвентарем, строительство спортивных объектов; </w:t>
      </w:r>
    </w:p>
    <w:p w:rsidR="00334D11" w:rsidRPr="00334D11" w:rsidRDefault="001D3BEB" w:rsidP="00334D11">
      <w:pPr>
        <w:shd w:val="clear" w:color="auto" w:fill="FFFFFF"/>
        <w:spacing w:line="276" w:lineRule="auto"/>
        <w:ind w:firstLine="851"/>
        <w:jc w:val="both"/>
        <w:textAlignment w:val="baseline"/>
        <w:rPr>
          <w:color w:val="000000"/>
          <w:sz w:val="28"/>
          <w:szCs w:val="28"/>
        </w:rPr>
      </w:pPr>
      <w:r>
        <w:rPr>
          <w:color w:val="000000"/>
          <w:sz w:val="28"/>
          <w:szCs w:val="28"/>
        </w:rPr>
        <w:t>3)</w:t>
      </w:r>
      <w:r w:rsidR="00334D11" w:rsidRPr="00334D11">
        <w:rPr>
          <w:color w:val="000000"/>
          <w:sz w:val="28"/>
          <w:szCs w:val="28"/>
        </w:rPr>
        <w:t>приобщение различных категорий граждан к систематическим занятиям физической культурой и спортом</w:t>
      </w:r>
      <w:r>
        <w:rPr>
          <w:color w:val="000000"/>
          <w:sz w:val="28"/>
          <w:szCs w:val="28"/>
        </w:rPr>
        <w:t xml:space="preserve"> путем развития массового вида спорта</w:t>
      </w:r>
      <w:r w:rsidR="00334D11" w:rsidRPr="00334D11">
        <w:rPr>
          <w:color w:val="000000"/>
          <w:sz w:val="28"/>
          <w:szCs w:val="28"/>
        </w:rPr>
        <w:t>;</w:t>
      </w:r>
    </w:p>
    <w:p w:rsidR="00334D11" w:rsidRPr="00334D11" w:rsidRDefault="001D3BEB" w:rsidP="00334D11">
      <w:pPr>
        <w:shd w:val="clear" w:color="auto" w:fill="FFFFFF"/>
        <w:spacing w:line="276" w:lineRule="auto"/>
        <w:ind w:firstLine="851"/>
        <w:jc w:val="both"/>
        <w:textAlignment w:val="baseline"/>
        <w:rPr>
          <w:color w:val="000000"/>
          <w:sz w:val="28"/>
          <w:szCs w:val="28"/>
        </w:rPr>
      </w:pPr>
      <w:r>
        <w:rPr>
          <w:color w:val="000000"/>
          <w:sz w:val="28"/>
          <w:szCs w:val="28"/>
        </w:rPr>
        <w:t>4)</w:t>
      </w:r>
      <w:r w:rsidR="00334D11" w:rsidRPr="00334D11">
        <w:rPr>
          <w:color w:val="000000"/>
          <w:sz w:val="28"/>
          <w:szCs w:val="28"/>
        </w:rPr>
        <w:t>обеспечение круглогодичной доступности занятий физической культурой и спортом для всего населения;</w:t>
      </w:r>
    </w:p>
    <w:p w:rsidR="00334D11" w:rsidRPr="00334D11" w:rsidRDefault="001D3BEB" w:rsidP="00334D11">
      <w:pPr>
        <w:shd w:val="clear" w:color="auto" w:fill="FFFFFF"/>
        <w:spacing w:line="276" w:lineRule="auto"/>
        <w:ind w:firstLine="851"/>
        <w:jc w:val="both"/>
        <w:textAlignment w:val="baseline"/>
        <w:rPr>
          <w:color w:val="000000"/>
          <w:sz w:val="28"/>
          <w:szCs w:val="28"/>
        </w:rPr>
      </w:pPr>
      <w:r>
        <w:rPr>
          <w:color w:val="000000"/>
          <w:sz w:val="28"/>
          <w:szCs w:val="28"/>
        </w:rPr>
        <w:t>5)</w:t>
      </w:r>
      <w:r w:rsidR="00536CC8">
        <w:rPr>
          <w:color w:val="000000"/>
          <w:sz w:val="28"/>
          <w:szCs w:val="28"/>
        </w:rPr>
        <w:t>увеличение численности населения, занимающиеся систематически физической культурой и спортом до 80%</w:t>
      </w:r>
      <w:r>
        <w:rPr>
          <w:color w:val="000000"/>
          <w:sz w:val="28"/>
          <w:szCs w:val="28"/>
        </w:rPr>
        <w:t>;</w:t>
      </w:r>
    </w:p>
    <w:p w:rsidR="00334D11" w:rsidRPr="00334D11" w:rsidRDefault="001D3BEB" w:rsidP="00334D11">
      <w:pPr>
        <w:shd w:val="clear" w:color="auto" w:fill="FFFFFF"/>
        <w:spacing w:line="276" w:lineRule="auto"/>
        <w:ind w:firstLine="851"/>
        <w:jc w:val="both"/>
        <w:textAlignment w:val="baseline"/>
        <w:rPr>
          <w:color w:val="000000"/>
          <w:sz w:val="28"/>
          <w:szCs w:val="28"/>
        </w:rPr>
      </w:pPr>
      <w:r>
        <w:rPr>
          <w:color w:val="000000"/>
          <w:sz w:val="28"/>
          <w:szCs w:val="28"/>
        </w:rPr>
        <w:t>6)</w:t>
      </w:r>
      <w:r w:rsidR="00334D11" w:rsidRPr="00334D11">
        <w:rPr>
          <w:color w:val="000000"/>
          <w:sz w:val="28"/>
          <w:szCs w:val="28"/>
        </w:rPr>
        <w:t>предоставление дополнительной поддержки спортсменам, тренерам за победы и призовые места на официальных соревнованиях;</w:t>
      </w:r>
    </w:p>
    <w:p w:rsidR="00334D11" w:rsidRPr="00334D11" w:rsidRDefault="001D3BEB" w:rsidP="00334D11">
      <w:pPr>
        <w:shd w:val="clear" w:color="auto" w:fill="FFFFFF"/>
        <w:spacing w:line="276" w:lineRule="auto"/>
        <w:ind w:firstLine="851"/>
        <w:jc w:val="both"/>
        <w:textAlignment w:val="baseline"/>
        <w:rPr>
          <w:color w:val="000000"/>
          <w:sz w:val="28"/>
          <w:szCs w:val="28"/>
        </w:rPr>
      </w:pPr>
      <w:r>
        <w:rPr>
          <w:color w:val="000000"/>
          <w:sz w:val="28"/>
          <w:szCs w:val="28"/>
        </w:rPr>
        <w:t>7)</w:t>
      </w:r>
      <w:r w:rsidR="00334D11" w:rsidRPr="00334D11">
        <w:rPr>
          <w:color w:val="000000"/>
          <w:sz w:val="28"/>
          <w:szCs w:val="28"/>
        </w:rPr>
        <w:t>развитие национальных</w:t>
      </w:r>
      <w:r>
        <w:rPr>
          <w:color w:val="000000"/>
          <w:sz w:val="28"/>
          <w:szCs w:val="28"/>
        </w:rPr>
        <w:t>, зимних</w:t>
      </w:r>
      <w:r w:rsidR="00334D11" w:rsidRPr="00334D11">
        <w:rPr>
          <w:color w:val="000000"/>
          <w:sz w:val="28"/>
          <w:szCs w:val="28"/>
        </w:rPr>
        <w:t xml:space="preserve"> видов спорта;</w:t>
      </w:r>
    </w:p>
    <w:p w:rsidR="00334D11" w:rsidRPr="00334D11" w:rsidRDefault="001D3BEB" w:rsidP="00334D11">
      <w:pPr>
        <w:spacing w:line="276" w:lineRule="auto"/>
        <w:ind w:right="10"/>
        <w:jc w:val="both"/>
        <w:rPr>
          <w:rFonts w:eastAsiaTheme="minorEastAsia"/>
          <w:spacing w:val="-21"/>
          <w:sz w:val="28"/>
          <w:szCs w:val="28"/>
          <w:shd w:val="clear" w:color="auto" w:fill="FFFFFF"/>
        </w:rPr>
      </w:pPr>
      <w:r>
        <w:rPr>
          <w:rFonts w:eastAsiaTheme="minorEastAsia"/>
          <w:spacing w:val="-3"/>
          <w:sz w:val="28"/>
          <w:szCs w:val="28"/>
          <w:shd w:val="clear" w:color="auto" w:fill="FFFFFF"/>
        </w:rPr>
        <w:t xml:space="preserve">            </w:t>
      </w:r>
    </w:p>
    <w:p w:rsidR="00334D11" w:rsidRPr="00993928" w:rsidRDefault="00334D11" w:rsidP="00334D11">
      <w:pPr>
        <w:pStyle w:val="aff0"/>
        <w:tabs>
          <w:tab w:val="left" w:pos="567"/>
        </w:tabs>
        <w:ind w:left="786" w:hanging="502"/>
        <w:rPr>
          <w:rFonts w:ascii="Times New Roman" w:hAnsi="Times New Roman" w:cs="Times New Roman"/>
          <w:i/>
          <w:sz w:val="28"/>
          <w:szCs w:val="28"/>
        </w:rPr>
      </w:pPr>
    </w:p>
    <w:p w:rsidR="00007560" w:rsidRDefault="00007560" w:rsidP="00670872">
      <w:pPr>
        <w:tabs>
          <w:tab w:val="left" w:pos="567"/>
        </w:tabs>
        <w:ind w:firstLine="851"/>
        <w:contextualSpacing/>
        <w:jc w:val="both"/>
        <w:rPr>
          <w:b/>
          <w:i/>
          <w:sz w:val="28"/>
          <w:szCs w:val="28"/>
        </w:rPr>
      </w:pPr>
    </w:p>
    <w:p w:rsidR="00204D43" w:rsidRDefault="00385F56" w:rsidP="00670872">
      <w:pPr>
        <w:tabs>
          <w:tab w:val="left" w:pos="567"/>
        </w:tabs>
        <w:ind w:firstLine="851"/>
        <w:contextualSpacing/>
        <w:jc w:val="both"/>
        <w:rPr>
          <w:b/>
          <w:i/>
          <w:sz w:val="28"/>
          <w:szCs w:val="28"/>
        </w:rPr>
      </w:pPr>
      <w:r>
        <w:rPr>
          <w:b/>
          <w:i/>
          <w:sz w:val="28"/>
          <w:szCs w:val="28"/>
        </w:rPr>
        <w:t>3.5.</w:t>
      </w:r>
      <w:r w:rsidR="00192B92" w:rsidRPr="00192B92">
        <w:rPr>
          <w:b/>
          <w:i/>
          <w:sz w:val="28"/>
          <w:szCs w:val="28"/>
        </w:rPr>
        <w:t>Жилищно-коммунальное хозяйство</w:t>
      </w:r>
    </w:p>
    <w:p w:rsidR="006902E3" w:rsidRDefault="006902E3" w:rsidP="00670872">
      <w:pPr>
        <w:tabs>
          <w:tab w:val="left" w:pos="567"/>
        </w:tabs>
        <w:ind w:firstLine="851"/>
        <w:contextualSpacing/>
        <w:jc w:val="both"/>
        <w:rPr>
          <w:b/>
          <w:i/>
          <w:sz w:val="28"/>
          <w:szCs w:val="28"/>
        </w:rPr>
      </w:pPr>
    </w:p>
    <w:p w:rsidR="00733D72" w:rsidRPr="006E64B3" w:rsidRDefault="006902E3" w:rsidP="00733D72">
      <w:pPr>
        <w:tabs>
          <w:tab w:val="left" w:pos="1134"/>
        </w:tabs>
        <w:ind w:firstLine="851"/>
        <w:contextualSpacing/>
        <w:jc w:val="both"/>
        <w:rPr>
          <w:sz w:val="28"/>
          <w:szCs w:val="28"/>
        </w:rPr>
      </w:pPr>
      <w:r w:rsidRPr="006902E3">
        <w:rPr>
          <w:sz w:val="28"/>
          <w:szCs w:val="28"/>
        </w:rPr>
        <w:t>Одна из проблемных отраслей экономики</w:t>
      </w:r>
      <w:r>
        <w:rPr>
          <w:sz w:val="28"/>
          <w:szCs w:val="28"/>
        </w:rPr>
        <w:t xml:space="preserve">, которая нуждается в </w:t>
      </w:r>
      <w:r w:rsidR="00F85813">
        <w:rPr>
          <w:sz w:val="28"/>
          <w:szCs w:val="28"/>
        </w:rPr>
        <w:t xml:space="preserve">государственной </w:t>
      </w:r>
      <w:r>
        <w:rPr>
          <w:sz w:val="28"/>
          <w:szCs w:val="28"/>
        </w:rPr>
        <w:t xml:space="preserve">поддержке. В городе 47 МКД, 16 из-которых, находятся в «плачевном» состоянии. </w:t>
      </w:r>
      <w:r w:rsidR="00733D72" w:rsidRPr="006E64B3">
        <w:rPr>
          <w:sz w:val="28"/>
          <w:szCs w:val="28"/>
        </w:rPr>
        <w:t xml:space="preserve">Доля многоквартирных домов, которыми управляет  ТСЖ </w:t>
      </w:r>
      <w:r w:rsidR="00733D72">
        <w:rPr>
          <w:sz w:val="28"/>
          <w:szCs w:val="28"/>
        </w:rPr>
        <w:t>8,5</w:t>
      </w:r>
      <w:r w:rsidR="00733D72" w:rsidRPr="006E64B3">
        <w:rPr>
          <w:sz w:val="28"/>
          <w:szCs w:val="28"/>
        </w:rPr>
        <w:t xml:space="preserve"> % (</w:t>
      </w:r>
      <w:r w:rsidR="00733D72">
        <w:rPr>
          <w:sz w:val="28"/>
          <w:szCs w:val="28"/>
        </w:rPr>
        <w:t>4</w:t>
      </w:r>
      <w:r w:rsidR="00733D72" w:rsidRPr="006E64B3">
        <w:rPr>
          <w:sz w:val="28"/>
          <w:szCs w:val="28"/>
        </w:rPr>
        <w:t xml:space="preserve"> домов).</w:t>
      </w:r>
      <w:r w:rsidR="00BE2954" w:rsidRPr="00BE2954">
        <w:rPr>
          <w:sz w:val="28"/>
          <w:szCs w:val="28"/>
        </w:rPr>
        <w:t xml:space="preserve"> </w:t>
      </w:r>
      <w:r w:rsidR="00BE2954" w:rsidRPr="006E64B3">
        <w:rPr>
          <w:sz w:val="28"/>
          <w:szCs w:val="28"/>
        </w:rPr>
        <w:t>Жилищный фонд г. Ак-Довурак по состоянию на 01.01.20</w:t>
      </w:r>
      <w:r w:rsidR="00BE2954">
        <w:rPr>
          <w:sz w:val="28"/>
          <w:szCs w:val="28"/>
        </w:rPr>
        <w:t>22</w:t>
      </w:r>
      <w:r w:rsidR="00BE2954" w:rsidRPr="006E64B3">
        <w:rPr>
          <w:sz w:val="28"/>
          <w:szCs w:val="28"/>
        </w:rPr>
        <w:t xml:space="preserve"> г. составляет  </w:t>
      </w:r>
      <w:r w:rsidR="00BE2954">
        <w:rPr>
          <w:sz w:val="28"/>
          <w:szCs w:val="28"/>
        </w:rPr>
        <w:t>200,2</w:t>
      </w:r>
      <w:r w:rsidR="00BE2954" w:rsidRPr="006E64B3">
        <w:rPr>
          <w:sz w:val="28"/>
          <w:szCs w:val="28"/>
        </w:rPr>
        <w:t xml:space="preserve"> тыс. </w:t>
      </w:r>
      <w:proofErr w:type="spellStart"/>
      <w:r w:rsidR="00BE2954" w:rsidRPr="006E64B3">
        <w:rPr>
          <w:sz w:val="28"/>
          <w:szCs w:val="28"/>
        </w:rPr>
        <w:t>кв.м</w:t>
      </w:r>
      <w:proofErr w:type="spellEnd"/>
      <w:r w:rsidR="00BE2954" w:rsidRPr="006E64B3">
        <w:rPr>
          <w:sz w:val="28"/>
          <w:szCs w:val="28"/>
        </w:rPr>
        <w:t xml:space="preserve">., обеспеченность жильем на одного жителя, составляет </w:t>
      </w:r>
      <w:r w:rsidR="00BE2954">
        <w:rPr>
          <w:sz w:val="28"/>
          <w:szCs w:val="28"/>
        </w:rPr>
        <w:t>15,46</w:t>
      </w:r>
      <w:r w:rsidR="00BE2954" w:rsidRPr="006E64B3">
        <w:rPr>
          <w:sz w:val="28"/>
          <w:szCs w:val="28"/>
        </w:rPr>
        <w:t xml:space="preserve"> кв. метров.</w:t>
      </w:r>
      <w:r w:rsidR="00133D5F">
        <w:rPr>
          <w:sz w:val="28"/>
          <w:szCs w:val="28"/>
        </w:rPr>
        <w:t xml:space="preserve"> </w:t>
      </w:r>
    </w:p>
    <w:p w:rsidR="00EB7072" w:rsidRDefault="006902E3" w:rsidP="00EB7072">
      <w:pPr>
        <w:tabs>
          <w:tab w:val="left" w:pos="567"/>
        </w:tabs>
        <w:spacing w:line="276" w:lineRule="auto"/>
        <w:ind w:firstLine="426"/>
        <w:contextualSpacing/>
        <w:jc w:val="both"/>
        <w:rPr>
          <w:sz w:val="28"/>
          <w:szCs w:val="28"/>
        </w:rPr>
      </w:pPr>
      <w:r>
        <w:rPr>
          <w:sz w:val="28"/>
          <w:szCs w:val="28"/>
        </w:rPr>
        <w:t xml:space="preserve">При реализации региональной программы </w:t>
      </w:r>
      <w:r w:rsidR="00763FBB">
        <w:rPr>
          <w:sz w:val="28"/>
          <w:szCs w:val="28"/>
        </w:rPr>
        <w:t xml:space="preserve">капитального ремонта МКД </w:t>
      </w:r>
      <w:r>
        <w:rPr>
          <w:sz w:val="28"/>
          <w:szCs w:val="28"/>
        </w:rPr>
        <w:t>планируется в последующие годы как можно больше домов внести в данную программу. Строительство очистного сооружения в городе как</w:t>
      </w:r>
      <w:r w:rsidR="00585E97">
        <w:rPr>
          <w:sz w:val="28"/>
          <w:szCs w:val="28"/>
        </w:rPr>
        <w:t>-</w:t>
      </w:r>
      <w:r>
        <w:rPr>
          <w:sz w:val="28"/>
          <w:szCs w:val="28"/>
        </w:rPr>
        <w:t>никак актуально на данный момент</w:t>
      </w:r>
      <w:r w:rsidR="00EF6531">
        <w:rPr>
          <w:sz w:val="28"/>
          <w:szCs w:val="28"/>
        </w:rPr>
        <w:t>.</w:t>
      </w:r>
      <w:r w:rsidR="00585E97">
        <w:rPr>
          <w:sz w:val="28"/>
          <w:szCs w:val="28"/>
        </w:rPr>
        <w:t xml:space="preserve"> </w:t>
      </w:r>
      <w:r w:rsidR="00EF6531">
        <w:rPr>
          <w:sz w:val="28"/>
          <w:szCs w:val="28"/>
        </w:rPr>
        <w:t xml:space="preserve">Очистного сооружения как такового в городе нет. Канализационные стоки идут в рельеф. </w:t>
      </w:r>
      <w:r w:rsidR="00EB7072">
        <w:rPr>
          <w:sz w:val="28"/>
          <w:szCs w:val="28"/>
        </w:rPr>
        <w:t xml:space="preserve">Реконструкция водозабора даст обновление самих сетей и модернизацию производства воды, которая повлияет на качество питьевой воды. </w:t>
      </w:r>
    </w:p>
    <w:p w:rsidR="007532BA" w:rsidRPr="006E64B3" w:rsidRDefault="007532BA" w:rsidP="007532BA">
      <w:pPr>
        <w:tabs>
          <w:tab w:val="left" w:pos="1134"/>
        </w:tabs>
        <w:ind w:firstLine="851"/>
        <w:contextualSpacing/>
        <w:jc w:val="both"/>
        <w:rPr>
          <w:sz w:val="28"/>
          <w:szCs w:val="28"/>
        </w:rPr>
      </w:pPr>
      <w:r w:rsidRPr="00C206EA">
        <w:rPr>
          <w:sz w:val="28"/>
          <w:szCs w:val="28"/>
        </w:rPr>
        <w:t>Уровень собираемости платежей за предоставленные жилищно-коммунальные услуги на 01.01.202</w:t>
      </w:r>
      <w:r w:rsidR="00733D72" w:rsidRPr="00C206EA">
        <w:rPr>
          <w:sz w:val="28"/>
          <w:szCs w:val="28"/>
        </w:rPr>
        <w:t>3</w:t>
      </w:r>
      <w:r w:rsidRPr="00C206EA">
        <w:rPr>
          <w:sz w:val="28"/>
          <w:szCs w:val="28"/>
        </w:rPr>
        <w:t xml:space="preserve"> г. составляет </w:t>
      </w:r>
      <w:r w:rsidR="00C206EA">
        <w:rPr>
          <w:sz w:val="28"/>
          <w:szCs w:val="28"/>
        </w:rPr>
        <w:t>2</w:t>
      </w:r>
      <w:r w:rsidRPr="00C206EA">
        <w:rPr>
          <w:sz w:val="28"/>
          <w:szCs w:val="28"/>
        </w:rPr>
        <w:t>5-</w:t>
      </w:r>
      <w:r w:rsidR="00C206EA">
        <w:rPr>
          <w:sz w:val="28"/>
          <w:szCs w:val="28"/>
        </w:rPr>
        <w:t>3</w:t>
      </w:r>
      <w:r w:rsidRPr="00C206EA">
        <w:rPr>
          <w:sz w:val="28"/>
          <w:szCs w:val="28"/>
        </w:rPr>
        <w:t>0%.</w:t>
      </w:r>
    </w:p>
    <w:p w:rsidR="007532BA" w:rsidRPr="006E64B3" w:rsidRDefault="007532BA" w:rsidP="007532BA">
      <w:pPr>
        <w:tabs>
          <w:tab w:val="left" w:pos="1134"/>
        </w:tabs>
        <w:ind w:firstLine="851"/>
        <w:contextualSpacing/>
        <w:jc w:val="both"/>
        <w:rPr>
          <w:bCs/>
          <w:iCs/>
          <w:sz w:val="28"/>
          <w:szCs w:val="28"/>
        </w:rPr>
      </w:pPr>
      <w:r w:rsidRPr="006E64B3">
        <w:rPr>
          <w:sz w:val="28"/>
          <w:szCs w:val="28"/>
        </w:rPr>
        <w:t xml:space="preserve">Жилищно-коммунальное хозяйство представляет </w:t>
      </w:r>
      <w:r w:rsidR="00733D72">
        <w:rPr>
          <w:sz w:val="28"/>
          <w:szCs w:val="28"/>
        </w:rPr>
        <w:t>4</w:t>
      </w:r>
      <w:r w:rsidRPr="006E64B3">
        <w:rPr>
          <w:sz w:val="28"/>
          <w:szCs w:val="28"/>
        </w:rPr>
        <w:t xml:space="preserve"> организаций, такие как ООО «Строитель ЖКХ», ООО «</w:t>
      </w:r>
      <w:proofErr w:type="spellStart"/>
      <w:r>
        <w:rPr>
          <w:sz w:val="28"/>
          <w:szCs w:val="28"/>
        </w:rPr>
        <w:t>Алдар</w:t>
      </w:r>
      <w:proofErr w:type="spellEnd"/>
      <w:r w:rsidRPr="006E64B3">
        <w:rPr>
          <w:sz w:val="28"/>
          <w:szCs w:val="28"/>
        </w:rPr>
        <w:t>», ООО « Живая вода», ООО «ЭКО-ПРИМ»</w:t>
      </w:r>
      <w:r>
        <w:rPr>
          <w:sz w:val="28"/>
          <w:szCs w:val="28"/>
        </w:rPr>
        <w:t>.</w:t>
      </w:r>
    </w:p>
    <w:p w:rsidR="007532BA" w:rsidRPr="006E64B3" w:rsidRDefault="007532BA" w:rsidP="007532BA">
      <w:pPr>
        <w:tabs>
          <w:tab w:val="left" w:pos="1134"/>
        </w:tabs>
        <w:ind w:firstLine="851"/>
        <w:contextualSpacing/>
        <w:jc w:val="both"/>
        <w:rPr>
          <w:sz w:val="28"/>
          <w:szCs w:val="28"/>
        </w:rPr>
      </w:pPr>
      <w:r w:rsidRPr="006E64B3">
        <w:rPr>
          <w:sz w:val="28"/>
          <w:szCs w:val="28"/>
        </w:rPr>
        <w:t>Предприятия в сфере предоставления жилищных услуг (ТСЖ, управляющие компании многоквартирных домов г.</w:t>
      </w:r>
      <w:r>
        <w:rPr>
          <w:sz w:val="28"/>
          <w:szCs w:val="28"/>
        </w:rPr>
        <w:t xml:space="preserve"> </w:t>
      </w:r>
      <w:r w:rsidRPr="006E64B3">
        <w:rPr>
          <w:sz w:val="28"/>
          <w:szCs w:val="28"/>
        </w:rPr>
        <w:t>Ак-Довурак) работают с низкой эффективностью. Организация по обслуживанию жилищного фонда находится на низком уровне удовлетворенности населения.</w:t>
      </w:r>
    </w:p>
    <w:p w:rsidR="00EB7072" w:rsidRDefault="00EB7072" w:rsidP="00EB7072">
      <w:pPr>
        <w:tabs>
          <w:tab w:val="left" w:pos="567"/>
        </w:tabs>
        <w:spacing w:line="276" w:lineRule="auto"/>
        <w:ind w:firstLine="426"/>
        <w:contextualSpacing/>
        <w:jc w:val="both"/>
        <w:rPr>
          <w:sz w:val="28"/>
          <w:szCs w:val="28"/>
        </w:rPr>
      </w:pPr>
    </w:p>
    <w:p w:rsidR="00EB7072" w:rsidRPr="00EB7072" w:rsidRDefault="00EB7072" w:rsidP="00EB7072">
      <w:pPr>
        <w:tabs>
          <w:tab w:val="left" w:pos="567"/>
        </w:tabs>
        <w:spacing w:line="276" w:lineRule="auto"/>
        <w:ind w:firstLine="426"/>
        <w:contextualSpacing/>
        <w:jc w:val="both"/>
        <w:rPr>
          <w:i/>
          <w:sz w:val="28"/>
          <w:szCs w:val="28"/>
        </w:rPr>
      </w:pPr>
      <w:r w:rsidRPr="00EB7072">
        <w:rPr>
          <w:i/>
          <w:sz w:val="28"/>
          <w:szCs w:val="28"/>
        </w:rPr>
        <w:t>Вызовы</w:t>
      </w:r>
    </w:p>
    <w:p w:rsidR="00EB7072" w:rsidRPr="006902E3" w:rsidRDefault="00131146" w:rsidP="000E01F7">
      <w:pPr>
        <w:tabs>
          <w:tab w:val="left" w:pos="567"/>
        </w:tabs>
        <w:spacing w:line="276" w:lineRule="auto"/>
        <w:ind w:firstLine="426"/>
        <w:contextualSpacing/>
        <w:jc w:val="both"/>
        <w:rPr>
          <w:sz w:val="28"/>
          <w:szCs w:val="28"/>
        </w:rPr>
      </w:pPr>
      <w:r>
        <w:rPr>
          <w:sz w:val="28"/>
          <w:szCs w:val="28"/>
        </w:rPr>
        <w:t>1)</w:t>
      </w:r>
      <w:r w:rsidR="00EF6531">
        <w:rPr>
          <w:sz w:val="28"/>
          <w:szCs w:val="28"/>
        </w:rPr>
        <w:t xml:space="preserve"> </w:t>
      </w:r>
      <w:r w:rsidR="00EB7072">
        <w:rPr>
          <w:sz w:val="28"/>
          <w:szCs w:val="28"/>
        </w:rPr>
        <w:t>Износ в</w:t>
      </w:r>
      <w:r w:rsidR="00585E97">
        <w:rPr>
          <w:sz w:val="28"/>
          <w:szCs w:val="28"/>
        </w:rPr>
        <w:t>одозаборны</w:t>
      </w:r>
      <w:r w:rsidR="00EB7072">
        <w:rPr>
          <w:sz w:val="28"/>
          <w:szCs w:val="28"/>
        </w:rPr>
        <w:t>х</w:t>
      </w:r>
      <w:r w:rsidR="00585E97">
        <w:rPr>
          <w:sz w:val="28"/>
          <w:szCs w:val="28"/>
        </w:rPr>
        <w:t xml:space="preserve"> сооружени</w:t>
      </w:r>
      <w:r w:rsidR="00EB7072">
        <w:rPr>
          <w:sz w:val="28"/>
          <w:szCs w:val="28"/>
        </w:rPr>
        <w:t>й</w:t>
      </w:r>
      <w:r w:rsidR="00585E97">
        <w:rPr>
          <w:sz w:val="28"/>
          <w:szCs w:val="28"/>
        </w:rPr>
        <w:t xml:space="preserve"> </w:t>
      </w:r>
      <w:r w:rsidR="00EB7072">
        <w:rPr>
          <w:sz w:val="28"/>
          <w:szCs w:val="28"/>
        </w:rPr>
        <w:t>составляет 90</w:t>
      </w:r>
      <w:r w:rsidR="00067AE9">
        <w:rPr>
          <w:sz w:val="28"/>
          <w:szCs w:val="28"/>
        </w:rPr>
        <w:t xml:space="preserve"> процента;</w:t>
      </w:r>
      <w:r w:rsidR="00EB7072">
        <w:rPr>
          <w:sz w:val="28"/>
          <w:szCs w:val="28"/>
        </w:rPr>
        <w:t xml:space="preserve"> </w:t>
      </w:r>
    </w:p>
    <w:p w:rsidR="00B544E5" w:rsidRDefault="00EB7072" w:rsidP="000E01F7">
      <w:pPr>
        <w:tabs>
          <w:tab w:val="left" w:pos="567"/>
        </w:tabs>
        <w:spacing w:line="276" w:lineRule="auto"/>
        <w:ind w:firstLine="284"/>
        <w:contextualSpacing/>
        <w:jc w:val="both"/>
        <w:rPr>
          <w:sz w:val="28"/>
          <w:szCs w:val="28"/>
        </w:rPr>
      </w:pPr>
      <w:r>
        <w:rPr>
          <w:b/>
          <w:i/>
          <w:sz w:val="28"/>
          <w:szCs w:val="28"/>
        </w:rPr>
        <w:lastRenderedPageBreak/>
        <w:t xml:space="preserve">  </w:t>
      </w:r>
      <w:r w:rsidR="00131146" w:rsidRPr="00131146">
        <w:rPr>
          <w:sz w:val="28"/>
          <w:szCs w:val="28"/>
        </w:rPr>
        <w:t>2)</w:t>
      </w:r>
      <w:r w:rsidRPr="00EB7072">
        <w:rPr>
          <w:sz w:val="28"/>
          <w:szCs w:val="28"/>
        </w:rPr>
        <w:t>большая задолженность населения за потребленные коммунальные услуги;</w:t>
      </w:r>
    </w:p>
    <w:p w:rsidR="00EB7072" w:rsidRDefault="00B544E5" w:rsidP="000E01F7">
      <w:pPr>
        <w:tabs>
          <w:tab w:val="left" w:pos="567"/>
        </w:tabs>
        <w:spacing w:line="276" w:lineRule="auto"/>
        <w:ind w:firstLine="284"/>
        <w:contextualSpacing/>
        <w:jc w:val="both"/>
        <w:rPr>
          <w:sz w:val="28"/>
          <w:szCs w:val="28"/>
        </w:rPr>
      </w:pPr>
      <w:r>
        <w:rPr>
          <w:sz w:val="28"/>
          <w:szCs w:val="28"/>
        </w:rPr>
        <w:t xml:space="preserve">  </w:t>
      </w:r>
      <w:r w:rsidR="00131146">
        <w:rPr>
          <w:sz w:val="28"/>
          <w:szCs w:val="28"/>
        </w:rPr>
        <w:t>3)</w:t>
      </w:r>
      <w:r w:rsidR="00EB7072">
        <w:rPr>
          <w:sz w:val="28"/>
          <w:szCs w:val="28"/>
        </w:rPr>
        <w:t>износ инженерных сетей теплоснабжения, водоснабжения и водоотведения</w:t>
      </w:r>
      <w:r w:rsidR="007532BA">
        <w:rPr>
          <w:sz w:val="28"/>
          <w:szCs w:val="28"/>
        </w:rPr>
        <w:t>;</w:t>
      </w:r>
      <w:r w:rsidRPr="00B544E5">
        <w:rPr>
          <w:sz w:val="28"/>
          <w:szCs w:val="28"/>
        </w:rPr>
        <w:t xml:space="preserve"> </w:t>
      </w:r>
      <w:r w:rsidRPr="006E64B3">
        <w:rPr>
          <w:sz w:val="28"/>
          <w:szCs w:val="28"/>
        </w:rPr>
        <w:t xml:space="preserve">Площадь жилищного фонда, оборудованная водопроводом, канализацией, центральным отоплением </w:t>
      </w:r>
      <w:r>
        <w:rPr>
          <w:sz w:val="28"/>
          <w:szCs w:val="28"/>
        </w:rPr>
        <w:t xml:space="preserve">составляет 61,1 </w:t>
      </w:r>
      <w:r w:rsidR="00067AE9">
        <w:rPr>
          <w:sz w:val="28"/>
          <w:szCs w:val="28"/>
        </w:rPr>
        <w:t xml:space="preserve">процента </w:t>
      </w:r>
      <w:r w:rsidRPr="006E64B3">
        <w:rPr>
          <w:sz w:val="28"/>
          <w:szCs w:val="28"/>
        </w:rPr>
        <w:t xml:space="preserve">от общей площади жилищного фонда города. Процент износа жилфонда  </w:t>
      </w:r>
      <w:r>
        <w:rPr>
          <w:sz w:val="28"/>
          <w:szCs w:val="28"/>
        </w:rPr>
        <w:t>95</w:t>
      </w:r>
      <w:r w:rsidR="00067AE9">
        <w:rPr>
          <w:sz w:val="28"/>
          <w:szCs w:val="28"/>
        </w:rPr>
        <w:t>процента.</w:t>
      </w:r>
    </w:p>
    <w:p w:rsidR="007532BA" w:rsidRDefault="007532BA" w:rsidP="000E01F7">
      <w:pPr>
        <w:tabs>
          <w:tab w:val="left" w:pos="567"/>
        </w:tabs>
        <w:spacing w:line="276" w:lineRule="auto"/>
        <w:ind w:firstLine="284"/>
        <w:contextualSpacing/>
        <w:jc w:val="both"/>
        <w:rPr>
          <w:sz w:val="28"/>
          <w:szCs w:val="28"/>
        </w:rPr>
      </w:pPr>
      <w:r>
        <w:rPr>
          <w:sz w:val="28"/>
          <w:szCs w:val="28"/>
        </w:rPr>
        <w:t xml:space="preserve"> </w:t>
      </w:r>
      <w:r w:rsidR="00131146">
        <w:rPr>
          <w:sz w:val="28"/>
          <w:szCs w:val="28"/>
        </w:rPr>
        <w:t>4)</w:t>
      </w:r>
      <w:r>
        <w:rPr>
          <w:sz w:val="28"/>
          <w:szCs w:val="28"/>
        </w:rPr>
        <w:t>модернизация к</w:t>
      </w:r>
      <w:r w:rsidR="009D4D2D">
        <w:rPr>
          <w:sz w:val="28"/>
          <w:szCs w:val="28"/>
        </w:rPr>
        <w:t>анализационных насосных станций;</w:t>
      </w:r>
    </w:p>
    <w:p w:rsidR="009D4D2D" w:rsidRDefault="009D4D2D" w:rsidP="000E01F7">
      <w:pPr>
        <w:tabs>
          <w:tab w:val="left" w:pos="567"/>
        </w:tabs>
        <w:spacing w:line="276" w:lineRule="auto"/>
        <w:ind w:firstLine="284"/>
        <w:contextualSpacing/>
        <w:jc w:val="both"/>
        <w:rPr>
          <w:sz w:val="28"/>
          <w:szCs w:val="28"/>
        </w:rPr>
      </w:pPr>
      <w:r>
        <w:rPr>
          <w:sz w:val="28"/>
          <w:szCs w:val="28"/>
        </w:rPr>
        <w:t xml:space="preserve"> 5)низкая обеспеченность жильем. Общая площадь жилых </w:t>
      </w:r>
      <w:r w:rsidR="00B544E5">
        <w:rPr>
          <w:sz w:val="28"/>
          <w:szCs w:val="28"/>
        </w:rPr>
        <w:t>помещений,</w:t>
      </w:r>
      <w:r>
        <w:rPr>
          <w:sz w:val="28"/>
          <w:szCs w:val="28"/>
        </w:rPr>
        <w:t xml:space="preserve"> приходящаяся на одного жителя города, составляет </w:t>
      </w:r>
    </w:p>
    <w:p w:rsidR="001F6CEA" w:rsidRDefault="00B544E5" w:rsidP="000E01F7">
      <w:pPr>
        <w:tabs>
          <w:tab w:val="left" w:pos="567"/>
        </w:tabs>
        <w:spacing w:line="276" w:lineRule="auto"/>
        <w:ind w:firstLine="284"/>
        <w:contextualSpacing/>
        <w:jc w:val="both"/>
        <w:rPr>
          <w:sz w:val="28"/>
          <w:szCs w:val="28"/>
        </w:rPr>
      </w:pPr>
      <w:r>
        <w:rPr>
          <w:sz w:val="28"/>
          <w:szCs w:val="28"/>
        </w:rPr>
        <w:t>Для устойчивого развития города и обеспечения благоприятных условий для проживания необходима подготовка проектов планировки и межевания территорий, программ комплексного развития коммунальной, социальной, транспортной инфраструктур и приведение в соответствие генеральных планов, правил землепользования и застройки территорий.</w:t>
      </w:r>
      <w:r w:rsidR="00133D5F" w:rsidRPr="00133D5F">
        <w:rPr>
          <w:sz w:val="28"/>
          <w:szCs w:val="28"/>
        </w:rPr>
        <w:t xml:space="preserve"> </w:t>
      </w:r>
      <w:r w:rsidR="00133D5F">
        <w:rPr>
          <w:sz w:val="28"/>
          <w:szCs w:val="28"/>
        </w:rPr>
        <w:t>Необходимо строительство многоквартирных домов эконом класса. На сегодняшний день для улучшения жилищных условий в очереди на получения жилья состоят</w:t>
      </w:r>
      <w:r w:rsidR="00C55F08">
        <w:rPr>
          <w:sz w:val="28"/>
          <w:szCs w:val="28"/>
        </w:rPr>
        <w:t xml:space="preserve"> </w:t>
      </w:r>
      <w:r w:rsidR="00C44B67">
        <w:rPr>
          <w:sz w:val="28"/>
          <w:szCs w:val="28"/>
        </w:rPr>
        <w:t>359 граждан, в том числе дети-сироты 199.</w:t>
      </w:r>
      <w:r w:rsidR="00133D5F">
        <w:rPr>
          <w:sz w:val="28"/>
          <w:szCs w:val="28"/>
        </w:rPr>
        <w:t xml:space="preserve">   Кроме того</w:t>
      </w:r>
      <w:r w:rsidR="000E01F7">
        <w:rPr>
          <w:sz w:val="28"/>
          <w:szCs w:val="28"/>
        </w:rPr>
        <w:t xml:space="preserve"> необходимо </w:t>
      </w:r>
      <w:r w:rsidR="00133D5F">
        <w:rPr>
          <w:sz w:val="28"/>
          <w:szCs w:val="28"/>
        </w:rPr>
        <w:t xml:space="preserve"> </w:t>
      </w:r>
      <w:r w:rsidR="00C44B67">
        <w:rPr>
          <w:sz w:val="28"/>
          <w:szCs w:val="28"/>
        </w:rPr>
        <w:t xml:space="preserve">обеспечить </w:t>
      </w:r>
      <w:r w:rsidR="00133D5F">
        <w:rPr>
          <w:sz w:val="28"/>
          <w:szCs w:val="28"/>
        </w:rPr>
        <w:t>обязательное участие в программах</w:t>
      </w:r>
      <w:r w:rsidR="001F6CEA">
        <w:rPr>
          <w:sz w:val="28"/>
          <w:szCs w:val="28"/>
        </w:rPr>
        <w:t xml:space="preserve"> развития жилищного строительства (обеспечение жильем молодых семей, обеспечение жилыми помещениями детей-сирот и детей, оставшихся без попечения родителей, предоставление земельных участков инвесторам для строительства домов).</w:t>
      </w:r>
    </w:p>
    <w:p w:rsidR="000E01F7" w:rsidRDefault="000E01F7" w:rsidP="000E01F7">
      <w:pPr>
        <w:tabs>
          <w:tab w:val="left" w:pos="567"/>
        </w:tabs>
        <w:spacing w:line="276" w:lineRule="auto"/>
        <w:ind w:firstLine="284"/>
        <w:contextualSpacing/>
        <w:jc w:val="both"/>
        <w:rPr>
          <w:sz w:val="28"/>
          <w:szCs w:val="28"/>
        </w:rPr>
      </w:pPr>
    </w:p>
    <w:p w:rsidR="000E01F7" w:rsidRDefault="000E01F7" w:rsidP="000E01F7">
      <w:pPr>
        <w:pStyle w:val="aff0"/>
        <w:tabs>
          <w:tab w:val="left" w:pos="567"/>
        </w:tabs>
        <w:ind w:left="786" w:hanging="360"/>
        <w:rPr>
          <w:rFonts w:ascii="Times New Roman" w:hAnsi="Times New Roman" w:cs="Times New Roman"/>
          <w:i/>
          <w:sz w:val="28"/>
          <w:szCs w:val="28"/>
        </w:rPr>
      </w:pPr>
      <w:r w:rsidRPr="00993928">
        <w:rPr>
          <w:rFonts w:ascii="Times New Roman" w:hAnsi="Times New Roman" w:cs="Times New Roman"/>
          <w:i/>
          <w:sz w:val="28"/>
          <w:szCs w:val="28"/>
        </w:rPr>
        <w:t>Перечень мероприятий</w:t>
      </w:r>
      <w:r>
        <w:rPr>
          <w:rFonts w:ascii="Times New Roman" w:hAnsi="Times New Roman" w:cs="Times New Roman"/>
          <w:i/>
          <w:sz w:val="28"/>
          <w:szCs w:val="28"/>
        </w:rPr>
        <w:t xml:space="preserve"> направленных на развитие </w:t>
      </w:r>
    </w:p>
    <w:p w:rsidR="000E01F7" w:rsidRDefault="000E01F7" w:rsidP="000E01F7">
      <w:pPr>
        <w:pStyle w:val="aff0"/>
        <w:tabs>
          <w:tab w:val="left" w:pos="567"/>
        </w:tabs>
        <w:ind w:left="786" w:hanging="360"/>
        <w:rPr>
          <w:rFonts w:ascii="Times New Roman" w:hAnsi="Times New Roman" w:cs="Times New Roman"/>
          <w:sz w:val="28"/>
          <w:szCs w:val="28"/>
        </w:rPr>
      </w:pPr>
      <w:r w:rsidRPr="00EB7072">
        <w:rPr>
          <w:rFonts w:ascii="Times New Roman" w:hAnsi="Times New Roman" w:cs="Times New Roman"/>
          <w:sz w:val="28"/>
          <w:szCs w:val="28"/>
        </w:rPr>
        <w:t>1)</w:t>
      </w:r>
      <w:r>
        <w:rPr>
          <w:rFonts w:ascii="Times New Roman" w:hAnsi="Times New Roman" w:cs="Times New Roman"/>
          <w:sz w:val="28"/>
          <w:szCs w:val="28"/>
        </w:rPr>
        <w:t>капитальный ремонт многоквартирных домов в части ремонта инженерных сетей, в связи с большим износом;</w:t>
      </w:r>
    </w:p>
    <w:p w:rsidR="000E01F7" w:rsidRDefault="000E01F7" w:rsidP="000E01F7">
      <w:pPr>
        <w:pStyle w:val="aff0"/>
        <w:tabs>
          <w:tab w:val="left" w:pos="567"/>
        </w:tabs>
        <w:ind w:left="786" w:hanging="360"/>
        <w:rPr>
          <w:rFonts w:ascii="Times New Roman" w:hAnsi="Times New Roman" w:cs="Times New Roman"/>
          <w:sz w:val="28"/>
          <w:szCs w:val="28"/>
        </w:rPr>
      </w:pPr>
      <w:r w:rsidRPr="00EB7072">
        <w:rPr>
          <w:rFonts w:ascii="Times New Roman" w:hAnsi="Times New Roman" w:cs="Times New Roman"/>
          <w:sz w:val="28"/>
          <w:szCs w:val="28"/>
        </w:rPr>
        <w:t>2)</w:t>
      </w:r>
      <w:r>
        <w:rPr>
          <w:rFonts w:ascii="Times New Roman" w:hAnsi="Times New Roman" w:cs="Times New Roman"/>
          <w:i/>
          <w:sz w:val="28"/>
          <w:szCs w:val="28"/>
        </w:rPr>
        <w:t xml:space="preserve"> </w:t>
      </w:r>
      <w:r>
        <w:rPr>
          <w:rFonts w:ascii="Times New Roman" w:hAnsi="Times New Roman" w:cs="Times New Roman"/>
          <w:sz w:val="28"/>
          <w:szCs w:val="28"/>
        </w:rPr>
        <w:t>капитальный ремонт сетей водоотведения;</w:t>
      </w:r>
    </w:p>
    <w:p w:rsidR="000E01F7" w:rsidRDefault="000E01F7" w:rsidP="000E01F7">
      <w:pPr>
        <w:pStyle w:val="aff0"/>
        <w:tabs>
          <w:tab w:val="left" w:pos="567"/>
        </w:tabs>
        <w:ind w:left="786" w:hanging="360"/>
        <w:rPr>
          <w:rFonts w:ascii="Times New Roman" w:hAnsi="Times New Roman" w:cs="Times New Roman"/>
          <w:sz w:val="28"/>
          <w:szCs w:val="28"/>
        </w:rPr>
      </w:pPr>
      <w:r>
        <w:rPr>
          <w:rFonts w:ascii="Times New Roman" w:hAnsi="Times New Roman" w:cs="Times New Roman"/>
          <w:sz w:val="28"/>
          <w:szCs w:val="28"/>
        </w:rPr>
        <w:t>3) строительство очистных сооружений;</w:t>
      </w:r>
    </w:p>
    <w:p w:rsidR="000E01F7" w:rsidRDefault="000E01F7" w:rsidP="000E01F7">
      <w:pPr>
        <w:pStyle w:val="aff0"/>
        <w:tabs>
          <w:tab w:val="left" w:pos="567"/>
        </w:tabs>
        <w:ind w:left="786" w:hanging="360"/>
        <w:rPr>
          <w:rFonts w:ascii="Times New Roman" w:hAnsi="Times New Roman" w:cs="Times New Roman"/>
          <w:sz w:val="28"/>
          <w:szCs w:val="28"/>
        </w:rPr>
      </w:pPr>
      <w:r>
        <w:rPr>
          <w:rFonts w:ascii="Times New Roman" w:hAnsi="Times New Roman" w:cs="Times New Roman"/>
          <w:sz w:val="28"/>
          <w:szCs w:val="28"/>
        </w:rPr>
        <w:t>4)реконструкция водозабора и строительство водовода;</w:t>
      </w:r>
    </w:p>
    <w:p w:rsidR="000E01F7" w:rsidRDefault="000E01F7" w:rsidP="000E01F7">
      <w:pPr>
        <w:pStyle w:val="aff0"/>
        <w:tabs>
          <w:tab w:val="left" w:pos="567"/>
        </w:tabs>
        <w:ind w:left="709" w:hanging="360"/>
        <w:rPr>
          <w:rFonts w:ascii="Times New Roman" w:hAnsi="Times New Roman" w:cs="Times New Roman"/>
          <w:sz w:val="28"/>
          <w:szCs w:val="28"/>
        </w:rPr>
      </w:pPr>
      <w:r>
        <w:rPr>
          <w:rFonts w:ascii="Times New Roman" w:hAnsi="Times New Roman" w:cs="Times New Roman"/>
          <w:sz w:val="28"/>
          <w:szCs w:val="28"/>
        </w:rPr>
        <w:t xml:space="preserve"> 5)обеспечение земельных участков под жилищное строительство инженерной и социальной инфраструктурой;</w:t>
      </w:r>
    </w:p>
    <w:p w:rsidR="000E01F7" w:rsidRDefault="000E01F7" w:rsidP="000E01F7">
      <w:pPr>
        <w:tabs>
          <w:tab w:val="left" w:pos="567"/>
        </w:tabs>
        <w:spacing w:line="276" w:lineRule="auto"/>
        <w:ind w:firstLine="426"/>
        <w:contextualSpacing/>
        <w:jc w:val="both"/>
        <w:rPr>
          <w:sz w:val="28"/>
          <w:szCs w:val="28"/>
        </w:rPr>
      </w:pPr>
      <w:r>
        <w:rPr>
          <w:sz w:val="28"/>
          <w:szCs w:val="28"/>
        </w:rPr>
        <w:t>6) строительство многоквартирных домов</w:t>
      </w:r>
      <w:r w:rsidRPr="00BE2954">
        <w:rPr>
          <w:sz w:val="28"/>
          <w:szCs w:val="28"/>
        </w:rPr>
        <w:t>. Строительство многоквартирных домов предоставит жителям благоприятные условия для проживания, снизит потребность в жилье.</w:t>
      </w:r>
    </w:p>
    <w:p w:rsidR="001F6CEA" w:rsidRDefault="001F6CEA" w:rsidP="000E01F7">
      <w:pPr>
        <w:tabs>
          <w:tab w:val="left" w:pos="567"/>
        </w:tabs>
        <w:spacing w:line="276" w:lineRule="auto"/>
        <w:ind w:firstLine="284"/>
        <w:contextualSpacing/>
        <w:jc w:val="both"/>
        <w:rPr>
          <w:sz w:val="28"/>
          <w:szCs w:val="28"/>
        </w:rPr>
      </w:pPr>
    </w:p>
    <w:p w:rsidR="001F6CEA" w:rsidRDefault="001F6CEA" w:rsidP="000E01F7">
      <w:pPr>
        <w:tabs>
          <w:tab w:val="left" w:pos="567"/>
        </w:tabs>
        <w:spacing w:line="276" w:lineRule="auto"/>
        <w:ind w:firstLine="284"/>
        <w:contextualSpacing/>
        <w:jc w:val="both"/>
        <w:rPr>
          <w:sz w:val="28"/>
          <w:szCs w:val="28"/>
        </w:rPr>
      </w:pPr>
      <w:r>
        <w:rPr>
          <w:sz w:val="28"/>
          <w:szCs w:val="28"/>
        </w:rPr>
        <w:t xml:space="preserve"> </w:t>
      </w:r>
      <w:r w:rsidRPr="00E154DF">
        <w:rPr>
          <w:sz w:val="28"/>
          <w:szCs w:val="28"/>
        </w:rPr>
        <w:t xml:space="preserve">В рамках </w:t>
      </w:r>
      <w:r>
        <w:rPr>
          <w:sz w:val="28"/>
          <w:szCs w:val="28"/>
        </w:rPr>
        <w:t xml:space="preserve">национального проекта «Жилье и городская среда» ежегодно благоустраиваются общественные территории. С учетом публичного голосования выбираются общественные территории города. </w:t>
      </w:r>
      <w:r w:rsidR="000E01F7">
        <w:rPr>
          <w:sz w:val="28"/>
          <w:szCs w:val="28"/>
        </w:rPr>
        <w:t xml:space="preserve">За последние пять лет благоустроено 6 дворовых и пять общественных территорий, что составляет </w:t>
      </w:r>
    </w:p>
    <w:p w:rsidR="000E01F7" w:rsidRDefault="000E01F7" w:rsidP="000E01F7">
      <w:pPr>
        <w:tabs>
          <w:tab w:val="left" w:pos="567"/>
        </w:tabs>
        <w:spacing w:line="276" w:lineRule="auto"/>
        <w:ind w:firstLine="284"/>
        <w:contextualSpacing/>
        <w:jc w:val="both"/>
        <w:rPr>
          <w:sz w:val="28"/>
          <w:szCs w:val="28"/>
        </w:rPr>
      </w:pPr>
      <w:r>
        <w:rPr>
          <w:sz w:val="28"/>
          <w:szCs w:val="28"/>
        </w:rPr>
        <w:lastRenderedPageBreak/>
        <w:t>Задачи на перспективу по созданию благоприятной и благоустроенной среды в городе необходимо:</w:t>
      </w:r>
    </w:p>
    <w:p w:rsidR="000E01F7" w:rsidRDefault="000E01F7" w:rsidP="000E01F7">
      <w:pPr>
        <w:tabs>
          <w:tab w:val="left" w:pos="567"/>
        </w:tabs>
        <w:spacing w:line="276" w:lineRule="auto"/>
        <w:ind w:firstLine="284"/>
        <w:contextualSpacing/>
        <w:jc w:val="both"/>
        <w:rPr>
          <w:sz w:val="28"/>
          <w:szCs w:val="28"/>
        </w:rPr>
      </w:pPr>
      <w:r>
        <w:rPr>
          <w:sz w:val="28"/>
          <w:szCs w:val="28"/>
        </w:rPr>
        <w:t>1)участие в национальном проекте «Жилье и городская среда»</w:t>
      </w:r>
    </w:p>
    <w:p w:rsidR="000E01F7" w:rsidRDefault="000E01F7" w:rsidP="000E01F7">
      <w:pPr>
        <w:tabs>
          <w:tab w:val="left" w:pos="567"/>
        </w:tabs>
        <w:spacing w:line="276" w:lineRule="auto"/>
        <w:ind w:firstLine="284"/>
        <w:contextualSpacing/>
        <w:jc w:val="both"/>
        <w:rPr>
          <w:sz w:val="28"/>
          <w:szCs w:val="28"/>
        </w:rPr>
      </w:pPr>
      <w:r>
        <w:rPr>
          <w:sz w:val="28"/>
          <w:szCs w:val="28"/>
        </w:rPr>
        <w:t>2)строительство малых и средних архитектурных форм;</w:t>
      </w:r>
    </w:p>
    <w:p w:rsidR="000E01F7" w:rsidRDefault="000E01F7" w:rsidP="000E01F7">
      <w:pPr>
        <w:tabs>
          <w:tab w:val="left" w:pos="567"/>
        </w:tabs>
        <w:spacing w:line="276" w:lineRule="auto"/>
        <w:ind w:firstLine="284"/>
        <w:contextualSpacing/>
        <w:jc w:val="both"/>
        <w:rPr>
          <w:sz w:val="28"/>
          <w:szCs w:val="28"/>
        </w:rPr>
      </w:pPr>
      <w:r>
        <w:rPr>
          <w:sz w:val="28"/>
          <w:szCs w:val="28"/>
        </w:rPr>
        <w:t>3) обустройство зон отдыха населения;</w:t>
      </w:r>
    </w:p>
    <w:p w:rsidR="000E01F7" w:rsidRDefault="000E01F7" w:rsidP="000E01F7">
      <w:pPr>
        <w:tabs>
          <w:tab w:val="left" w:pos="567"/>
        </w:tabs>
        <w:spacing w:line="276" w:lineRule="auto"/>
        <w:ind w:firstLine="284"/>
        <w:contextualSpacing/>
        <w:jc w:val="both"/>
        <w:rPr>
          <w:sz w:val="28"/>
          <w:szCs w:val="28"/>
        </w:rPr>
      </w:pPr>
      <w:r>
        <w:rPr>
          <w:sz w:val="28"/>
          <w:szCs w:val="28"/>
        </w:rPr>
        <w:t>4)обеспечение уличным освещением;</w:t>
      </w:r>
    </w:p>
    <w:p w:rsidR="000E01F7" w:rsidRDefault="000E01F7" w:rsidP="000E01F7">
      <w:pPr>
        <w:tabs>
          <w:tab w:val="left" w:pos="567"/>
        </w:tabs>
        <w:spacing w:line="276" w:lineRule="auto"/>
        <w:ind w:firstLine="284"/>
        <w:contextualSpacing/>
        <w:jc w:val="both"/>
        <w:rPr>
          <w:sz w:val="28"/>
          <w:szCs w:val="28"/>
        </w:rPr>
      </w:pPr>
      <w:r>
        <w:rPr>
          <w:sz w:val="28"/>
          <w:szCs w:val="28"/>
        </w:rPr>
        <w:t>5)обустройство пешеходных зон.</w:t>
      </w:r>
    </w:p>
    <w:p w:rsidR="000E01F7" w:rsidRDefault="000E01F7" w:rsidP="000E01F7">
      <w:pPr>
        <w:tabs>
          <w:tab w:val="left" w:pos="567"/>
        </w:tabs>
        <w:spacing w:line="276" w:lineRule="auto"/>
        <w:ind w:firstLine="284"/>
        <w:contextualSpacing/>
        <w:jc w:val="both"/>
        <w:rPr>
          <w:sz w:val="28"/>
          <w:szCs w:val="28"/>
        </w:rPr>
      </w:pPr>
    </w:p>
    <w:p w:rsidR="000E01F7" w:rsidRDefault="000E01F7" w:rsidP="000E01F7">
      <w:pPr>
        <w:tabs>
          <w:tab w:val="left" w:pos="567"/>
        </w:tabs>
        <w:spacing w:line="276" w:lineRule="auto"/>
        <w:ind w:firstLine="284"/>
        <w:contextualSpacing/>
        <w:jc w:val="both"/>
        <w:rPr>
          <w:sz w:val="28"/>
          <w:szCs w:val="28"/>
        </w:rPr>
      </w:pPr>
      <w:r>
        <w:rPr>
          <w:sz w:val="28"/>
          <w:szCs w:val="28"/>
        </w:rPr>
        <w:t>В рамках реализации программ по обращению с твердыми бытовыми коммунальными отходами необходимо:</w:t>
      </w:r>
    </w:p>
    <w:p w:rsidR="000E01F7" w:rsidRDefault="000E01F7" w:rsidP="000E01F7">
      <w:pPr>
        <w:tabs>
          <w:tab w:val="left" w:pos="567"/>
        </w:tabs>
        <w:spacing w:line="276" w:lineRule="auto"/>
        <w:ind w:firstLine="284"/>
        <w:contextualSpacing/>
        <w:jc w:val="both"/>
        <w:rPr>
          <w:sz w:val="28"/>
          <w:szCs w:val="28"/>
        </w:rPr>
      </w:pPr>
      <w:r>
        <w:rPr>
          <w:sz w:val="28"/>
          <w:szCs w:val="28"/>
        </w:rPr>
        <w:t>1)обустройство контейнерных площадок на территории города;</w:t>
      </w:r>
    </w:p>
    <w:p w:rsidR="000E01F7" w:rsidRDefault="000E01F7" w:rsidP="000E01F7">
      <w:pPr>
        <w:tabs>
          <w:tab w:val="left" w:pos="567"/>
        </w:tabs>
        <w:spacing w:line="276" w:lineRule="auto"/>
        <w:ind w:firstLine="284"/>
        <w:contextualSpacing/>
        <w:jc w:val="both"/>
        <w:rPr>
          <w:sz w:val="28"/>
          <w:szCs w:val="28"/>
        </w:rPr>
      </w:pPr>
      <w:r>
        <w:rPr>
          <w:sz w:val="28"/>
          <w:szCs w:val="28"/>
        </w:rPr>
        <w:t>2)ликвидация несанкционированных свалок</w:t>
      </w:r>
      <w:r w:rsidR="002F1B19">
        <w:rPr>
          <w:sz w:val="28"/>
          <w:szCs w:val="28"/>
        </w:rPr>
        <w:t>, путем установки «бункеров» на территории частного сектора</w:t>
      </w:r>
      <w:r>
        <w:rPr>
          <w:sz w:val="28"/>
          <w:szCs w:val="28"/>
        </w:rPr>
        <w:t>;</w:t>
      </w:r>
    </w:p>
    <w:p w:rsidR="000E01F7" w:rsidRDefault="000E01F7" w:rsidP="000E01F7">
      <w:pPr>
        <w:tabs>
          <w:tab w:val="left" w:pos="567"/>
        </w:tabs>
        <w:spacing w:line="276" w:lineRule="auto"/>
        <w:ind w:firstLine="284"/>
        <w:contextualSpacing/>
        <w:jc w:val="both"/>
        <w:rPr>
          <w:sz w:val="28"/>
          <w:szCs w:val="28"/>
        </w:rPr>
      </w:pPr>
      <w:r>
        <w:rPr>
          <w:sz w:val="28"/>
          <w:szCs w:val="28"/>
        </w:rPr>
        <w:t>3)</w:t>
      </w:r>
      <w:r w:rsidR="002F1B19">
        <w:rPr>
          <w:sz w:val="28"/>
          <w:szCs w:val="28"/>
        </w:rPr>
        <w:t>строительство и обустройство полигонов размещения твердых коммунальных отходов;</w:t>
      </w:r>
    </w:p>
    <w:p w:rsidR="000E01F7" w:rsidRDefault="000E01F7" w:rsidP="000E01F7">
      <w:pPr>
        <w:tabs>
          <w:tab w:val="left" w:pos="567"/>
        </w:tabs>
        <w:spacing w:line="276" w:lineRule="auto"/>
        <w:ind w:firstLine="284"/>
        <w:contextualSpacing/>
        <w:jc w:val="both"/>
        <w:rPr>
          <w:sz w:val="28"/>
          <w:szCs w:val="28"/>
        </w:rPr>
      </w:pPr>
    </w:p>
    <w:p w:rsidR="00DD5527" w:rsidRDefault="00DD5527" w:rsidP="00670872">
      <w:pPr>
        <w:tabs>
          <w:tab w:val="left" w:pos="567"/>
        </w:tabs>
        <w:ind w:firstLine="851"/>
        <w:contextualSpacing/>
        <w:jc w:val="both"/>
        <w:rPr>
          <w:b/>
          <w:i/>
          <w:sz w:val="28"/>
          <w:szCs w:val="28"/>
        </w:rPr>
      </w:pPr>
    </w:p>
    <w:p w:rsidR="00192B92" w:rsidRDefault="00385F56" w:rsidP="00670872">
      <w:pPr>
        <w:tabs>
          <w:tab w:val="left" w:pos="567"/>
        </w:tabs>
        <w:ind w:firstLine="851"/>
        <w:contextualSpacing/>
        <w:jc w:val="both"/>
        <w:rPr>
          <w:b/>
          <w:i/>
          <w:sz w:val="28"/>
          <w:szCs w:val="28"/>
        </w:rPr>
      </w:pPr>
      <w:r>
        <w:rPr>
          <w:b/>
          <w:i/>
          <w:sz w:val="28"/>
          <w:szCs w:val="28"/>
        </w:rPr>
        <w:t>3.6.</w:t>
      </w:r>
      <w:r w:rsidR="00192B92">
        <w:rPr>
          <w:b/>
          <w:i/>
          <w:sz w:val="28"/>
          <w:szCs w:val="28"/>
        </w:rPr>
        <w:t>Дорожное хозяйство</w:t>
      </w:r>
    </w:p>
    <w:p w:rsidR="00192B92" w:rsidRDefault="00192B92" w:rsidP="00670872">
      <w:pPr>
        <w:tabs>
          <w:tab w:val="left" w:pos="567"/>
        </w:tabs>
        <w:ind w:firstLine="851"/>
        <w:contextualSpacing/>
        <w:jc w:val="both"/>
        <w:rPr>
          <w:b/>
          <w:i/>
          <w:sz w:val="28"/>
          <w:szCs w:val="28"/>
        </w:rPr>
      </w:pPr>
    </w:p>
    <w:p w:rsidR="00754FEC" w:rsidRDefault="006B6ABB" w:rsidP="00BE2954">
      <w:pPr>
        <w:tabs>
          <w:tab w:val="left" w:pos="567"/>
        </w:tabs>
        <w:spacing w:line="276" w:lineRule="auto"/>
        <w:ind w:firstLine="284"/>
        <w:contextualSpacing/>
        <w:jc w:val="both"/>
        <w:rPr>
          <w:sz w:val="28"/>
          <w:szCs w:val="28"/>
        </w:rPr>
      </w:pPr>
      <w:r>
        <w:rPr>
          <w:sz w:val="28"/>
          <w:szCs w:val="28"/>
        </w:rPr>
        <w:t xml:space="preserve">По состоянию на 1 января 2023 года общая протяженность дорог местного значения составляет 63,4 км. Протяжённость дорог с твердым покрытием составляет 30,3 км, гравийная- 3 км, грунтовая- 30,1км.  Протяженность дорог освещенных </w:t>
      </w:r>
      <w:r w:rsidR="00754FEC">
        <w:rPr>
          <w:sz w:val="28"/>
          <w:szCs w:val="28"/>
        </w:rPr>
        <w:t xml:space="preserve">улиц </w:t>
      </w:r>
      <w:r w:rsidR="00F60B29">
        <w:rPr>
          <w:sz w:val="28"/>
          <w:szCs w:val="28"/>
        </w:rPr>
        <w:t>составляет 18,14 км, что составляет 28,6</w:t>
      </w:r>
      <w:r w:rsidR="00067AE9">
        <w:rPr>
          <w:sz w:val="28"/>
          <w:szCs w:val="28"/>
        </w:rPr>
        <w:t xml:space="preserve"> процента </w:t>
      </w:r>
      <w:r w:rsidR="00F60B29">
        <w:rPr>
          <w:sz w:val="28"/>
          <w:szCs w:val="28"/>
        </w:rPr>
        <w:t>от общей протяжённости дорог.</w:t>
      </w:r>
    </w:p>
    <w:p w:rsidR="00754FEC" w:rsidRPr="000E18B0" w:rsidRDefault="00754FEC" w:rsidP="00BE2954">
      <w:pPr>
        <w:tabs>
          <w:tab w:val="left" w:pos="567"/>
        </w:tabs>
        <w:spacing w:line="276" w:lineRule="auto"/>
        <w:ind w:firstLine="284"/>
        <w:contextualSpacing/>
        <w:jc w:val="both"/>
        <w:rPr>
          <w:i/>
          <w:sz w:val="28"/>
          <w:szCs w:val="28"/>
        </w:rPr>
      </w:pPr>
      <w:r w:rsidRPr="000E18B0">
        <w:rPr>
          <w:i/>
          <w:sz w:val="28"/>
          <w:szCs w:val="28"/>
        </w:rPr>
        <w:t>Вызовы:</w:t>
      </w:r>
    </w:p>
    <w:p w:rsidR="000E18B0" w:rsidRDefault="00375AE2" w:rsidP="00BE2954">
      <w:pPr>
        <w:tabs>
          <w:tab w:val="left" w:pos="567"/>
        </w:tabs>
        <w:spacing w:line="276" w:lineRule="auto"/>
        <w:ind w:firstLine="284"/>
        <w:contextualSpacing/>
        <w:jc w:val="both"/>
        <w:rPr>
          <w:sz w:val="28"/>
          <w:szCs w:val="28"/>
        </w:rPr>
      </w:pPr>
      <w:r>
        <w:rPr>
          <w:sz w:val="28"/>
          <w:szCs w:val="28"/>
        </w:rPr>
        <w:t>1)</w:t>
      </w:r>
      <w:r w:rsidR="00754FEC">
        <w:rPr>
          <w:sz w:val="28"/>
          <w:szCs w:val="28"/>
        </w:rPr>
        <w:t>несоответствие нормативным тре</w:t>
      </w:r>
      <w:r w:rsidR="000E18B0">
        <w:rPr>
          <w:sz w:val="28"/>
          <w:szCs w:val="28"/>
        </w:rPr>
        <w:t>бованиям 59,45 процента автомобильных дорог местного значения;</w:t>
      </w:r>
    </w:p>
    <w:p w:rsidR="000E18B0" w:rsidRDefault="00375AE2" w:rsidP="00BE2954">
      <w:pPr>
        <w:tabs>
          <w:tab w:val="left" w:pos="567"/>
        </w:tabs>
        <w:spacing w:line="276" w:lineRule="auto"/>
        <w:ind w:firstLine="284"/>
        <w:contextualSpacing/>
        <w:jc w:val="both"/>
        <w:rPr>
          <w:sz w:val="28"/>
          <w:szCs w:val="28"/>
        </w:rPr>
      </w:pPr>
      <w:r>
        <w:rPr>
          <w:sz w:val="28"/>
          <w:szCs w:val="28"/>
        </w:rPr>
        <w:t>2)</w:t>
      </w:r>
      <w:r w:rsidR="000E18B0">
        <w:rPr>
          <w:sz w:val="28"/>
          <w:szCs w:val="28"/>
        </w:rPr>
        <w:t>отсутствия официально оформленных организаций и субъектов малого и среднего предпринимательство на перевозку пассажиров;</w:t>
      </w:r>
    </w:p>
    <w:p w:rsidR="000E18B0" w:rsidRDefault="00375AE2" w:rsidP="00BE2954">
      <w:pPr>
        <w:tabs>
          <w:tab w:val="left" w:pos="567"/>
        </w:tabs>
        <w:spacing w:line="276" w:lineRule="auto"/>
        <w:ind w:firstLine="284"/>
        <w:contextualSpacing/>
        <w:jc w:val="both"/>
        <w:rPr>
          <w:sz w:val="28"/>
          <w:szCs w:val="28"/>
        </w:rPr>
      </w:pPr>
      <w:r>
        <w:rPr>
          <w:sz w:val="28"/>
          <w:szCs w:val="28"/>
        </w:rPr>
        <w:t>3)</w:t>
      </w:r>
      <w:r w:rsidR="000E18B0">
        <w:rPr>
          <w:sz w:val="28"/>
          <w:szCs w:val="28"/>
        </w:rPr>
        <w:t>небольшой объем поступлений от акцизов, в связи, с чем расходы на содержание и ремонт автомобильных дорог местного значения минимальны.</w:t>
      </w:r>
    </w:p>
    <w:p w:rsidR="000E18B0" w:rsidRDefault="000E18B0" w:rsidP="00192B92">
      <w:pPr>
        <w:tabs>
          <w:tab w:val="left" w:pos="567"/>
        </w:tabs>
        <w:ind w:firstLine="284"/>
        <w:contextualSpacing/>
        <w:jc w:val="both"/>
        <w:rPr>
          <w:sz w:val="28"/>
          <w:szCs w:val="28"/>
        </w:rPr>
      </w:pPr>
      <w:r>
        <w:rPr>
          <w:sz w:val="28"/>
          <w:szCs w:val="28"/>
        </w:rPr>
        <w:t xml:space="preserve"> </w:t>
      </w:r>
    </w:p>
    <w:p w:rsidR="002F1B19" w:rsidRDefault="002F1B19" w:rsidP="002F1B19">
      <w:pPr>
        <w:pStyle w:val="aff0"/>
        <w:tabs>
          <w:tab w:val="left" w:pos="567"/>
        </w:tabs>
        <w:ind w:left="786" w:hanging="360"/>
        <w:rPr>
          <w:rFonts w:ascii="Times New Roman" w:hAnsi="Times New Roman" w:cs="Times New Roman"/>
          <w:i/>
          <w:sz w:val="28"/>
          <w:szCs w:val="28"/>
        </w:rPr>
      </w:pPr>
      <w:r w:rsidRPr="00993928">
        <w:rPr>
          <w:rFonts w:ascii="Times New Roman" w:hAnsi="Times New Roman" w:cs="Times New Roman"/>
          <w:i/>
          <w:sz w:val="28"/>
          <w:szCs w:val="28"/>
        </w:rPr>
        <w:t>Перечень мероприятий</w:t>
      </w:r>
      <w:r>
        <w:rPr>
          <w:rFonts w:ascii="Times New Roman" w:hAnsi="Times New Roman" w:cs="Times New Roman"/>
          <w:i/>
          <w:sz w:val="28"/>
          <w:szCs w:val="28"/>
        </w:rPr>
        <w:t xml:space="preserve"> направленных на развитие </w:t>
      </w:r>
    </w:p>
    <w:p w:rsidR="00192B92" w:rsidRDefault="00192B92" w:rsidP="00BE2954">
      <w:pPr>
        <w:tabs>
          <w:tab w:val="left" w:pos="567"/>
        </w:tabs>
        <w:spacing w:line="276" w:lineRule="auto"/>
        <w:ind w:firstLine="284"/>
        <w:contextualSpacing/>
        <w:jc w:val="both"/>
        <w:rPr>
          <w:sz w:val="28"/>
          <w:szCs w:val="28"/>
        </w:rPr>
      </w:pPr>
      <w:r>
        <w:rPr>
          <w:sz w:val="28"/>
          <w:szCs w:val="28"/>
        </w:rPr>
        <w:t xml:space="preserve">Для обеспечения безопасности на автомобильных дорогах местного значения </w:t>
      </w:r>
      <w:r w:rsidR="000E18B0">
        <w:rPr>
          <w:sz w:val="28"/>
          <w:szCs w:val="28"/>
        </w:rPr>
        <w:t>необходимо</w:t>
      </w:r>
      <w:r>
        <w:rPr>
          <w:sz w:val="28"/>
          <w:szCs w:val="28"/>
        </w:rPr>
        <w:t>:</w:t>
      </w:r>
    </w:p>
    <w:p w:rsidR="00192B92" w:rsidRDefault="00375AE2" w:rsidP="00BE2954">
      <w:pPr>
        <w:tabs>
          <w:tab w:val="left" w:pos="567"/>
        </w:tabs>
        <w:spacing w:line="276" w:lineRule="auto"/>
        <w:ind w:firstLine="284"/>
        <w:contextualSpacing/>
        <w:jc w:val="both"/>
        <w:rPr>
          <w:sz w:val="28"/>
          <w:szCs w:val="28"/>
        </w:rPr>
      </w:pPr>
      <w:r>
        <w:rPr>
          <w:sz w:val="28"/>
          <w:szCs w:val="28"/>
        </w:rPr>
        <w:t>1)</w:t>
      </w:r>
      <w:r w:rsidR="00192B92">
        <w:rPr>
          <w:sz w:val="28"/>
          <w:szCs w:val="28"/>
        </w:rPr>
        <w:t xml:space="preserve">строительство тротуара по ул. Ленина, в связи с тем, что </w:t>
      </w:r>
      <w:r w:rsidR="00380392">
        <w:rPr>
          <w:sz w:val="28"/>
          <w:szCs w:val="28"/>
        </w:rPr>
        <w:t xml:space="preserve">по данной улице </w:t>
      </w:r>
      <w:r w:rsidR="00585E97">
        <w:rPr>
          <w:sz w:val="28"/>
          <w:szCs w:val="28"/>
        </w:rPr>
        <w:t xml:space="preserve">идет </w:t>
      </w:r>
      <w:r w:rsidR="00380392">
        <w:rPr>
          <w:sz w:val="28"/>
          <w:szCs w:val="28"/>
        </w:rPr>
        <w:t xml:space="preserve">очень </w:t>
      </w:r>
      <w:r w:rsidR="00192B92">
        <w:rPr>
          <w:sz w:val="28"/>
          <w:szCs w:val="28"/>
        </w:rPr>
        <w:t>большой поток детей</w:t>
      </w:r>
      <w:r w:rsidR="00DD5527">
        <w:rPr>
          <w:sz w:val="28"/>
          <w:szCs w:val="28"/>
        </w:rPr>
        <w:t xml:space="preserve"> и взрослых;</w:t>
      </w:r>
    </w:p>
    <w:p w:rsidR="00380392" w:rsidRDefault="00375AE2" w:rsidP="00BE2954">
      <w:pPr>
        <w:tabs>
          <w:tab w:val="left" w:pos="567"/>
        </w:tabs>
        <w:spacing w:line="276" w:lineRule="auto"/>
        <w:ind w:firstLine="284"/>
        <w:contextualSpacing/>
        <w:jc w:val="both"/>
        <w:rPr>
          <w:sz w:val="28"/>
          <w:szCs w:val="28"/>
        </w:rPr>
      </w:pPr>
      <w:r>
        <w:rPr>
          <w:sz w:val="28"/>
          <w:szCs w:val="28"/>
        </w:rPr>
        <w:t>2)</w:t>
      </w:r>
      <w:r w:rsidR="00380392">
        <w:rPr>
          <w:sz w:val="28"/>
          <w:szCs w:val="28"/>
        </w:rPr>
        <w:t>установка уличного освещения</w:t>
      </w:r>
      <w:r w:rsidR="00585E97">
        <w:rPr>
          <w:sz w:val="28"/>
          <w:szCs w:val="28"/>
        </w:rPr>
        <w:t xml:space="preserve"> для обеспечения безопасности на дорогах и улицах города</w:t>
      </w:r>
      <w:r w:rsidR="00367F4D">
        <w:rPr>
          <w:sz w:val="28"/>
          <w:szCs w:val="28"/>
        </w:rPr>
        <w:t xml:space="preserve"> до 65 </w:t>
      </w:r>
      <w:r w:rsidR="00067AE9">
        <w:rPr>
          <w:sz w:val="28"/>
          <w:szCs w:val="28"/>
        </w:rPr>
        <w:t>процента;</w:t>
      </w:r>
    </w:p>
    <w:p w:rsidR="00007560" w:rsidRDefault="00375AE2" w:rsidP="00BE2954">
      <w:pPr>
        <w:tabs>
          <w:tab w:val="left" w:pos="567"/>
        </w:tabs>
        <w:spacing w:line="276" w:lineRule="auto"/>
        <w:ind w:firstLine="284"/>
        <w:contextualSpacing/>
        <w:jc w:val="both"/>
        <w:rPr>
          <w:sz w:val="28"/>
          <w:szCs w:val="28"/>
        </w:rPr>
      </w:pPr>
      <w:r>
        <w:rPr>
          <w:sz w:val="28"/>
          <w:szCs w:val="28"/>
        </w:rPr>
        <w:t>3)</w:t>
      </w:r>
      <w:r w:rsidR="00007560">
        <w:rPr>
          <w:sz w:val="28"/>
          <w:szCs w:val="28"/>
        </w:rPr>
        <w:t>организация систем видеонаблюдения</w:t>
      </w:r>
      <w:r w:rsidR="00367F4D">
        <w:rPr>
          <w:sz w:val="28"/>
          <w:szCs w:val="28"/>
        </w:rPr>
        <w:t xml:space="preserve"> до 20 единиц</w:t>
      </w:r>
      <w:r w:rsidR="00DD5527">
        <w:rPr>
          <w:sz w:val="28"/>
          <w:szCs w:val="28"/>
        </w:rPr>
        <w:t>;</w:t>
      </w:r>
    </w:p>
    <w:p w:rsidR="00007560" w:rsidRDefault="00375AE2" w:rsidP="00BE2954">
      <w:pPr>
        <w:tabs>
          <w:tab w:val="left" w:pos="567"/>
        </w:tabs>
        <w:spacing w:line="276" w:lineRule="auto"/>
        <w:ind w:firstLine="284"/>
        <w:contextualSpacing/>
        <w:jc w:val="both"/>
        <w:rPr>
          <w:sz w:val="28"/>
          <w:szCs w:val="28"/>
        </w:rPr>
      </w:pPr>
      <w:r>
        <w:rPr>
          <w:sz w:val="28"/>
          <w:szCs w:val="28"/>
        </w:rPr>
        <w:lastRenderedPageBreak/>
        <w:t>4)</w:t>
      </w:r>
      <w:r w:rsidR="00007560">
        <w:rPr>
          <w:sz w:val="28"/>
          <w:szCs w:val="28"/>
        </w:rPr>
        <w:t xml:space="preserve">ремонт улиц </w:t>
      </w:r>
      <w:r w:rsidR="00B415AC">
        <w:rPr>
          <w:sz w:val="28"/>
          <w:szCs w:val="28"/>
        </w:rPr>
        <w:t xml:space="preserve">города </w:t>
      </w:r>
      <w:r w:rsidR="007532BA">
        <w:rPr>
          <w:sz w:val="28"/>
          <w:szCs w:val="28"/>
        </w:rPr>
        <w:t xml:space="preserve"> из категории «грунтовая» в категорию «гравийная»</w:t>
      </w:r>
      <w:r w:rsidR="00B415AC">
        <w:rPr>
          <w:sz w:val="28"/>
          <w:szCs w:val="28"/>
        </w:rPr>
        <w:t xml:space="preserve"> протяженность 9 км до 2030 года</w:t>
      </w:r>
      <w:r w:rsidR="00DD5527">
        <w:rPr>
          <w:sz w:val="28"/>
          <w:szCs w:val="28"/>
        </w:rPr>
        <w:t>;</w:t>
      </w:r>
      <w:r w:rsidR="00007560">
        <w:rPr>
          <w:sz w:val="28"/>
          <w:szCs w:val="28"/>
        </w:rPr>
        <w:t xml:space="preserve"> </w:t>
      </w:r>
    </w:p>
    <w:p w:rsidR="00585E97" w:rsidRDefault="00375AE2" w:rsidP="00BE2954">
      <w:pPr>
        <w:tabs>
          <w:tab w:val="left" w:pos="567"/>
        </w:tabs>
        <w:spacing w:line="276" w:lineRule="auto"/>
        <w:ind w:firstLine="284"/>
        <w:contextualSpacing/>
        <w:jc w:val="both"/>
        <w:rPr>
          <w:sz w:val="28"/>
          <w:szCs w:val="28"/>
        </w:rPr>
      </w:pPr>
      <w:r>
        <w:rPr>
          <w:sz w:val="28"/>
          <w:szCs w:val="28"/>
        </w:rPr>
        <w:t>5)</w:t>
      </w:r>
      <w:r w:rsidR="00585E97">
        <w:rPr>
          <w:sz w:val="28"/>
          <w:szCs w:val="28"/>
        </w:rPr>
        <w:t xml:space="preserve">строительство ливневого  отвода  для предотвращения чрезвычайных ситуаций </w:t>
      </w:r>
      <w:proofErr w:type="gramStart"/>
      <w:r w:rsidR="00585E97">
        <w:rPr>
          <w:sz w:val="28"/>
          <w:szCs w:val="28"/>
        </w:rPr>
        <w:t>при</w:t>
      </w:r>
      <w:proofErr w:type="gramEnd"/>
      <w:r w:rsidR="00585E97">
        <w:rPr>
          <w:sz w:val="28"/>
          <w:szCs w:val="28"/>
        </w:rPr>
        <w:t xml:space="preserve"> </w:t>
      </w:r>
      <w:proofErr w:type="gramStart"/>
      <w:r w:rsidR="00585E97">
        <w:rPr>
          <w:sz w:val="28"/>
          <w:szCs w:val="28"/>
        </w:rPr>
        <w:t>паводковых</w:t>
      </w:r>
      <w:proofErr w:type="gramEnd"/>
      <w:r w:rsidR="00585E97">
        <w:rPr>
          <w:sz w:val="28"/>
          <w:szCs w:val="28"/>
        </w:rPr>
        <w:t xml:space="preserve"> и талых вод, что дает сохранить жилье в определенных районах города.</w:t>
      </w:r>
    </w:p>
    <w:p w:rsidR="00585E97" w:rsidRDefault="00585E97" w:rsidP="00192B92">
      <w:pPr>
        <w:tabs>
          <w:tab w:val="left" w:pos="567"/>
        </w:tabs>
        <w:ind w:firstLine="284"/>
        <w:contextualSpacing/>
        <w:jc w:val="both"/>
        <w:rPr>
          <w:sz w:val="28"/>
          <w:szCs w:val="28"/>
        </w:rPr>
      </w:pPr>
    </w:p>
    <w:p w:rsidR="00585E97" w:rsidRDefault="00585E97" w:rsidP="00192B92">
      <w:pPr>
        <w:tabs>
          <w:tab w:val="left" w:pos="567"/>
        </w:tabs>
        <w:ind w:firstLine="284"/>
        <w:contextualSpacing/>
        <w:jc w:val="both"/>
        <w:rPr>
          <w:sz w:val="28"/>
          <w:szCs w:val="28"/>
        </w:rPr>
      </w:pPr>
    </w:p>
    <w:p w:rsidR="002552FA" w:rsidRPr="00B5475B" w:rsidRDefault="00385F56" w:rsidP="00B5475B">
      <w:pPr>
        <w:tabs>
          <w:tab w:val="left" w:pos="567"/>
        </w:tabs>
        <w:ind w:firstLine="284"/>
        <w:contextualSpacing/>
        <w:rPr>
          <w:b/>
          <w:i/>
          <w:sz w:val="28"/>
          <w:szCs w:val="28"/>
        </w:rPr>
      </w:pPr>
      <w:r>
        <w:rPr>
          <w:b/>
          <w:i/>
          <w:sz w:val="28"/>
          <w:szCs w:val="28"/>
        </w:rPr>
        <w:t>3.7.</w:t>
      </w:r>
      <w:r w:rsidR="002552FA" w:rsidRPr="00B5475B">
        <w:rPr>
          <w:b/>
          <w:i/>
          <w:sz w:val="28"/>
          <w:szCs w:val="28"/>
        </w:rPr>
        <w:t>Субъекты малого и среднего предпринимательства</w:t>
      </w:r>
    </w:p>
    <w:p w:rsidR="002552FA" w:rsidRDefault="002552FA" w:rsidP="002552FA">
      <w:pPr>
        <w:tabs>
          <w:tab w:val="left" w:pos="567"/>
        </w:tabs>
        <w:ind w:firstLine="284"/>
        <w:contextualSpacing/>
        <w:rPr>
          <w:b/>
          <w:sz w:val="28"/>
          <w:szCs w:val="28"/>
        </w:rPr>
      </w:pPr>
    </w:p>
    <w:p w:rsidR="00676753" w:rsidRPr="006E64B3" w:rsidRDefault="00676753" w:rsidP="00177654">
      <w:pPr>
        <w:tabs>
          <w:tab w:val="left" w:pos="1134"/>
        </w:tabs>
        <w:spacing w:line="276" w:lineRule="auto"/>
        <w:ind w:firstLine="851"/>
        <w:contextualSpacing/>
        <w:jc w:val="both"/>
        <w:rPr>
          <w:sz w:val="28"/>
          <w:szCs w:val="28"/>
        </w:rPr>
      </w:pPr>
      <w:r w:rsidRPr="009B017A">
        <w:rPr>
          <w:sz w:val="28"/>
          <w:szCs w:val="28"/>
        </w:rPr>
        <w:t xml:space="preserve">Предпринимательская активность населения города сосредоточена в основном на организацию точек общественного питания и торговой отрасли. </w:t>
      </w:r>
      <w:r>
        <w:rPr>
          <w:sz w:val="28"/>
          <w:szCs w:val="28"/>
        </w:rPr>
        <w:t>На 01.12.2023 года количество субъектов малого и среднего предпринимательства 223 единиц</w:t>
      </w:r>
      <w:r w:rsidR="00067AE9">
        <w:rPr>
          <w:sz w:val="28"/>
          <w:szCs w:val="28"/>
        </w:rPr>
        <w:t>,</w:t>
      </w:r>
      <w:r w:rsidR="006107C1">
        <w:rPr>
          <w:sz w:val="28"/>
          <w:szCs w:val="28"/>
        </w:rPr>
        <w:t xml:space="preserve"> рост составил по сравнению с АППГ на 13 единиц или 6,1</w:t>
      </w:r>
      <w:r w:rsidR="00067AE9">
        <w:rPr>
          <w:sz w:val="28"/>
          <w:szCs w:val="28"/>
        </w:rPr>
        <w:t>процента.</w:t>
      </w:r>
      <w:r>
        <w:rPr>
          <w:sz w:val="28"/>
          <w:szCs w:val="28"/>
        </w:rPr>
        <w:t xml:space="preserve"> </w:t>
      </w:r>
      <w:r w:rsidRPr="009B017A">
        <w:rPr>
          <w:sz w:val="28"/>
          <w:szCs w:val="28"/>
        </w:rPr>
        <w:t xml:space="preserve">В разрезе основных видов деятельности субъектов предпринимательства города, наибольший удельный вес занимает торговля </w:t>
      </w:r>
      <w:r w:rsidRPr="009B017A">
        <w:rPr>
          <w:b/>
          <w:sz w:val="28"/>
          <w:szCs w:val="28"/>
        </w:rPr>
        <w:t xml:space="preserve">120 </w:t>
      </w:r>
      <w:r w:rsidRPr="009B017A">
        <w:rPr>
          <w:sz w:val="28"/>
          <w:szCs w:val="28"/>
        </w:rPr>
        <w:t xml:space="preserve">ИП или </w:t>
      </w:r>
      <w:r>
        <w:rPr>
          <w:sz w:val="28"/>
          <w:szCs w:val="28"/>
        </w:rPr>
        <w:t>54</w:t>
      </w:r>
      <w:r w:rsidRPr="009B017A">
        <w:rPr>
          <w:sz w:val="28"/>
          <w:szCs w:val="28"/>
        </w:rPr>
        <w:t xml:space="preserve"> </w:t>
      </w:r>
      <w:r w:rsidR="00067AE9">
        <w:rPr>
          <w:sz w:val="28"/>
          <w:szCs w:val="28"/>
        </w:rPr>
        <w:t>процента</w:t>
      </w:r>
      <w:r w:rsidRPr="009B017A">
        <w:rPr>
          <w:sz w:val="28"/>
          <w:szCs w:val="28"/>
        </w:rPr>
        <w:t xml:space="preserve"> от общего числа предпринимателей города</w:t>
      </w:r>
      <w:r>
        <w:rPr>
          <w:sz w:val="28"/>
          <w:szCs w:val="28"/>
        </w:rPr>
        <w:t>.</w:t>
      </w:r>
      <w:r w:rsidRPr="009B017A">
        <w:rPr>
          <w:sz w:val="28"/>
          <w:szCs w:val="28"/>
        </w:rPr>
        <w:t xml:space="preserve"> В городе  функционирует 152 объектов розничной торговли (магазины, торговые точки, отделы в торговых павильонах и торговых центрах), 5 автозаправочных станций, </w:t>
      </w:r>
      <w:r>
        <w:rPr>
          <w:sz w:val="28"/>
          <w:szCs w:val="28"/>
        </w:rPr>
        <w:t>6 пекарен, 6</w:t>
      </w:r>
      <w:r w:rsidRPr="009B017A">
        <w:rPr>
          <w:sz w:val="28"/>
          <w:szCs w:val="28"/>
        </w:rPr>
        <w:t xml:space="preserve"> аптек и </w:t>
      </w:r>
      <w:r>
        <w:rPr>
          <w:sz w:val="28"/>
          <w:szCs w:val="28"/>
        </w:rPr>
        <w:t>9</w:t>
      </w:r>
      <w:r w:rsidRPr="009B017A">
        <w:rPr>
          <w:sz w:val="28"/>
          <w:szCs w:val="28"/>
        </w:rPr>
        <w:t xml:space="preserve"> точек общественного питания.</w:t>
      </w:r>
    </w:p>
    <w:p w:rsidR="00676753" w:rsidRDefault="00676753" w:rsidP="002552FA">
      <w:pPr>
        <w:tabs>
          <w:tab w:val="left" w:pos="567"/>
        </w:tabs>
        <w:ind w:firstLine="284"/>
        <w:contextualSpacing/>
        <w:jc w:val="both"/>
        <w:rPr>
          <w:i/>
          <w:sz w:val="28"/>
          <w:szCs w:val="28"/>
        </w:rPr>
      </w:pPr>
      <w:r w:rsidRPr="00676753">
        <w:rPr>
          <w:i/>
          <w:sz w:val="28"/>
          <w:szCs w:val="28"/>
        </w:rPr>
        <w:t>Вызовы</w:t>
      </w:r>
    </w:p>
    <w:p w:rsidR="00C049E8" w:rsidRDefault="00C049E8" w:rsidP="002552FA">
      <w:pPr>
        <w:tabs>
          <w:tab w:val="left" w:pos="567"/>
        </w:tabs>
        <w:ind w:firstLine="284"/>
        <w:contextualSpacing/>
        <w:jc w:val="both"/>
        <w:rPr>
          <w:i/>
          <w:sz w:val="28"/>
          <w:szCs w:val="28"/>
        </w:rPr>
      </w:pPr>
    </w:p>
    <w:p w:rsidR="008C28AE" w:rsidRDefault="001A112E" w:rsidP="00C049E8">
      <w:pPr>
        <w:tabs>
          <w:tab w:val="left" w:pos="567"/>
        </w:tabs>
        <w:spacing w:line="276" w:lineRule="auto"/>
        <w:ind w:firstLine="284"/>
        <w:contextualSpacing/>
        <w:jc w:val="both"/>
        <w:rPr>
          <w:sz w:val="28"/>
          <w:szCs w:val="28"/>
        </w:rPr>
      </w:pPr>
      <w:r w:rsidRPr="001A112E">
        <w:rPr>
          <w:sz w:val="28"/>
          <w:szCs w:val="28"/>
        </w:rPr>
        <w:t>-</w:t>
      </w:r>
      <w:r w:rsidR="00177654">
        <w:rPr>
          <w:sz w:val="28"/>
          <w:szCs w:val="28"/>
        </w:rPr>
        <w:t xml:space="preserve">маленькая </w:t>
      </w:r>
      <w:r w:rsidRPr="001A112E">
        <w:rPr>
          <w:sz w:val="28"/>
          <w:szCs w:val="28"/>
        </w:rPr>
        <w:t>доля субъектов малого и среднего предпринимательства занимающ</w:t>
      </w:r>
      <w:r w:rsidR="009D4D2D">
        <w:rPr>
          <w:sz w:val="28"/>
          <w:szCs w:val="28"/>
        </w:rPr>
        <w:t>и</w:t>
      </w:r>
      <w:r w:rsidRPr="001A112E">
        <w:rPr>
          <w:sz w:val="28"/>
          <w:szCs w:val="28"/>
        </w:rPr>
        <w:t xml:space="preserve">еся </w:t>
      </w:r>
      <w:r>
        <w:rPr>
          <w:sz w:val="28"/>
          <w:szCs w:val="28"/>
        </w:rPr>
        <w:t>производством</w:t>
      </w:r>
      <w:r w:rsidR="009D4D2D">
        <w:rPr>
          <w:sz w:val="28"/>
          <w:szCs w:val="28"/>
        </w:rPr>
        <w:t>;</w:t>
      </w:r>
    </w:p>
    <w:p w:rsidR="009D4D2D" w:rsidRDefault="009D4D2D" w:rsidP="00C049E8">
      <w:pPr>
        <w:tabs>
          <w:tab w:val="left" w:pos="567"/>
        </w:tabs>
        <w:spacing w:line="276" w:lineRule="auto"/>
        <w:ind w:firstLine="284"/>
        <w:contextualSpacing/>
        <w:jc w:val="both"/>
        <w:rPr>
          <w:sz w:val="28"/>
          <w:szCs w:val="28"/>
        </w:rPr>
      </w:pPr>
      <w:r>
        <w:rPr>
          <w:sz w:val="28"/>
          <w:szCs w:val="28"/>
        </w:rPr>
        <w:t>-отсутствие работы Фонда поддержки малого и среднего предпринимательства города;</w:t>
      </w:r>
    </w:p>
    <w:p w:rsidR="00177654" w:rsidRDefault="00177654" w:rsidP="00C049E8">
      <w:pPr>
        <w:tabs>
          <w:tab w:val="left" w:pos="567"/>
        </w:tabs>
        <w:spacing w:line="276" w:lineRule="auto"/>
        <w:ind w:firstLine="284"/>
        <w:contextualSpacing/>
        <w:jc w:val="both"/>
        <w:rPr>
          <w:sz w:val="28"/>
          <w:szCs w:val="28"/>
        </w:rPr>
      </w:pPr>
      <w:r>
        <w:rPr>
          <w:sz w:val="28"/>
          <w:szCs w:val="28"/>
        </w:rPr>
        <w:t>-открытие сетевых магазинов на территории города.</w:t>
      </w:r>
    </w:p>
    <w:p w:rsidR="009D4D2D" w:rsidRPr="001A112E" w:rsidRDefault="009D4D2D" w:rsidP="00C049E8">
      <w:pPr>
        <w:tabs>
          <w:tab w:val="left" w:pos="567"/>
        </w:tabs>
        <w:spacing w:line="276" w:lineRule="auto"/>
        <w:ind w:firstLine="284"/>
        <w:contextualSpacing/>
        <w:jc w:val="both"/>
        <w:rPr>
          <w:sz w:val="28"/>
          <w:szCs w:val="28"/>
        </w:rPr>
      </w:pPr>
    </w:p>
    <w:p w:rsidR="00676753" w:rsidRDefault="00676753" w:rsidP="00676753">
      <w:pPr>
        <w:tabs>
          <w:tab w:val="left" w:pos="567"/>
        </w:tabs>
        <w:ind w:firstLine="284"/>
        <w:contextualSpacing/>
        <w:jc w:val="both"/>
        <w:rPr>
          <w:i/>
          <w:sz w:val="28"/>
          <w:szCs w:val="28"/>
        </w:rPr>
      </w:pPr>
      <w:r w:rsidRPr="000E18B0">
        <w:rPr>
          <w:i/>
          <w:sz w:val="28"/>
          <w:szCs w:val="28"/>
        </w:rPr>
        <w:t>Основные направления развития</w:t>
      </w:r>
    </w:p>
    <w:p w:rsidR="006107C1" w:rsidRPr="000E18B0" w:rsidRDefault="006107C1" w:rsidP="00676753">
      <w:pPr>
        <w:tabs>
          <w:tab w:val="left" w:pos="567"/>
        </w:tabs>
        <w:ind w:firstLine="284"/>
        <w:contextualSpacing/>
        <w:jc w:val="both"/>
        <w:rPr>
          <w:i/>
          <w:sz w:val="28"/>
          <w:szCs w:val="28"/>
        </w:rPr>
      </w:pPr>
    </w:p>
    <w:p w:rsidR="00676753" w:rsidRDefault="00676753" w:rsidP="00BE2954">
      <w:pPr>
        <w:tabs>
          <w:tab w:val="left" w:pos="567"/>
        </w:tabs>
        <w:spacing w:line="276" w:lineRule="auto"/>
        <w:ind w:firstLine="284"/>
        <w:contextualSpacing/>
        <w:jc w:val="both"/>
        <w:rPr>
          <w:sz w:val="28"/>
          <w:szCs w:val="28"/>
        </w:rPr>
      </w:pPr>
      <w:r>
        <w:rPr>
          <w:sz w:val="28"/>
          <w:szCs w:val="28"/>
        </w:rPr>
        <w:t>1)</w:t>
      </w:r>
      <w:r w:rsidRPr="00676753">
        <w:rPr>
          <w:sz w:val="28"/>
          <w:szCs w:val="28"/>
        </w:rPr>
        <w:t>увеличение количества субъектов малого и среднего предпринимательства</w:t>
      </w:r>
      <w:r w:rsidR="006107C1">
        <w:rPr>
          <w:sz w:val="28"/>
          <w:szCs w:val="28"/>
        </w:rPr>
        <w:t xml:space="preserve"> за счет участия в социальных контрактах, а также в государственных поддержках</w:t>
      </w:r>
      <w:r w:rsidR="00AE6F86">
        <w:rPr>
          <w:sz w:val="28"/>
          <w:szCs w:val="28"/>
        </w:rPr>
        <w:t xml:space="preserve"> на 33 </w:t>
      </w:r>
      <w:r w:rsidR="00067AE9">
        <w:rPr>
          <w:sz w:val="28"/>
          <w:szCs w:val="28"/>
        </w:rPr>
        <w:t>процента;</w:t>
      </w:r>
    </w:p>
    <w:p w:rsidR="00676753" w:rsidRDefault="00676753" w:rsidP="00BE2954">
      <w:pPr>
        <w:tabs>
          <w:tab w:val="left" w:pos="567"/>
        </w:tabs>
        <w:spacing w:line="276" w:lineRule="auto"/>
        <w:ind w:firstLine="284"/>
        <w:contextualSpacing/>
        <w:jc w:val="both"/>
        <w:rPr>
          <w:sz w:val="28"/>
          <w:szCs w:val="28"/>
        </w:rPr>
      </w:pPr>
      <w:r>
        <w:rPr>
          <w:sz w:val="28"/>
          <w:szCs w:val="28"/>
        </w:rPr>
        <w:t>2)</w:t>
      </w:r>
      <w:r w:rsidR="006107C1">
        <w:rPr>
          <w:sz w:val="28"/>
          <w:szCs w:val="28"/>
        </w:rPr>
        <w:t xml:space="preserve">открытие производства строительных материалов тем самым </w:t>
      </w:r>
      <w:r>
        <w:rPr>
          <w:sz w:val="28"/>
          <w:szCs w:val="28"/>
        </w:rPr>
        <w:t>созда</w:t>
      </w:r>
      <w:r w:rsidR="006107C1">
        <w:rPr>
          <w:sz w:val="28"/>
          <w:szCs w:val="28"/>
        </w:rPr>
        <w:t>ть</w:t>
      </w:r>
      <w:r>
        <w:rPr>
          <w:sz w:val="28"/>
          <w:szCs w:val="28"/>
        </w:rPr>
        <w:t xml:space="preserve"> новы</w:t>
      </w:r>
      <w:r w:rsidR="006107C1">
        <w:rPr>
          <w:sz w:val="28"/>
          <w:szCs w:val="28"/>
        </w:rPr>
        <w:t>е</w:t>
      </w:r>
      <w:r>
        <w:rPr>
          <w:sz w:val="28"/>
          <w:szCs w:val="28"/>
        </w:rPr>
        <w:t xml:space="preserve"> рабочи</w:t>
      </w:r>
      <w:r w:rsidR="006107C1">
        <w:rPr>
          <w:sz w:val="28"/>
          <w:szCs w:val="28"/>
        </w:rPr>
        <w:t>е</w:t>
      </w:r>
      <w:r>
        <w:rPr>
          <w:sz w:val="28"/>
          <w:szCs w:val="28"/>
        </w:rPr>
        <w:t xml:space="preserve"> мест</w:t>
      </w:r>
      <w:r w:rsidR="006107C1">
        <w:rPr>
          <w:sz w:val="28"/>
          <w:szCs w:val="28"/>
        </w:rPr>
        <w:t>а</w:t>
      </w:r>
      <w:r>
        <w:rPr>
          <w:sz w:val="28"/>
          <w:szCs w:val="28"/>
        </w:rPr>
        <w:t>;</w:t>
      </w:r>
    </w:p>
    <w:p w:rsidR="00676753" w:rsidRDefault="00676753" w:rsidP="00BE2954">
      <w:pPr>
        <w:tabs>
          <w:tab w:val="left" w:pos="567"/>
        </w:tabs>
        <w:spacing w:line="276" w:lineRule="auto"/>
        <w:ind w:firstLine="284"/>
        <w:contextualSpacing/>
        <w:jc w:val="both"/>
        <w:rPr>
          <w:sz w:val="28"/>
          <w:szCs w:val="28"/>
        </w:rPr>
      </w:pPr>
      <w:r>
        <w:rPr>
          <w:sz w:val="28"/>
          <w:szCs w:val="28"/>
        </w:rPr>
        <w:t>3)предоставление государственной и муниципальной поддержки в части предоставления муниципального имущества, а также земельных участков;</w:t>
      </w:r>
    </w:p>
    <w:p w:rsidR="00676753" w:rsidRDefault="00676753" w:rsidP="00BE2954">
      <w:pPr>
        <w:tabs>
          <w:tab w:val="left" w:pos="567"/>
        </w:tabs>
        <w:spacing w:line="276" w:lineRule="auto"/>
        <w:ind w:firstLine="284"/>
        <w:contextualSpacing/>
        <w:jc w:val="both"/>
        <w:rPr>
          <w:sz w:val="28"/>
          <w:szCs w:val="28"/>
        </w:rPr>
      </w:pPr>
      <w:r>
        <w:rPr>
          <w:sz w:val="28"/>
          <w:szCs w:val="28"/>
        </w:rPr>
        <w:t>4)поддержка социально ориентированных неком</w:t>
      </w:r>
      <w:r w:rsidR="008C28AE">
        <w:rPr>
          <w:sz w:val="28"/>
          <w:szCs w:val="28"/>
        </w:rPr>
        <w:t>м</w:t>
      </w:r>
      <w:r>
        <w:rPr>
          <w:sz w:val="28"/>
          <w:szCs w:val="28"/>
        </w:rPr>
        <w:t>ерческих организаций</w:t>
      </w:r>
      <w:r w:rsidR="008C28AE">
        <w:rPr>
          <w:sz w:val="28"/>
          <w:szCs w:val="28"/>
        </w:rPr>
        <w:t>.</w:t>
      </w:r>
      <w:r>
        <w:rPr>
          <w:sz w:val="28"/>
          <w:szCs w:val="28"/>
        </w:rPr>
        <w:t xml:space="preserve">  </w:t>
      </w:r>
    </w:p>
    <w:p w:rsidR="00676753" w:rsidRDefault="00676753" w:rsidP="002552FA">
      <w:pPr>
        <w:tabs>
          <w:tab w:val="left" w:pos="567"/>
        </w:tabs>
        <w:ind w:firstLine="284"/>
        <w:contextualSpacing/>
        <w:jc w:val="both"/>
        <w:rPr>
          <w:sz w:val="28"/>
          <w:szCs w:val="28"/>
        </w:rPr>
      </w:pPr>
    </w:p>
    <w:p w:rsidR="002F1B19" w:rsidRDefault="002F1B19" w:rsidP="002552FA">
      <w:pPr>
        <w:tabs>
          <w:tab w:val="left" w:pos="567"/>
        </w:tabs>
        <w:ind w:firstLine="284"/>
        <w:contextualSpacing/>
        <w:jc w:val="both"/>
        <w:rPr>
          <w:sz w:val="28"/>
          <w:szCs w:val="28"/>
        </w:rPr>
      </w:pPr>
    </w:p>
    <w:p w:rsidR="002F1B19" w:rsidRDefault="00385F56" w:rsidP="002552FA">
      <w:pPr>
        <w:tabs>
          <w:tab w:val="left" w:pos="567"/>
        </w:tabs>
        <w:ind w:firstLine="284"/>
        <w:contextualSpacing/>
        <w:jc w:val="both"/>
        <w:rPr>
          <w:b/>
          <w:i/>
          <w:sz w:val="28"/>
          <w:szCs w:val="28"/>
        </w:rPr>
      </w:pPr>
      <w:r>
        <w:rPr>
          <w:b/>
          <w:i/>
          <w:sz w:val="28"/>
          <w:szCs w:val="28"/>
        </w:rPr>
        <w:t>3.8.</w:t>
      </w:r>
      <w:r w:rsidR="002F1B19" w:rsidRPr="002F1B19">
        <w:rPr>
          <w:b/>
          <w:i/>
          <w:sz w:val="28"/>
          <w:szCs w:val="28"/>
        </w:rPr>
        <w:t>Цифровая экономика</w:t>
      </w:r>
    </w:p>
    <w:p w:rsidR="002F1B19" w:rsidRDefault="002F1B19" w:rsidP="002552FA">
      <w:pPr>
        <w:tabs>
          <w:tab w:val="left" w:pos="567"/>
        </w:tabs>
        <w:ind w:firstLine="284"/>
        <w:contextualSpacing/>
        <w:jc w:val="both"/>
        <w:rPr>
          <w:b/>
          <w:i/>
          <w:sz w:val="28"/>
          <w:szCs w:val="28"/>
        </w:rPr>
      </w:pPr>
    </w:p>
    <w:p w:rsidR="002F1B19" w:rsidRDefault="002F1B19" w:rsidP="00347F55">
      <w:pPr>
        <w:tabs>
          <w:tab w:val="left" w:pos="567"/>
        </w:tabs>
        <w:spacing w:line="276" w:lineRule="auto"/>
        <w:ind w:firstLine="284"/>
        <w:contextualSpacing/>
        <w:jc w:val="both"/>
        <w:rPr>
          <w:sz w:val="28"/>
          <w:szCs w:val="28"/>
        </w:rPr>
      </w:pPr>
      <w:r w:rsidRPr="002F1B19">
        <w:rPr>
          <w:sz w:val="28"/>
          <w:szCs w:val="28"/>
        </w:rPr>
        <w:lastRenderedPageBreak/>
        <w:t>Одна из важнейших на сегодня направлений экономики.</w:t>
      </w:r>
      <w:r>
        <w:rPr>
          <w:sz w:val="28"/>
          <w:szCs w:val="28"/>
        </w:rPr>
        <w:t xml:space="preserve"> Внедрение информационно-коммуникационных технологий в различные сферы жизни ускорить развитие территорий и повысит качество жизни граждан. Отсутствие специалистов </w:t>
      </w:r>
      <w:r w:rsidR="00347F55">
        <w:rPr>
          <w:sz w:val="28"/>
          <w:szCs w:val="28"/>
        </w:rPr>
        <w:t xml:space="preserve">в сфере </w:t>
      </w:r>
      <w:r w:rsidR="00B415AC">
        <w:rPr>
          <w:sz w:val="28"/>
          <w:szCs w:val="28"/>
        </w:rPr>
        <w:t xml:space="preserve">информационных технологий </w:t>
      </w:r>
      <w:r w:rsidR="00347F55">
        <w:rPr>
          <w:sz w:val="28"/>
          <w:szCs w:val="28"/>
        </w:rPr>
        <w:t xml:space="preserve"> негативно сказывается на работе организаций и учреждений. Для развития цифровой экономики необходимо:</w:t>
      </w:r>
    </w:p>
    <w:p w:rsidR="00347F55" w:rsidRDefault="00347F55" w:rsidP="00347F55">
      <w:pPr>
        <w:tabs>
          <w:tab w:val="left" w:pos="567"/>
        </w:tabs>
        <w:spacing w:line="276" w:lineRule="auto"/>
        <w:ind w:firstLine="284"/>
        <w:contextualSpacing/>
        <w:jc w:val="both"/>
        <w:rPr>
          <w:sz w:val="28"/>
          <w:szCs w:val="28"/>
        </w:rPr>
      </w:pPr>
      <w:r>
        <w:rPr>
          <w:sz w:val="28"/>
          <w:szCs w:val="28"/>
        </w:rPr>
        <w:t>1)увеличить доступ к сети Интернет как больше домохозяйств на территории города;</w:t>
      </w:r>
    </w:p>
    <w:p w:rsidR="00347F55" w:rsidRDefault="00347F55" w:rsidP="00347F55">
      <w:pPr>
        <w:tabs>
          <w:tab w:val="left" w:pos="567"/>
        </w:tabs>
        <w:spacing w:line="276" w:lineRule="auto"/>
        <w:ind w:firstLine="284"/>
        <w:contextualSpacing/>
        <w:jc w:val="both"/>
        <w:rPr>
          <w:sz w:val="28"/>
          <w:szCs w:val="28"/>
        </w:rPr>
      </w:pPr>
      <w:r>
        <w:rPr>
          <w:sz w:val="28"/>
          <w:szCs w:val="28"/>
        </w:rPr>
        <w:t>2)подготовка высококвалифицированных специалистов;</w:t>
      </w:r>
    </w:p>
    <w:p w:rsidR="00347F55" w:rsidRDefault="00347F55" w:rsidP="00347F55">
      <w:pPr>
        <w:tabs>
          <w:tab w:val="left" w:pos="567"/>
        </w:tabs>
        <w:spacing w:line="276" w:lineRule="auto"/>
        <w:ind w:firstLine="284"/>
        <w:contextualSpacing/>
        <w:jc w:val="both"/>
        <w:rPr>
          <w:sz w:val="28"/>
          <w:szCs w:val="28"/>
        </w:rPr>
      </w:pPr>
      <w:r>
        <w:rPr>
          <w:sz w:val="28"/>
          <w:szCs w:val="28"/>
        </w:rPr>
        <w:t>3)увеличение числа профильных классов по информатике в общеобразовательных учреждениях города;</w:t>
      </w:r>
    </w:p>
    <w:p w:rsidR="00347F55" w:rsidRPr="00347F55" w:rsidRDefault="00347F55" w:rsidP="00347F55">
      <w:pPr>
        <w:tabs>
          <w:tab w:val="left" w:pos="567"/>
        </w:tabs>
        <w:spacing w:line="276" w:lineRule="auto"/>
        <w:ind w:firstLine="284"/>
        <w:contextualSpacing/>
        <w:jc w:val="both"/>
        <w:rPr>
          <w:sz w:val="28"/>
          <w:szCs w:val="28"/>
        </w:rPr>
      </w:pPr>
      <w:r>
        <w:rPr>
          <w:sz w:val="28"/>
          <w:szCs w:val="28"/>
        </w:rPr>
        <w:t>4)внедрение электронной системы допуска в образовательные организации;</w:t>
      </w:r>
    </w:p>
    <w:p w:rsidR="00C70E71" w:rsidRDefault="00C70E71" w:rsidP="002D68A5">
      <w:pPr>
        <w:pStyle w:val="aff0"/>
        <w:tabs>
          <w:tab w:val="left" w:pos="1134"/>
        </w:tabs>
        <w:spacing w:line="240" w:lineRule="auto"/>
        <w:ind w:left="0" w:firstLine="851"/>
        <w:jc w:val="center"/>
        <w:rPr>
          <w:rFonts w:ascii="Times New Roman" w:hAnsi="Times New Roman" w:cs="Times New Roman"/>
          <w:b/>
          <w:sz w:val="28"/>
          <w:szCs w:val="28"/>
          <w:lang w:eastAsia="en-US"/>
        </w:rPr>
      </w:pPr>
    </w:p>
    <w:p w:rsidR="0070753B" w:rsidRPr="006E64B3" w:rsidRDefault="00385F56" w:rsidP="0070753B">
      <w:pPr>
        <w:pStyle w:val="aff0"/>
        <w:tabs>
          <w:tab w:val="left" w:pos="1134"/>
        </w:tabs>
        <w:spacing w:line="240" w:lineRule="auto"/>
        <w:ind w:left="0" w:firstLine="851"/>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w:t>
      </w:r>
      <w:r w:rsidR="0070753B" w:rsidRPr="006E64B3">
        <w:rPr>
          <w:rFonts w:ascii="Times New Roman" w:hAnsi="Times New Roman" w:cs="Times New Roman"/>
          <w:b/>
          <w:sz w:val="28"/>
          <w:szCs w:val="28"/>
          <w:lang w:eastAsia="en-US"/>
        </w:rPr>
        <w:t>. Система управления и мониторинга реализации Стратегии</w:t>
      </w:r>
    </w:p>
    <w:p w:rsidR="0070753B" w:rsidRPr="006E64B3" w:rsidRDefault="0070753B" w:rsidP="0070753B">
      <w:pPr>
        <w:tabs>
          <w:tab w:val="left" w:pos="1134"/>
        </w:tabs>
        <w:ind w:firstLine="851"/>
        <w:contextualSpacing/>
        <w:jc w:val="both"/>
        <w:rPr>
          <w:sz w:val="28"/>
          <w:szCs w:val="28"/>
        </w:rPr>
      </w:pPr>
    </w:p>
    <w:p w:rsidR="0070753B" w:rsidRPr="006E64B3" w:rsidRDefault="00C049E8" w:rsidP="00C049E8">
      <w:pPr>
        <w:tabs>
          <w:tab w:val="left" w:pos="1134"/>
        </w:tabs>
        <w:spacing w:line="276" w:lineRule="auto"/>
        <w:contextualSpacing/>
        <w:jc w:val="both"/>
        <w:rPr>
          <w:sz w:val="28"/>
          <w:szCs w:val="28"/>
        </w:rPr>
      </w:pPr>
      <w:r>
        <w:rPr>
          <w:sz w:val="28"/>
          <w:szCs w:val="28"/>
        </w:rPr>
        <w:t xml:space="preserve">    </w:t>
      </w:r>
      <w:r w:rsidR="0070753B" w:rsidRPr="006E64B3">
        <w:rPr>
          <w:sz w:val="28"/>
          <w:szCs w:val="28"/>
        </w:rPr>
        <w:t xml:space="preserve">Основной принцип, определяющий построение механизмов реализации Стратегии - принцип "баланса интересов", который подразумевает обеспечение интересов всех основных групп, участвующих в реализации Стратегии. </w:t>
      </w:r>
    </w:p>
    <w:p w:rsidR="0070753B" w:rsidRPr="006E64B3" w:rsidRDefault="0070753B" w:rsidP="00C049E8">
      <w:pPr>
        <w:tabs>
          <w:tab w:val="left" w:pos="1134"/>
        </w:tabs>
        <w:spacing w:line="276" w:lineRule="auto"/>
        <w:contextualSpacing/>
        <w:jc w:val="both"/>
        <w:rPr>
          <w:sz w:val="28"/>
          <w:szCs w:val="28"/>
        </w:rPr>
      </w:pPr>
      <w:r w:rsidRPr="006E64B3">
        <w:rPr>
          <w:sz w:val="28"/>
          <w:szCs w:val="28"/>
        </w:rPr>
        <w:t>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w:t>
      </w:r>
    </w:p>
    <w:p w:rsidR="0070753B" w:rsidRPr="006E64B3" w:rsidRDefault="00C049E8" w:rsidP="00C049E8">
      <w:pPr>
        <w:tabs>
          <w:tab w:val="left" w:pos="1134"/>
        </w:tabs>
        <w:spacing w:line="276" w:lineRule="auto"/>
        <w:contextualSpacing/>
        <w:jc w:val="both"/>
        <w:rPr>
          <w:sz w:val="28"/>
          <w:szCs w:val="28"/>
        </w:rPr>
      </w:pPr>
      <w:r>
        <w:rPr>
          <w:sz w:val="28"/>
          <w:szCs w:val="28"/>
        </w:rPr>
        <w:t xml:space="preserve">    </w:t>
      </w:r>
      <w:r w:rsidR="0070753B" w:rsidRPr="006E64B3">
        <w:rPr>
          <w:sz w:val="28"/>
          <w:szCs w:val="28"/>
        </w:rPr>
        <w:t>Механизм реализации Стратегии предполагает:</w:t>
      </w:r>
    </w:p>
    <w:p w:rsidR="0070753B" w:rsidRPr="006E64B3" w:rsidRDefault="0070753B" w:rsidP="00C049E8">
      <w:pPr>
        <w:tabs>
          <w:tab w:val="left" w:pos="1134"/>
        </w:tabs>
        <w:spacing w:line="276" w:lineRule="auto"/>
        <w:contextualSpacing/>
        <w:jc w:val="both"/>
        <w:rPr>
          <w:sz w:val="28"/>
          <w:szCs w:val="28"/>
        </w:rPr>
      </w:pPr>
      <w:r w:rsidRPr="006E64B3">
        <w:rPr>
          <w:sz w:val="28"/>
          <w:szCs w:val="28"/>
        </w:rPr>
        <w:t>- организацию управления Стратегией;</w:t>
      </w:r>
    </w:p>
    <w:p w:rsidR="0070753B" w:rsidRPr="006E64B3" w:rsidRDefault="0070753B" w:rsidP="00C049E8">
      <w:pPr>
        <w:tabs>
          <w:tab w:val="left" w:pos="1134"/>
        </w:tabs>
        <w:spacing w:line="276" w:lineRule="auto"/>
        <w:contextualSpacing/>
        <w:jc w:val="both"/>
        <w:rPr>
          <w:sz w:val="28"/>
          <w:szCs w:val="28"/>
        </w:rPr>
      </w:pPr>
      <w:r w:rsidRPr="006E64B3">
        <w:rPr>
          <w:sz w:val="28"/>
          <w:szCs w:val="28"/>
        </w:rPr>
        <w:t>- выполнение плана мероприятий по реализации Стратегии с определением ответственных и непосредственных исполнителей мероприятий;</w:t>
      </w:r>
    </w:p>
    <w:p w:rsidR="0070753B" w:rsidRPr="006E64B3" w:rsidRDefault="0070753B" w:rsidP="00C049E8">
      <w:pPr>
        <w:tabs>
          <w:tab w:val="left" w:pos="1134"/>
        </w:tabs>
        <w:spacing w:line="276" w:lineRule="auto"/>
        <w:contextualSpacing/>
        <w:jc w:val="both"/>
        <w:rPr>
          <w:sz w:val="28"/>
          <w:szCs w:val="28"/>
        </w:rPr>
      </w:pPr>
      <w:r w:rsidRPr="006E64B3">
        <w:rPr>
          <w:sz w:val="28"/>
          <w:szCs w:val="28"/>
        </w:rPr>
        <w:t xml:space="preserve">- организацию контроля над реализацией Стратегии; </w:t>
      </w:r>
    </w:p>
    <w:p w:rsidR="0070753B" w:rsidRPr="006E64B3" w:rsidRDefault="0070753B" w:rsidP="00C049E8">
      <w:pPr>
        <w:tabs>
          <w:tab w:val="left" w:pos="1134"/>
        </w:tabs>
        <w:spacing w:line="276" w:lineRule="auto"/>
        <w:contextualSpacing/>
        <w:jc w:val="both"/>
        <w:rPr>
          <w:sz w:val="28"/>
          <w:szCs w:val="28"/>
        </w:rPr>
      </w:pPr>
      <w:r w:rsidRPr="006E64B3">
        <w:rPr>
          <w:sz w:val="28"/>
          <w:szCs w:val="28"/>
        </w:rPr>
        <w:t>- внесение изменений (корректировок) в Стратегию.</w:t>
      </w:r>
    </w:p>
    <w:p w:rsidR="0070753B" w:rsidRPr="006E64B3" w:rsidRDefault="00C049E8" w:rsidP="00C049E8">
      <w:pPr>
        <w:tabs>
          <w:tab w:val="left" w:pos="1134"/>
        </w:tabs>
        <w:spacing w:line="276" w:lineRule="auto"/>
        <w:contextualSpacing/>
        <w:jc w:val="both"/>
        <w:rPr>
          <w:sz w:val="28"/>
          <w:szCs w:val="28"/>
        </w:rPr>
      </w:pPr>
      <w:r>
        <w:rPr>
          <w:sz w:val="28"/>
          <w:szCs w:val="28"/>
        </w:rPr>
        <w:t xml:space="preserve">   </w:t>
      </w:r>
      <w:r w:rsidR="0070753B" w:rsidRPr="006E64B3">
        <w:rPr>
          <w:sz w:val="28"/>
          <w:szCs w:val="28"/>
        </w:rPr>
        <w:t>Стратегия утверждается решением Хурала представителей городского округа «города Ак-Довурак».</w:t>
      </w:r>
    </w:p>
    <w:p w:rsidR="0070753B" w:rsidRPr="006E64B3" w:rsidRDefault="00C049E8" w:rsidP="00C049E8">
      <w:pPr>
        <w:tabs>
          <w:tab w:val="left" w:pos="1134"/>
        </w:tabs>
        <w:spacing w:line="276" w:lineRule="auto"/>
        <w:contextualSpacing/>
        <w:jc w:val="both"/>
        <w:rPr>
          <w:sz w:val="28"/>
          <w:szCs w:val="28"/>
        </w:rPr>
      </w:pPr>
      <w:r>
        <w:rPr>
          <w:sz w:val="28"/>
          <w:szCs w:val="28"/>
        </w:rPr>
        <w:t xml:space="preserve">    </w:t>
      </w:r>
      <w:r w:rsidR="0070753B" w:rsidRPr="006E64B3">
        <w:rPr>
          <w:sz w:val="28"/>
          <w:szCs w:val="28"/>
        </w:rPr>
        <w:t>В случае необходимости при изменении внешних и внутренних факторов, оказывающих влияние на социально-экономическое развитие города Ак-Довурак, осуществляется корректировка Стратегии.</w:t>
      </w:r>
    </w:p>
    <w:p w:rsidR="0070753B" w:rsidRPr="006E64B3" w:rsidRDefault="00C049E8" w:rsidP="00C049E8">
      <w:pPr>
        <w:tabs>
          <w:tab w:val="left" w:pos="1134"/>
        </w:tabs>
        <w:spacing w:line="276" w:lineRule="auto"/>
        <w:contextualSpacing/>
        <w:jc w:val="both"/>
        <w:rPr>
          <w:sz w:val="28"/>
          <w:szCs w:val="28"/>
        </w:rPr>
      </w:pPr>
      <w:r>
        <w:rPr>
          <w:sz w:val="28"/>
          <w:szCs w:val="28"/>
        </w:rPr>
        <w:t xml:space="preserve">    </w:t>
      </w:r>
      <w:r w:rsidR="0070753B" w:rsidRPr="006E64B3">
        <w:rPr>
          <w:sz w:val="28"/>
          <w:szCs w:val="28"/>
        </w:rPr>
        <w:t>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параметров Стратегии.</w:t>
      </w:r>
    </w:p>
    <w:p w:rsidR="0070753B" w:rsidRPr="006E64B3" w:rsidRDefault="00C049E8" w:rsidP="00C049E8">
      <w:pPr>
        <w:tabs>
          <w:tab w:val="left" w:pos="1134"/>
        </w:tabs>
        <w:spacing w:line="276" w:lineRule="auto"/>
        <w:contextualSpacing/>
        <w:jc w:val="both"/>
        <w:rPr>
          <w:sz w:val="28"/>
          <w:szCs w:val="28"/>
        </w:rPr>
      </w:pPr>
      <w:r>
        <w:rPr>
          <w:sz w:val="28"/>
          <w:szCs w:val="28"/>
        </w:rPr>
        <w:t xml:space="preserve">    </w:t>
      </w:r>
      <w:r w:rsidR="0070753B" w:rsidRPr="006E64B3">
        <w:rPr>
          <w:sz w:val="28"/>
          <w:szCs w:val="28"/>
        </w:rPr>
        <w:t>Механизмом реализации Стратегии является План мероприятий по реализации Стратегии, который включает комплекс мероприятий и перечень муниципальных программ, обеспечивающих достижение целей социально-экономического развития, указанных в Стратегии, с указанием сроков и ответственных за исполнение.</w:t>
      </w:r>
    </w:p>
    <w:p w:rsidR="0070753B" w:rsidRPr="006E64B3" w:rsidRDefault="00C049E8" w:rsidP="00C049E8">
      <w:pPr>
        <w:tabs>
          <w:tab w:val="left" w:pos="1134"/>
        </w:tabs>
        <w:spacing w:line="276" w:lineRule="auto"/>
        <w:contextualSpacing/>
        <w:jc w:val="both"/>
        <w:rPr>
          <w:sz w:val="28"/>
          <w:szCs w:val="28"/>
        </w:rPr>
      </w:pPr>
      <w:r>
        <w:rPr>
          <w:sz w:val="28"/>
          <w:szCs w:val="28"/>
        </w:rPr>
        <w:lastRenderedPageBreak/>
        <w:t xml:space="preserve">    </w:t>
      </w:r>
      <w:r w:rsidR="0070753B" w:rsidRPr="006E64B3">
        <w:rPr>
          <w:sz w:val="28"/>
          <w:szCs w:val="28"/>
        </w:rPr>
        <w:t>Общее руководство и контроль над реализацией Стратегии осуществляет председатель администрации г. Ак-Довурак.</w:t>
      </w:r>
    </w:p>
    <w:p w:rsidR="0070753B" w:rsidRPr="006E64B3" w:rsidRDefault="00C049E8" w:rsidP="00C049E8">
      <w:pPr>
        <w:tabs>
          <w:tab w:val="left" w:pos="1134"/>
        </w:tabs>
        <w:spacing w:line="276" w:lineRule="auto"/>
        <w:contextualSpacing/>
        <w:jc w:val="both"/>
        <w:rPr>
          <w:sz w:val="28"/>
          <w:szCs w:val="28"/>
        </w:rPr>
      </w:pPr>
      <w:r>
        <w:rPr>
          <w:sz w:val="28"/>
          <w:szCs w:val="28"/>
        </w:rPr>
        <w:t xml:space="preserve">    </w:t>
      </w:r>
      <w:r w:rsidR="0070753B" w:rsidRPr="006E64B3">
        <w:rPr>
          <w:sz w:val="28"/>
          <w:szCs w:val="28"/>
        </w:rPr>
        <w:t>Мониторинг реализации Стратегии проводится по мероприятиям и контрольным индикаторам, включённым в план мероприятий.</w:t>
      </w:r>
    </w:p>
    <w:p w:rsidR="0070753B" w:rsidRPr="006E64B3" w:rsidRDefault="00C049E8" w:rsidP="00C049E8">
      <w:pPr>
        <w:tabs>
          <w:tab w:val="left" w:pos="1134"/>
        </w:tabs>
        <w:spacing w:line="276" w:lineRule="auto"/>
        <w:contextualSpacing/>
        <w:jc w:val="both"/>
        <w:rPr>
          <w:sz w:val="28"/>
          <w:szCs w:val="28"/>
        </w:rPr>
      </w:pPr>
      <w:r>
        <w:rPr>
          <w:sz w:val="28"/>
          <w:szCs w:val="28"/>
        </w:rPr>
        <w:t xml:space="preserve">    </w:t>
      </w:r>
      <w:r w:rsidR="0070753B" w:rsidRPr="006E64B3">
        <w:rPr>
          <w:sz w:val="28"/>
          <w:szCs w:val="28"/>
        </w:rPr>
        <w:t>План мероприятий утверждается постановлением Администрации г. Ак-Довурак.</w:t>
      </w:r>
    </w:p>
    <w:p w:rsidR="0070753B" w:rsidRPr="006E64B3" w:rsidRDefault="00C049E8" w:rsidP="00C049E8">
      <w:pPr>
        <w:pStyle w:val="ad"/>
        <w:shd w:val="clear" w:color="auto" w:fill="FFFFFF"/>
        <w:tabs>
          <w:tab w:val="left" w:pos="1134"/>
        </w:tabs>
        <w:spacing w:line="276" w:lineRule="auto"/>
        <w:ind w:left="0"/>
        <w:contextualSpacing/>
        <w:jc w:val="both"/>
        <w:rPr>
          <w:sz w:val="28"/>
          <w:szCs w:val="28"/>
        </w:rPr>
      </w:pPr>
      <w:r>
        <w:rPr>
          <w:sz w:val="28"/>
          <w:szCs w:val="28"/>
        </w:rPr>
        <w:t xml:space="preserve">    </w:t>
      </w:r>
      <w:r w:rsidR="0070753B" w:rsidRPr="006E64B3">
        <w:rPr>
          <w:sz w:val="28"/>
          <w:szCs w:val="28"/>
        </w:rPr>
        <w:t>Текущий контроль осуществляется постоянно в течение всего периода реализации Стратегии путём ежегодного мониторинга и анализа промежуточных результатов её реализации.</w:t>
      </w:r>
    </w:p>
    <w:p w:rsidR="0070753B" w:rsidRDefault="00C049E8" w:rsidP="00C049E8">
      <w:pPr>
        <w:pStyle w:val="ad"/>
        <w:shd w:val="clear" w:color="auto" w:fill="FFFFFF"/>
        <w:tabs>
          <w:tab w:val="left" w:pos="1134"/>
        </w:tabs>
        <w:spacing w:line="276" w:lineRule="auto"/>
        <w:ind w:left="0"/>
        <w:contextualSpacing/>
        <w:jc w:val="both"/>
        <w:rPr>
          <w:sz w:val="28"/>
          <w:szCs w:val="28"/>
        </w:rPr>
      </w:pPr>
      <w:r>
        <w:rPr>
          <w:sz w:val="28"/>
          <w:szCs w:val="28"/>
        </w:rPr>
        <w:t xml:space="preserve">    </w:t>
      </w:r>
      <w:r w:rsidR="0070753B" w:rsidRPr="006E64B3">
        <w:rPr>
          <w:sz w:val="28"/>
          <w:szCs w:val="28"/>
        </w:rPr>
        <w:t>Формы отчётности о реализации Стратегии, а также сроки её подготовки и орган, который осуществляет подготовку сводных отчётов о реализации Стратегии, утверждается постановлением Администрации г. Ак-Довурак.</w:t>
      </w:r>
    </w:p>
    <w:p w:rsidR="00385F56" w:rsidRDefault="00385F56" w:rsidP="0070753B">
      <w:pPr>
        <w:pStyle w:val="aff0"/>
        <w:tabs>
          <w:tab w:val="left" w:pos="1134"/>
        </w:tabs>
        <w:spacing w:line="240" w:lineRule="auto"/>
        <w:ind w:left="0" w:firstLine="851"/>
        <w:jc w:val="center"/>
        <w:rPr>
          <w:rFonts w:ascii="Times New Roman" w:hAnsi="Times New Roman" w:cs="Times New Roman"/>
          <w:b/>
          <w:sz w:val="28"/>
          <w:szCs w:val="28"/>
          <w:lang w:eastAsia="en-US"/>
        </w:rPr>
      </w:pPr>
    </w:p>
    <w:p w:rsidR="00385F56" w:rsidRDefault="00385F56" w:rsidP="0070753B">
      <w:pPr>
        <w:pStyle w:val="aff0"/>
        <w:tabs>
          <w:tab w:val="left" w:pos="1134"/>
        </w:tabs>
        <w:spacing w:line="240" w:lineRule="auto"/>
        <w:ind w:left="0" w:firstLine="851"/>
        <w:jc w:val="center"/>
        <w:rPr>
          <w:rFonts w:ascii="Times New Roman" w:hAnsi="Times New Roman" w:cs="Times New Roman"/>
          <w:b/>
          <w:sz w:val="28"/>
          <w:szCs w:val="28"/>
          <w:lang w:eastAsia="en-US"/>
        </w:rPr>
      </w:pPr>
    </w:p>
    <w:p w:rsidR="0070753B" w:rsidRPr="006E64B3" w:rsidRDefault="00385F56" w:rsidP="0070753B">
      <w:pPr>
        <w:pStyle w:val="aff0"/>
        <w:tabs>
          <w:tab w:val="left" w:pos="1134"/>
        </w:tabs>
        <w:spacing w:line="240" w:lineRule="auto"/>
        <w:ind w:left="0" w:firstLine="851"/>
        <w:jc w:val="center"/>
        <w:rPr>
          <w:rFonts w:ascii="Times New Roman" w:hAnsi="Times New Roman" w:cs="Times New Roman"/>
          <w:b/>
          <w:sz w:val="28"/>
          <w:szCs w:val="28"/>
          <w:lang w:eastAsia="en-US"/>
        </w:rPr>
      </w:pPr>
      <w:r w:rsidRPr="00385F56">
        <w:rPr>
          <w:rFonts w:ascii="Times New Roman" w:hAnsi="Times New Roman" w:cs="Times New Roman"/>
          <w:b/>
          <w:sz w:val="28"/>
          <w:szCs w:val="28"/>
          <w:lang w:eastAsia="en-US"/>
        </w:rPr>
        <w:t>5</w:t>
      </w:r>
      <w:r w:rsidR="0070753B" w:rsidRPr="00385F56">
        <w:rPr>
          <w:rFonts w:ascii="Times New Roman" w:hAnsi="Times New Roman" w:cs="Times New Roman"/>
          <w:b/>
          <w:sz w:val="28"/>
          <w:szCs w:val="28"/>
          <w:lang w:eastAsia="en-US"/>
        </w:rPr>
        <w:t>. Ресурсное обеспечение Стратегии</w:t>
      </w:r>
    </w:p>
    <w:p w:rsidR="0070753B" w:rsidRPr="006E64B3" w:rsidRDefault="0070753B" w:rsidP="0070753B">
      <w:pPr>
        <w:tabs>
          <w:tab w:val="left" w:pos="1134"/>
        </w:tabs>
        <w:ind w:firstLine="851"/>
        <w:contextualSpacing/>
        <w:jc w:val="center"/>
        <w:rPr>
          <w:sz w:val="28"/>
          <w:szCs w:val="28"/>
        </w:rPr>
      </w:pPr>
    </w:p>
    <w:p w:rsidR="0070753B" w:rsidRPr="006E64B3" w:rsidRDefault="00C049E8" w:rsidP="00C049E8">
      <w:pPr>
        <w:tabs>
          <w:tab w:val="left" w:pos="1134"/>
        </w:tabs>
        <w:spacing w:line="276" w:lineRule="auto"/>
        <w:contextualSpacing/>
        <w:jc w:val="both"/>
        <w:rPr>
          <w:sz w:val="28"/>
          <w:szCs w:val="28"/>
        </w:rPr>
      </w:pPr>
      <w:r>
        <w:rPr>
          <w:sz w:val="28"/>
          <w:szCs w:val="28"/>
        </w:rPr>
        <w:t xml:space="preserve">  </w:t>
      </w:r>
      <w:r w:rsidR="0070753B" w:rsidRPr="006E64B3">
        <w:rPr>
          <w:sz w:val="28"/>
          <w:szCs w:val="28"/>
        </w:rPr>
        <w:t>Реализация Стратегии потребует привлечения значительных финансовых ресурсов. Источниками финансирования реализации мероприятий станут бюджетные (федеральный бюджет, региональный бюджет, бюджет МО) и внебюджетные средства (средства предприятий и организаций и др.).</w:t>
      </w:r>
    </w:p>
    <w:p w:rsidR="0070753B" w:rsidRPr="006E64B3" w:rsidRDefault="00C049E8" w:rsidP="00C049E8">
      <w:pPr>
        <w:tabs>
          <w:tab w:val="left" w:pos="1134"/>
        </w:tabs>
        <w:spacing w:line="276" w:lineRule="auto"/>
        <w:contextualSpacing/>
        <w:jc w:val="both"/>
        <w:rPr>
          <w:sz w:val="28"/>
          <w:szCs w:val="28"/>
        </w:rPr>
      </w:pPr>
      <w:r>
        <w:rPr>
          <w:sz w:val="28"/>
          <w:szCs w:val="28"/>
        </w:rPr>
        <w:t xml:space="preserve">  </w:t>
      </w:r>
      <w:r w:rsidR="0070753B" w:rsidRPr="006E64B3">
        <w:rPr>
          <w:sz w:val="28"/>
          <w:szCs w:val="28"/>
        </w:rPr>
        <w:t xml:space="preserve">Учитывая то обстоятельство, что бюджет города является дотационным, то без привлечения средств вышестоящих бюджетов невозможно реализовать намеченные мероприятия. </w:t>
      </w:r>
    </w:p>
    <w:p w:rsidR="0070753B" w:rsidRPr="006E64B3" w:rsidRDefault="00C049E8" w:rsidP="00C049E8">
      <w:pPr>
        <w:tabs>
          <w:tab w:val="left" w:pos="1134"/>
        </w:tabs>
        <w:spacing w:line="276" w:lineRule="auto"/>
        <w:contextualSpacing/>
        <w:jc w:val="both"/>
        <w:rPr>
          <w:sz w:val="28"/>
          <w:szCs w:val="28"/>
        </w:rPr>
      </w:pPr>
      <w:r>
        <w:rPr>
          <w:sz w:val="28"/>
          <w:szCs w:val="28"/>
        </w:rPr>
        <w:t xml:space="preserve">  </w:t>
      </w:r>
      <w:r w:rsidR="0070753B" w:rsidRPr="006E64B3">
        <w:rPr>
          <w:sz w:val="28"/>
          <w:szCs w:val="28"/>
        </w:rPr>
        <w:t>Достижение целей и задач Стратегии планируется осуществлять с привлечением средств вышестоящих бюджетов в рамках реализации государственных программ Республики Тыва.</w:t>
      </w:r>
    </w:p>
    <w:p w:rsidR="0070753B" w:rsidRPr="006E64B3" w:rsidRDefault="00C049E8" w:rsidP="00C049E8">
      <w:pPr>
        <w:tabs>
          <w:tab w:val="left" w:pos="1134"/>
        </w:tabs>
        <w:spacing w:line="276" w:lineRule="auto"/>
        <w:contextualSpacing/>
        <w:jc w:val="both"/>
        <w:rPr>
          <w:sz w:val="28"/>
          <w:szCs w:val="28"/>
        </w:rPr>
      </w:pPr>
      <w:r>
        <w:rPr>
          <w:sz w:val="28"/>
          <w:szCs w:val="28"/>
        </w:rPr>
        <w:t xml:space="preserve">  </w:t>
      </w:r>
      <w:r w:rsidR="0070753B" w:rsidRPr="006E64B3">
        <w:rPr>
          <w:sz w:val="28"/>
          <w:szCs w:val="28"/>
        </w:rPr>
        <w:t xml:space="preserve">Объём бюджетных средств подлежит ежегодному уточнению при разработке соответствующего бюджета исходя из его возможностей. </w:t>
      </w:r>
    </w:p>
    <w:p w:rsidR="0070753B" w:rsidRPr="006E64B3" w:rsidRDefault="00C049E8" w:rsidP="00C049E8">
      <w:pPr>
        <w:tabs>
          <w:tab w:val="left" w:pos="1134"/>
        </w:tabs>
        <w:spacing w:line="276" w:lineRule="auto"/>
        <w:contextualSpacing/>
        <w:jc w:val="both"/>
        <w:rPr>
          <w:sz w:val="28"/>
          <w:szCs w:val="28"/>
        </w:rPr>
      </w:pPr>
      <w:r>
        <w:rPr>
          <w:sz w:val="28"/>
          <w:szCs w:val="28"/>
        </w:rPr>
        <w:t xml:space="preserve">  </w:t>
      </w:r>
      <w:r w:rsidR="0070753B" w:rsidRPr="006E64B3">
        <w:rPr>
          <w:sz w:val="28"/>
          <w:szCs w:val="28"/>
        </w:rPr>
        <w:t>Внебюджетные средства могут привлекаться на реализацию инвестиционных проектов за счёт собственных либо привлечённых средств инвесторов, а также для реализации инфраструктурных проектов на принципах муниципально</w:t>
      </w:r>
      <w:r w:rsidR="0070753B">
        <w:rPr>
          <w:sz w:val="28"/>
          <w:szCs w:val="28"/>
        </w:rPr>
        <w:t xml:space="preserve">го </w:t>
      </w:r>
      <w:r w:rsidR="0070753B" w:rsidRPr="006E64B3">
        <w:rPr>
          <w:sz w:val="28"/>
          <w:szCs w:val="28"/>
        </w:rPr>
        <w:t>-</w:t>
      </w:r>
      <w:r w:rsidR="0070753B">
        <w:rPr>
          <w:sz w:val="28"/>
          <w:szCs w:val="28"/>
        </w:rPr>
        <w:t xml:space="preserve"> </w:t>
      </w:r>
      <w:r w:rsidR="0070753B" w:rsidRPr="006E64B3">
        <w:rPr>
          <w:sz w:val="28"/>
          <w:szCs w:val="28"/>
        </w:rPr>
        <w:t>частного партнерства.</w:t>
      </w:r>
    </w:p>
    <w:p w:rsidR="0070753B" w:rsidRPr="006E64B3" w:rsidRDefault="00C049E8" w:rsidP="00C049E8">
      <w:pPr>
        <w:tabs>
          <w:tab w:val="left" w:pos="1134"/>
        </w:tabs>
        <w:spacing w:line="276" w:lineRule="auto"/>
        <w:contextualSpacing/>
        <w:jc w:val="both"/>
        <w:rPr>
          <w:sz w:val="28"/>
          <w:szCs w:val="28"/>
        </w:rPr>
      </w:pPr>
      <w:r>
        <w:rPr>
          <w:sz w:val="28"/>
          <w:szCs w:val="28"/>
        </w:rPr>
        <w:t xml:space="preserve">  </w:t>
      </w:r>
      <w:r w:rsidR="0070753B" w:rsidRPr="006E64B3">
        <w:rPr>
          <w:sz w:val="28"/>
          <w:szCs w:val="28"/>
        </w:rPr>
        <w:t>Средства вышестоящих бюджетов необходимо направить, в первую очередь, на развитие транспортной и инженерной инфраструктуры, обеспечение безопасности населения, сохранение окружающей среды, создание комфортных условий жизнедеятельности, а также на проекты и мероприятия, направленные на развитие социальной инфраструктуры.</w:t>
      </w:r>
    </w:p>
    <w:p w:rsidR="0070753B" w:rsidRPr="006E64B3" w:rsidRDefault="00C049E8" w:rsidP="00C049E8">
      <w:pPr>
        <w:tabs>
          <w:tab w:val="left" w:pos="1134"/>
        </w:tabs>
        <w:spacing w:line="276" w:lineRule="auto"/>
        <w:contextualSpacing/>
        <w:jc w:val="both"/>
        <w:rPr>
          <w:sz w:val="28"/>
          <w:szCs w:val="28"/>
        </w:rPr>
      </w:pPr>
      <w:r>
        <w:rPr>
          <w:sz w:val="28"/>
          <w:szCs w:val="28"/>
        </w:rPr>
        <w:t xml:space="preserve">  </w:t>
      </w:r>
      <w:r w:rsidR="0070753B" w:rsidRPr="006E64B3">
        <w:rPr>
          <w:sz w:val="28"/>
          <w:szCs w:val="28"/>
        </w:rPr>
        <w:t xml:space="preserve">Для реализации целей Стратегии необходимо относительно крупное привлечение внебюджетных средств внутренних и внешних инвесторов. </w:t>
      </w:r>
    </w:p>
    <w:p w:rsidR="0070753B" w:rsidRPr="00277A0F" w:rsidRDefault="00C049E8" w:rsidP="00C049E8">
      <w:pPr>
        <w:tabs>
          <w:tab w:val="left" w:pos="1134"/>
        </w:tabs>
        <w:spacing w:line="276" w:lineRule="auto"/>
        <w:contextualSpacing/>
        <w:jc w:val="both"/>
        <w:rPr>
          <w:sz w:val="28"/>
          <w:szCs w:val="28"/>
        </w:rPr>
      </w:pPr>
      <w:r>
        <w:rPr>
          <w:sz w:val="28"/>
          <w:szCs w:val="28"/>
        </w:rPr>
        <w:t xml:space="preserve">  </w:t>
      </w:r>
      <w:r w:rsidR="0070753B" w:rsidRPr="00277A0F">
        <w:rPr>
          <w:sz w:val="28"/>
          <w:szCs w:val="28"/>
        </w:rPr>
        <w:t xml:space="preserve">Для успешного экономического роста в город Ак-Довурак с 2022 по 2030 годы необходимо привлечь не менее </w:t>
      </w:r>
      <w:r w:rsidR="00954326">
        <w:rPr>
          <w:sz w:val="28"/>
          <w:szCs w:val="28"/>
        </w:rPr>
        <w:t>6984,7</w:t>
      </w:r>
      <w:r w:rsidR="0070753B" w:rsidRPr="00277A0F">
        <w:rPr>
          <w:sz w:val="28"/>
          <w:szCs w:val="28"/>
        </w:rPr>
        <w:t xml:space="preserve"> млн. рублей инвестиций в основной </w:t>
      </w:r>
      <w:r w:rsidR="0070753B" w:rsidRPr="00277A0F">
        <w:rPr>
          <w:sz w:val="28"/>
          <w:szCs w:val="28"/>
        </w:rPr>
        <w:lastRenderedPageBreak/>
        <w:t xml:space="preserve">капитал, из которых не менее </w:t>
      </w:r>
      <w:r w:rsidR="00954326">
        <w:rPr>
          <w:sz w:val="28"/>
          <w:szCs w:val="28"/>
        </w:rPr>
        <w:t>30,25</w:t>
      </w:r>
      <w:r w:rsidR="0070753B" w:rsidRPr="00277A0F">
        <w:rPr>
          <w:sz w:val="28"/>
          <w:szCs w:val="28"/>
        </w:rPr>
        <w:t xml:space="preserve"> млн. рублей – за счёт внебюджетных источников.</w:t>
      </w:r>
    </w:p>
    <w:p w:rsidR="0070753B" w:rsidRPr="006E64B3" w:rsidRDefault="00C049E8" w:rsidP="00C049E8">
      <w:pPr>
        <w:tabs>
          <w:tab w:val="left" w:pos="1134"/>
        </w:tabs>
        <w:spacing w:line="276" w:lineRule="auto"/>
        <w:contextualSpacing/>
        <w:jc w:val="both"/>
        <w:rPr>
          <w:sz w:val="28"/>
          <w:szCs w:val="28"/>
        </w:rPr>
      </w:pPr>
      <w:r>
        <w:rPr>
          <w:sz w:val="28"/>
          <w:szCs w:val="28"/>
        </w:rPr>
        <w:t xml:space="preserve">    </w:t>
      </w:r>
      <w:r w:rsidR="0070753B" w:rsidRPr="00277A0F">
        <w:rPr>
          <w:sz w:val="28"/>
          <w:szCs w:val="28"/>
        </w:rPr>
        <w:t xml:space="preserve">Таким образом, оценка финансовых ресурсов, необходимых для реализации Стратегии, составляет </w:t>
      </w:r>
      <w:r w:rsidR="00954326">
        <w:rPr>
          <w:sz w:val="28"/>
          <w:szCs w:val="28"/>
        </w:rPr>
        <w:t>6984,7</w:t>
      </w:r>
      <w:r w:rsidR="0070753B" w:rsidRPr="00277A0F">
        <w:rPr>
          <w:sz w:val="28"/>
          <w:szCs w:val="28"/>
        </w:rPr>
        <w:t xml:space="preserve"> млн. рублей с учётом внебюджетных источников.</w:t>
      </w:r>
    </w:p>
    <w:p w:rsidR="0070753B" w:rsidRPr="006E64B3" w:rsidRDefault="0070753B" w:rsidP="0070753B">
      <w:pPr>
        <w:pStyle w:val="aff0"/>
        <w:tabs>
          <w:tab w:val="left" w:pos="1134"/>
        </w:tabs>
        <w:spacing w:line="240" w:lineRule="auto"/>
        <w:ind w:left="0" w:firstLine="851"/>
        <w:jc w:val="center"/>
        <w:rPr>
          <w:rFonts w:ascii="Times New Roman" w:hAnsi="Times New Roman" w:cs="Times New Roman"/>
          <w:b/>
          <w:sz w:val="28"/>
          <w:szCs w:val="28"/>
          <w:lang w:eastAsia="en-US"/>
        </w:rPr>
      </w:pPr>
    </w:p>
    <w:p w:rsidR="0070753B" w:rsidRPr="006E64B3" w:rsidRDefault="0070753B" w:rsidP="0070753B">
      <w:pPr>
        <w:pStyle w:val="aff0"/>
        <w:tabs>
          <w:tab w:val="left" w:pos="1134"/>
        </w:tabs>
        <w:spacing w:line="240" w:lineRule="auto"/>
        <w:ind w:left="0" w:firstLine="851"/>
        <w:jc w:val="center"/>
        <w:rPr>
          <w:rFonts w:ascii="Times New Roman" w:hAnsi="Times New Roman" w:cs="Times New Roman"/>
          <w:b/>
          <w:sz w:val="28"/>
          <w:szCs w:val="28"/>
          <w:lang w:eastAsia="en-US"/>
        </w:rPr>
      </w:pPr>
    </w:p>
    <w:p w:rsidR="0070753B" w:rsidRDefault="0070753B" w:rsidP="0070753B">
      <w:pPr>
        <w:pStyle w:val="aff0"/>
        <w:tabs>
          <w:tab w:val="left" w:pos="1134"/>
        </w:tabs>
        <w:spacing w:line="240" w:lineRule="auto"/>
        <w:ind w:left="0" w:firstLine="851"/>
        <w:jc w:val="center"/>
        <w:rPr>
          <w:rFonts w:ascii="Times New Roman" w:hAnsi="Times New Roman" w:cs="Times New Roman"/>
          <w:b/>
          <w:sz w:val="28"/>
          <w:szCs w:val="28"/>
          <w:lang w:eastAsia="en-US"/>
        </w:rPr>
      </w:pPr>
    </w:p>
    <w:p w:rsidR="0070753B" w:rsidRPr="00385F56" w:rsidRDefault="00385F56" w:rsidP="0070753B">
      <w:pPr>
        <w:pStyle w:val="aff0"/>
        <w:tabs>
          <w:tab w:val="left" w:pos="1134"/>
        </w:tabs>
        <w:spacing w:line="240" w:lineRule="auto"/>
        <w:ind w:left="0" w:firstLine="851"/>
        <w:jc w:val="center"/>
        <w:rPr>
          <w:rFonts w:ascii="Times New Roman" w:hAnsi="Times New Roman" w:cs="Times New Roman"/>
          <w:b/>
          <w:sz w:val="28"/>
          <w:szCs w:val="28"/>
          <w:lang w:eastAsia="en-US"/>
        </w:rPr>
      </w:pPr>
      <w:r w:rsidRPr="00385F56">
        <w:rPr>
          <w:rFonts w:ascii="Times New Roman" w:hAnsi="Times New Roman" w:cs="Times New Roman"/>
          <w:b/>
          <w:sz w:val="28"/>
          <w:szCs w:val="28"/>
          <w:lang w:eastAsia="en-US"/>
        </w:rPr>
        <w:t>6</w:t>
      </w:r>
      <w:r w:rsidR="0070753B" w:rsidRPr="00385F56">
        <w:rPr>
          <w:rFonts w:ascii="Times New Roman" w:hAnsi="Times New Roman" w:cs="Times New Roman"/>
          <w:b/>
          <w:sz w:val="28"/>
          <w:szCs w:val="28"/>
          <w:lang w:eastAsia="en-US"/>
        </w:rPr>
        <w:t>. Информация о муниципальных программах,</w:t>
      </w:r>
    </w:p>
    <w:p w:rsidR="0070753B" w:rsidRPr="006E64B3" w:rsidRDefault="0070753B" w:rsidP="0070753B">
      <w:pPr>
        <w:pStyle w:val="aff0"/>
        <w:tabs>
          <w:tab w:val="left" w:pos="1134"/>
        </w:tabs>
        <w:spacing w:line="240" w:lineRule="auto"/>
        <w:ind w:left="0" w:right="142" w:firstLine="851"/>
        <w:jc w:val="center"/>
        <w:rPr>
          <w:rFonts w:ascii="Times New Roman" w:hAnsi="Times New Roman" w:cs="Times New Roman"/>
          <w:b/>
          <w:sz w:val="28"/>
          <w:szCs w:val="28"/>
          <w:lang w:eastAsia="en-US"/>
        </w:rPr>
      </w:pPr>
      <w:proofErr w:type="gramStart"/>
      <w:r w:rsidRPr="00385F56">
        <w:rPr>
          <w:rFonts w:ascii="Times New Roman" w:hAnsi="Times New Roman" w:cs="Times New Roman"/>
          <w:b/>
          <w:sz w:val="28"/>
          <w:szCs w:val="28"/>
          <w:lang w:eastAsia="en-US"/>
        </w:rPr>
        <w:t>утверждаемых в целях реализации Стратегии</w:t>
      </w:r>
      <w:proofErr w:type="gramEnd"/>
    </w:p>
    <w:p w:rsidR="0070753B" w:rsidRPr="006E64B3" w:rsidRDefault="0070753B" w:rsidP="0070753B">
      <w:pPr>
        <w:tabs>
          <w:tab w:val="left" w:pos="1134"/>
        </w:tabs>
        <w:ind w:firstLine="851"/>
        <w:contextualSpacing/>
        <w:jc w:val="both"/>
        <w:rPr>
          <w:sz w:val="28"/>
          <w:szCs w:val="28"/>
        </w:rPr>
      </w:pPr>
    </w:p>
    <w:p w:rsidR="0070753B" w:rsidRDefault="00C049E8" w:rsidP="00C049E8">
      <w:pPr>
        <w:tabs>
          <w:tab w:val="left" w:pos="1134"/>
        </w:tabs>
        <w:contextualSpacing/>
        <w:jc w:val="both"/>
        <w:rPr>
          <w:sz w:val="28"/>
          <w:szCs w:val="28"/>
        </w:rPr>
      </w:pPr>
      <w:r>
        <w:rPr>
          <w:sz w:val="28"/>
          <w:szCs w:val="28"/>
        </w:rPr>
        <w:t xml:space="preserve">   </w:t>
      </w:r>
      <w:r w:rsidR="0070753B" w:rsidRPr="006E64B3">
        <w:rPr>
          <w:sz w:val="28"/>
          <w:szCs w:val="28"/>
        </w:rPr>
        <w:t>Одним из важнейших элементов стратегического планирования на муниципальном уровне являются муниципальные программы. Муниципальные программы города Ак-Довурак направлены на достижение целей и решение задач социально-экономического развития города Ак-Довурак</w:t>
      </w:r>
      <w:r w:rsidR="0070753B">
        <w:rPr>
          <w:sz w:val="28"/>
          <w:szCs w:val="28"/>
        </w:rPr>
        <w:t xml:space="preserve"> (Приложение №2)</w:t>
      </w:r>
      <w:r w:rsidR="0070753B" w:rsidRPr="006E64B3">
        <w:rPr>
          <w:sz w:val="28"/>
          <w:szCs w:val="28"/>
        </w:rPr>
        <w:t xml:space="preserve">. </w:t>
      </w:r>
    </w:p>
    <w:p w:rsidR="0070753B" w:rsidRDefault="0070753B" w:rsidP="0070753B">
      <w:pPr>
        <w:pStyle w:val="ad"/>
        <w:shd w:val="clear" w:color="auto" w:fill="FFFFFF"/>
        <w:tabs>
          <w:tab w:val="left" w:pos="1134"/>
        </w:tabs>
        <w:ind w:left="0" w:firstLine="851"/>
        <w:contextualSpacing/>
        <w:jc w:val="both"/>
        <w:rPr>
          <w:sz w:val="28"/>
          <w:szCs w:val="28"/>
        </w:rPr>
      </w:pPr>
    </w:p>
    <w:p w:rsidR="0070753B" w:rsidRPr="006E64B3" w:rsidRDefault="00385F56" w:rsidP="0070753B">
      <w:pPr>
        <w:pStyle w:val="aff0"/>
        <w:tabs>
          <w:tab w:val="left" w:pos="1134"/>
        </w:tabs>
        <w:spacing w:line="240" w:lineRule="auto"/>
        <w:ind w:left="0" w:firstLine="851"/>
        <w:jc w:val="center"/>
        <w:rPr>
          <w:rFonts w:ascii="Times New Roman" w:hAnsi="Times New Roman" w:cs="Times New Roman"/>
          <w:b/>
          <w:sz w:val="28"/>
          <w:szCs w:val="28"/>
          <w:lang w:eastAsia="en-US"/>
        </w:rPr>
      </w:pPr>
      <w:r w:rsidRPr="00385F56">
        <w:rPr>
          <w:rFonts w:ascii="Times New Roman" w:hAnsi="Times New Roman" w:cs="Times New Roman"/>
          <w:b/>
          <w:sz w:val="28"/>
          <w:szCs w:val="28"/>
          <w:lang w:eastAsia="en-US"/>
        </w:rPr>
        <w:t>7</w:t>
      </w:r>
      <w:r w:rsidR="0070753B" w:rsidRPr="00385F56">
        <w:rPr>
          <w:rFonts w:ascii="Times New Roman" w:hAnsi="Times New Roman" w:cs="Times New Roman"/>
          <w:b/>
          <w:sz w:val="28"/>
          <w:szCs w:val="28"/>
          <w:lang w:eastAsia="en-US"/>
        </w:rPr>
        <w:t>. Результаты и эффективность реализации Стратегии</w:t>
      </w:r>
    </w:p>
    <w:p w:rsidR="0070753B" w:rsidRPr="006E64B3" w:rsidRDefault="0070753B" w:rsidP="0070753B">
      <w:pPr>
        <w:tabs>
          <w:tab w:val="left" w:pos="1134"/>
        </w:tabs>
        <w:ind w:firstLine="851"/>
        <w:contextualSpacing/>
        <w:jc w:val="both"/>
        <w:rPr>
          <w:sz w:val="28"/>
          <w:szCs w:val="28"/>
        </w:rPr>
      </w:pPr>
    </w:p>
    <w:p w:rsidR="0070753B" w:rsidRPr="006E64B3" w:rsidRDefault="00C049E8" w:rsidP="00C049E8">
      <w:pPr>
        <w:tabs>
          <w:tab w:val="left" w:pos="1134"/>
        </w:tabs>
        <w:contextualSpacing/>
        <w:jc w:val="both"/>
        <w:rPr>
          <w:sz w:val="28"/>
          <w:szCs w:val="28"/>
        </w:rPr>
      </w:pPr>
      <w:r>
        <w:rPr>
          <w:sz w:val="28"/>
          <w:szCs w:val="28"/>
        </w:rPr>
        <w:t xml:space="preserve">   </w:t>
      </w:r>
      <w:r w:rsidR="0070753B" w:rsidRPr="006E64B3">
        <w:rPr>
          <w:sz w:val="28"/>
          <w:szCs w:val="28"/>
        </w:rPr>
        <w:t xml:space="preserve">Реализация Стратегии будет способствовать решению основных проблем и задач развития города. Это позволит городу улучшить показатели социально-экономического развития и удержать  рейтинг среди муниципальных образований Республики Тыва и закрепить свои позиции по многим показателям в лидирующей десятке. </w:t>
      </w:r>
    </w:p>
    <w:p w:rsidR="0070753B" w:rsidRPr="006E64B3" w:rsidRDefault="0070753B" w:rsidP="00D0784F">
      <w:pPr>
        <w:tabs>
          <w:tab w:val="left" w:pos="1134"/>
        </w:tabs>
        <w:ind w:firstLine="284"/>
        <w:contextualSpacing/>
        <w:jc w:val="both"/>
        <w:rPr>
          <w:sz w:val="28"/>
          <w:szCs w:val="28"/>
        </w:rPr>
      </w:pPr>
      <w:r w:rsidRPr="006E64B3">
        <w:rPr>
          <w:sz w:val="28"/>
          <w:szCs w:val="28"/>
        </w:rPr>
        <w:t xml:space="preserve">Город Ак-Довурак к 2030 году должен стать привлекательным местом для жизни, отдыха и воспитания детей. </w:t>
      </w:r>
    </w:p>
    <w:p w:rsidR="0070753B" w:rsidRPr="006E64B3" w:rsidRDefault="0070753B" w:rsidP="00D0784F">
      <w:pPr>
        <w:tabs>
          <w:tab w:val="left" w:pos="1134"/>
        </w:tabs>
        <w:ind w:firstLine="284"/>
        <w:contextualSpacing/>
        <w:jc w:val="both"/>
        <w:rPr>
          <w:sz w:val="28"/>
          <w:szCs w:val="28"/>
        </w:rPr>
      </w:pPr>
      <w:r w:rsidRPr="006E64B3">
        <w:rPr>
          <w:sz w:val="28"/>
          <w:szCs w:val="28"/>
        </w:rPr>
        <w:t>Траекторией социально-экономического развития города  в долгосрочной перспективе будет движение в сторону наращивания промышленных производств и развития производств  через создание условий для развития малого и среднего бизнеса.</w:t>
      </w:r>
    </w:p>
    <w:p w:rsidR="0070753B" w:rsidRPr="006E64B3" w:rsidRDefault="0070753B" w:rsidP="00D0784F">
      <w:pPr>
        <w:tabs>
          <w:tab w:val="left" w:pos="1134"/>
        </w:tabs>
        <w:ind w:firstLine="284"/>
        <w:contextualSpacing/>
        <w:jc w:val="both"/>
        <w:rPr>
          <w:sz w:val="28"/>
          <w:szCs w:val="28"/>
        </w:rPr>
      </w:pPr>
      <w:r w:rsidRPr="006E64B3">
        <w:rPr>
          <w:sz w:val="28"/>
          <w:szCs w:val="28"/>
        </w:rPr>
        <w:t>Создание благоприятных условий ведения бизнеса будет способствовать улучшению инвестиционной привлекательности города, как для внутренних, так и внешних инвесторов.</w:t>
      </w:r>
    </w:p>
    <w:p w:rsidR="0070753B" w:rsidRPr="006E64B3" w:rsidRDefault="0070753B" w:rsidP="00D0784F">
      <w:pPr>
        <w:tabs>
          <w:tab w:val="left" w:pos="1134"/>
        </w:tabs>
        <w:ind w:firstLine="284"/>
        <w:contextualSpacing/>
        <w:jc w:val="both"/>
        <w:rPr>
          <w:sz w:val="28"/>
          <w:szCs w:val="28"/>
        </w:rPr>
      </w:pPr>
      <w:r w:rsidRPr="006E64B3">
        <w:rPr>
          <w:sz w:val="28"/>
          <w:szCs w:val="28"/>
        </w:rPr>
        <w:t>Качественное образование, создание условий для улучшения качества медицинского обслуживания, доступные культурные блага, благоустроенное жильё, высокий уровень безопасности, чистая окружающая среда, улучшение благоустройства города будут способствовать привлечению и удержанию в городе высококвалифицированных специалистов.</w:t>
      </w:r>
    </w:p>
    <w:p w:rsidR="0070753B" w:rsidRPr="006E64B3" w:rsidRDefault="0070753B" w:rsidP="0070753B">
      <w:pPr>
        <w:tabs>
          <w:tab w:val="left" w:pos="1134"/>
        </w:tabs>
        <w:ind w:firstLine="851"/>
        <w:contextualSpacing/>
        <w:jc w:val="both"/>
        <w:rPr>
          <w:sz w:val="28"/>
          <w:szCs w:val="28"/>
        </w:rPr>
      </w:pPr>
    </w:p>
    <w:p w:rsidR="0070753B" w:rsidRPr="006E64B3" w:rsidRDefault="0070753B" w:rsidP="00D0784F">
      <w:pPr>
        <w:tabs>
          <w:tab w:val="left" w:pos="1134"/>
        </w:tabs>
        <w:ind w:firstLine="284"/>
        <w:contextualSpacing/>
        <w:jc w:val="both"/>
        <w:rPr>
          <w:sz w:val="28"/>
          <w:szCs w:val="28"/>
        </w:rPr>
      </w:pPr>
      <w:r w:rsidRPr="006E64B3">
        <w:rPr>
          <w:sz w:val="28"/>
          <w:szCs w:val="28"/>
        </w:rPr>
        <w:t>В соответствии с утвержденными мероприятиями  социально-экономического развития будут достигнуты следующие значения основных показателей социально-экономического развития:</w:t>
      </w:r>
    </w:p>
    <w:p w:rsidR="0070753B" w:rsidRDefault="0070753B" w:rsidP="0070753B">
      <w:pPr>
        <w:pStyle w:val="aff0"/>
        <w:numPr>
          <w:ilvl w:val="0"/>
          <w:numId w:val="107"/>
        </w:numPr>
        <w:tabs>
          <w:tab w:val="left" w:pos="1134"/>
        </w:tabs>
        <w:spacing w:line="240" w:lineRule="auto"/>
        <w:ind w:left="0" w:firstLine="851"/>
        <w:rPr>
          <w:rFonts w:ascii="Times New Roman" w:hAnsi="Times New Roman" w:cs="Times New Roman"/>
          <w:sz w:val="28"/>
          <w:szCs w:val="28"/>
        </w:rPr>
      </w:pPr>
      <w:r w:rsidRPr="00961D59">
        <w:rPr>
          <w:rFonts w:ascii="Times New Roman" w:hAnsi="Times New Roman" w:cs="Times New Roman"/>
          <w:sz w:val="28"/>
          <w:szCs w:val="28"/>
        </w:rPr>
        <w:t>Сохранение  численности постоянного населения города</w:t>
      </w:r>
      <w:r>
        <w:rPr>
          <w:rFonts w:ascii="Times New Roman" w:hAnsi="Times New Roman" w:cs="Times New Roman"/>
          <w:sz w:val="28"/>
          <w:szCs w:val="28"/>
        </w:rPr>
        <w:t>;</w:t>
      </w:r>
    </w:p>
    <w:p w:rsidR="0070753B" w:rsidRPr="00961D59" w:rsidRDefault="0070753B" w:rsidP="0070753B">
      <w:pPr>
        <w:pStyle w:val="aff0"/>
        <w:numPr>
          <w:ilvl w:val="0"/>
          <w:numId w:val="107"/>
        </w:numPr>
        <w:tabs>
          <w:tab w:val="left" w:pos="1134"/>
        </w:tabs>
        <w:spacing w:line="240" w:lineRule="auto"/>
        <w:ind w:left="0" w:firstLine="851"/>
        <w:rPr>
          <w:rFonts w:ascii="Times New Roman" w:hAnsi="Times New Roman" w:cs="Times New Roman"/>
          <w:sz w:val="28"/>
          <w:szCs w:val="28"/>
        </w:rPr>
      </w:pPr>
      <w:r w:rsidRPr="00961D59">
        <w:rPr>
          <w:rFonts w:ascii="Times New Roman" w:hAnsi="Times New Roman" w:cs="Times New Roman"/>
          <w:sz w:val="28"/>
          <w:szCs w:val="28"/>
        </w:rPr>
        <w:t xml:space="preserve">Миграционная убыль населения ежегодно будет </w:t>
      </w:r>
      <w:r>
        <w:rPr>
          <w:rFonts w:ascii="Times New Roman" w:hAnsi="Times New Roman" w:cs="Times New Roman"/>
          <w:sz w:val="28"/>
          <w:szCs w:val="28"/>
        </w:rPr>
        <w:t>сокращаться</w:t>
      </w:r>
      <w:r w:rsidRPr="00961D59">
        <w:rPr>
          <w:rFonts w:ascii="Times New Roman" w:hAnsi="Times New Roman" w:cs="Times New Roman"/>
          <w:sz w:val="28"/>
          <w:szCs w:val="28"/>
        </w:rPr>
        <w:t xml:space="preserve">,  к 2026 году она представит собой положительную динамику, </w:t>
      </w:r>
      <w:proofErr w:type="spellStart"/>
      <w:r w:rsidRPr="00961D59">
        <w:rPr>
          <w:rFonts w:ascii="Times New Roman" w:hAnsi="Times New Roman" w:cs="Times New Roman"/>
          <w:sz w:val="28"/>
          <w:szCs w:val="28"/>
        </w:rPr>
        <w:t>т</w:t>
      </w:r>
      <w:proofErr w:type="gramStart"/>
      <w:r w:rsidRPr="00961D59">
        <w:rPr>
          <w:rFonts w:ascii="Times New Roman" w:hAnsi="Times New Roman" w:cs="Times New Roman"/>
          <w:sz w:val="28"/>
          <w:szCs w:val="28"/>
        </w:rPr>
        <w:t>.е</w:t>
      </w:r>
      <w:proofErr w:type="spellEnd"/>
      <w:proofErr w:type="gramEnd"/>
      <w:r w:rsidRPr="00961D59">
        <w:rPr>
          <w:rFonts w:ascii="Times New Roman" w:hAnsi="Times New Roman" w:cs="Times New Roman"/>
          <w:sz w:val="28"/>
          <w:szCs w:val="28"/>
        </w:rPr>
        <w:t xml:space="preserve"> с 2026 года отмечается миграционный прирост населения</w:t>
      </w:r>
    </w:p>
    <w:p w:rsidR="0070753B" w:rsidRPr="006E64B3" w:rsidRDefault="0070753B" w:rsidP="0070753B">
      <w:pPr>
        <w:pStyle w:val="aff0"/>
        <w:numPr>
          <w:ilvl w:val="0"/>
          <w:numId w:val="107"/>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lastRenderedPageBreak/>
        <w:t>Увеличение числа занятых в реальном секторе экономики: среднегодовая численность работников по полному кругу организаций составит 2</w:t>
      </w:r>
      <w:r>
        <w:rPr>
          <w:rFonts w:ascii="Times New Roman" w:hAnsi="Times New Roman" w:cs="Times New Roman"/>
          <w:sz w:val="28"/>
          <w:szCs w:val="28"/>
        </w:rPr>
        <w:t>468</w:t>
      </w:r>
      <w:r w:rsidRPr="006E64B3">
        <w:rPr>
          <w:rFonts w:ascii="Times New Roman" w:hAnsi="Times New Roman" w:cs="Times New Roman"/>
          <w:sz w:val="28"/>
          <w:szCs w:val="28"/>
        </w:rPr>
        <w:t xml:space="preserve"> человек, что увеличится по сравнению с 20</w:t>
      </w:r>
      <w:r>
        <w:rPr>
          <w:rFonts w:ascii="Times New Roman" w:hAnsi="Times New Roman" w:cs="Times New Roman"/>
          <w:sz w:val="28"/>
          <w:szCs w:val="28"/>
        </w:rPr>
        <w:t>22</w:t>
      </w:r>
      <w:r w:rsidRPr="006E64B3">
        <w:rPr>
          <w:rFonts w:ascii="Times New Roman" w:hAnsi="Times New Roman" w:cs="Times New Roman"/>
          <w:sz w:val="28"/>
          <w:szCs w:val="28"/>
        </w:rPr>
        <w:t xml:space="preserve"> годом на </w:t>
      </w:r>
      <w:r>
        <w:rPr>
          <w:rFonts w:ascii="Times New Roman" w:hAnsi="Times New Roman" w:cs="Times New Roman"/>
          <w:sz w:val="28"/>
          <w:szCs w:val="28"/>
        </w:rPr>
        <w:t>12,2</w:t>
      </w:r>
      <w:r w:rsidRPr="006E64B3">
        <w:rPr>
          <w:rFonts w:ascii="Times New Roman" w:hAnsi="Times New Roman" w:cs="Times New Roman"/>
          <w:sz w:val="28"/>
          <w:szCs w:val="28"/>
        </w:rPr>
        <w:t xml:space="preserve"> </w:t>
      </w:r>
      <w:r w:rsidR="00067AE9">
        <w:rPr>
          <w:rFonts w:ascii="Times New Roman" w:hAnsi="Times New Roman" w:cs="Times New Roman"/>
          <w:sz w:val="28"/>
          <w:szCs w:val="28"/>
        </w:rPr>
        <w:t>процента;</w:t>
      </w:r>
    </w:p>
    <w:p w:rsidR="0070753B" w:rsidRPr="006E64B3" w:rsidRDefault="0070753B" w:rsidP="0070753B">
      <w:pPr>
        <w:pStyle w:val="aff0"/>
        <w:numPr>
          <w:ilvl w:val="0"/>
          <w:numId w:val="107"/>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Увеличение доходов населения: среднемесячная начисленная заработная плата работников крупных и средних предприятий возрастёт по отношению к уровню 20</w:t>
      </w:r>
      <w:r>
        <w:rPr>
          <w:rFonts w:ascii="Times New Roman" w:hAnsi="Times New Roman" w:cs="Times New Roman"/>
          <w:sz w:val="28"/>
          <w:szCs w:val="28"/>
        </w:rPr>
        <w:t>17</w:t>
      </w:r>
      <w:r w:rsidRPr="006E64B3">
        <w:rPr>
          <w:rFonts w:ascii="Times New Roman" w:hAnsi="Times New Roman" w:cs="Times New Roman"/>
          <w:sz w:val="28"/>
          <w:szCs w:val="28"/>
        </w:rPr>
        <w:t xml:space="preserve"> года в 202</w:t>
      </w:r>
      <w:r>
        <w:rPr>
          <w:rFonts w:ascii="Times New Roman" w:hAnsi="Times New Roman" w:cs="Times New Roman"/>
          <w:sz w:val="28"/>
          <w:szCs w:val="28"/>
        </w:rPr>
        <w:t>2</w:t>
      </w:r>
      <w:r w:rsidRPr="006E64B3">
        <w:rPr>
          <w:rFonts w:ascii="Times New Roman" w:hAnsi="Times New Roman" w:cs="Times New Roman"/>
          <w:sz w:val="28"/>
          <w:szCs w:val="28"/>
        </w:rPr>
        <w:t xml:space="preserve"> году </w:t>
      </w:r>
      <w:r>
        <w:rPr>
          <w:rFonts w:ascii="Times New Roman" w:hAnsi="Times New Roman" w:cs="Times New Roman"/>
          <w:sz w:val="28"/>
          <w:szCs w:val="28"/>
        </w:rPr>
        <w:t>в 1,8 раза,</w:t>
      </w:r>
      <w:r w:rsidRPr="006E64B3">
        <w:rPr>
          <w:rFonts w:ascii="Times New Roman" w:hAnsi="Times New Roman" w:cs="Times New Roman"/>
          <w:sz w:val="28"/>
          <w:szCs w:val="28"/>
        </w:rPr>
        <w:t xml:space="preserve"> в 2030 году </w:t>
      </w:r>
      <w:r>
        <w:rPr>
          <w:rFonts w:ascii="Times New Roman" w:hAnsi="Times New Roman" w:cs="Times New Roman"/>
          <w:sz w:val="28"/>
          <w:szCs w:val="28"/>
        </w:rPr>
        <w:t>в 2,3 раза;</w:t>
      </w:r>
    </w:p>
    <w:p w:rsidR="0070753B" w:rsidRPr="006E64B3" w:rsidRDefault="0070753B" w:rsidP="0070753B">
      <w:pPr>
        <w:pStyle w:val="aff0"/>
        <w:numPr>
          <w:ilvl w:val="0"/>
          <w:numId w:val="107"/>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 xml:space="preserve">Прирост объёма розничного товарооборота  по отношению  в 2030 году в </w:t>
      </w:r>
      <w:r>
        <w:rPr>
          <w:rFonts w:ascii="Times New Roman" w:hAnsi="Times New Roman" w:cs="Times New Roman"/>
          <w:sz w:val="28"/>
          <w:szCs w:val="28"/>
        </w:rPr>
        <w:t>1</w:t>
      </w:r>
      <w:r w:rsidRPr="006E64B3">
        <w:rPr>
          <w:rFonts w:ascii="Times New Roman" w:hAnsi="Times New Roman" w:cs="Times New Roman"/>
          <w:sz w:val="28"/>
          <w:szCs w:val="28"/>
        </w:rPr>
        <w:t>,</w:t>
      </w:r>
      <w:r>
        <w:rPr>
          <w:rFonts w:ascii="Times New Roman" w:hAnsi="Times New Roman" w:cs="Times New Roman"/>
          <w:sz w:val="28"/>
          <w:szCs w:val="28"/>
        </w:rPr>
        <w:t>5</w:t>
      </w:r>
      <w:r w:rsidRPr="006E64B3">
        <w:rPr>
          <w:rFonts w:ascii="Times New Roman" w:hAnsi="Times New Roman" w:cs="Times New Roman"/>
          <w:sz w:val="28"/>
          <w:szCs w:val="28"/>
        </w:rPr>
        <w:t xml:space="preserve"> раза;</w:t>
      </w:r>
    </w:p>
    <w:p w:rsidR="0070753B" w:rsidRPr="006E64B3" w:rsidRDefault="0070753B" w:rsidP="0070753B">
      <w:pPr>
        <w:pStyle w:val="aff0"/>
        <w:numPr>
          <w:ilvl w:val="0"/>
          <w:numId w:val="107"/>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 xml:space="preserve">Прирост объёмов поступлений налогов на совокупный доход в бюджет города на </w:t>
      </w:r>
      <w:r>
        <w:rPr>
          <w:rFonts w:ascii="Times New Roman" w:hAnsi="Times New Roman" w:cs="Times New Roman"/>
          <w:sz w:val="28"/>
          <w:szCs w:val="28"/>
        </w:rPr>
        <w:t>15</w:t>
      </w:r>
      <w:r w:rsidRPr="006E64B3">
        <w:rPr>
          <w:rFonts w:ascii="Times New Roman" w:hAnsi="Times New Roman" w:cs="Times New Roman"/>
          <w:sz w:val="28"/>
          <w:szCs w:val="28"/>
        </w:rPr>
        <w:t xml:space="preserve"> </w:t>
      </w:r>
      <w:r w:rsidR="00067AE9">
        <w:rPr>
          <w:rFonts w:ascii="Times New Roman" w:hAnsi="Times New Roman" w:cs="Times New Roman"/>
          <w:sz w:val="28"/>
          <w:szCs w:val="28"/>
        </w:rPr>
        <w:t>процента.</w:t>
      </w:r>
    </w:p>
    <w:p w:rsidR="0070753B" w:rsidRPr="006E64B3" w:rsidRDefault="0070753B" w:rsidP="0070753B">
      <w:pPr>
        <w:pStyle w:val="af1"/>
        <w:tabs>
          <w:tab w:val="left" w:pos="1134"/>
        </w:tabs>
        <w:spacing w:after="0"/>
        <w:ind w:firstLine="851"/>
        <w:contextualSpacing/>
        <w:jc w:val="both"/>
        <w:rPr>
          <w:sz w:val="28"/>
          <w:szCs w:val="28"/>
        </w:rPr>
      </w:pPr>
    </w:p>
    <w:p w:rsidR="0070753B" w:rsidRPr="006E64B3" w:rsidRDefault="0070753B" w:rsidP="0070753B">
      <w:pPr>
        <w:pStyle w:val="af1"/>
        <w:tabs>
          <w:tab w:val="left" w:pos="1134"/>
        </w:tabs>
        <w:spacing w:after="0"/>
        <w:ind w:firstLine="851"/>
        <w:contextualSpacing/>
        <w:jc w:val="both"/>
        <w:rPr>
          <w:sz w:val="28"/>
          <w:szCs w:val="28"/>
        </w:rPr>
      </w:pPr>
      <w:r w:rsidRPr="006E64B3">
        <w:rPr>
          <w:sz w:val="28"/>
          <w:szCs w:val="28"/>
        </w:rPr>
        <w:t xml:space="preserve">Ожидаемые результаты и показатели достижения целей и задач социально-экономического развития города по целям и задачам социально-экономического развития приведены в приложении </w:t>
      </w:r>
      <w:r>
        <w:rPr>
          <w:sz w:val="28"/>
          <w:szCs w:val="28"/>
        </w:rPr>
        <w:t>№</w:t>
      </w:r>
      <w:r w:rsidRPr="006E64B3">
        <w:rPr>
          <w:sz w:val="28"/>
          <w:szCs w:val="28"/>
        </w:rPr>
        <w:t>1 к Стратегии.</w:t>
      </w:r>
    </w:p>
    <w:p w:rsidR="0070753B" w:rsidRPr="006E64B3" w:rsidRDefault="0070753B" w:rsidP="0070753B">
      <w:pPr>
        <w:pStyle w:val="af1"/>
        <w:tabs>
          <w:tab w:val="left" w:pos="1134"/>
        </w:tabs>
        <w:spacing w:after="0"/>
        <w:ind w:firstLine="851"/>
        <w:contextualSpacing/>
        <w:jc w:val="center"/>
        <w:rPr>
          <w:sz w:val="28"/>
          <w:szCs w:val="28"/>
        </w:rPr>
      </w:pPr>
    </w:p>
    <w:p w:rsidR="0070753B" w:rsidRPr="006E64B3" w:rsidRDefault="0070753B" w:rsidP="0070753B">
      <w:pPr>
        <w:pStyle w:val="ad"/>
        <w:tabs>
          <w:tab w:val="left" w:pos="1134"/>
        </w:tabs>
        <w:ind w:left="0" w:firstLine="851"/>
        <w:contextualSpacing/>
        <w:rPr>
          <w:sz w:val="28"/>
          <w:szCs w:val="28"/>
        </w:rPr>
      </w:pPr>
    </w:p>
    <w:p w:rsidR="0070753B" w:rsidRDefault="0070753B" w:rsidP="002D68A5">
      <w:pPr>
        <w:pStyle w:val="aff0"/>
        <w:tabs>
          <w:tab w:val="left" w:pos="1134"/>
        </w:tabs>
        <w:spacing w:line="240" w:lineRule="auto"/>
        <w:ind w:left="0" w:firstLine="851"/>
        <w:jc w:val="center"/>
        <w:rPr>
          <w:rFonts w:ascii="Times New Roman" w:hAnsi="Times New Roman" w:cs="Times New Roman"/>
          <w:b/>
          <w:sz w:val="28"/>
          <w:szCs w:val="28"/>
          <w:lang w:eastAsia="en-US"/>
        </w:rPr>
      </w:pPr>
    </w:p>
    <w:p w:rsidR="0070753B" w:rsidRDefault="0070753B" w:rsidP="002D68A5">
      <w:pPr>
        <w:pStyle w:val="aff0"/>
        <w:tabs>
          <w:tab w:val="left" w:pos="1134"/>
        </w:tabs>
        <w:spacing w:line="240" w:lineRule="auto"/>
        <w:ind w:left="0" w:firstLine="851"/>
        <w:jc w:val="center"/>
        <w:rPr>
          <w:rFonts w:ascii="Times New Roman" w:hAnsi="Times New Roman" w:cs="Times New Roman"/>
          <w:b/>
          <w:sz w:val="28"/>
          <w:szCs w:val="28"/>
          <w:lang w:eastAsia="en-US"/>
        </w:rPr>
      </w:pPr>
    </w:p>
    <w:bookmarkEnd w:id="12"/>
    <w:p w:rsidR="00BC6AD5" w:rsidRDefault="00BC6AD5" w:rsidP="002D68A5">
      <w:pPr>
        <w:pStyle w:val="ad"/>
        <w:shd w:val="clear" w:color="auto" w:fill="FFFFFF"/>
        <w:tabs>
          <w:tab w:val="left" w:pos="1134"/>
        </w:tabs>
        <w:ind w:left="0" w:firstLine="851"/>
        <w:contextualSpacing/>
        <w:jc w:val="both"/>
        <w:rPr>
          <w:sz w:val="28"/>
          <w:szCs w:val="28"/>
        </w:rPr>
      </w:pPr>
    </w:p>
    <w:p w:rsidR="00BC6AD5" w:rsidRDefault="00BC6AD5" w:rsidP="002D68A5">
      <w:pPr>
        <w:pStyle w:val="ad"/>
        <w:shd w:val="clear" w:color="auto" w:fill="FFFFFF"/>
        <w:tabs>
          <w:tab w:val="left" w:pos="1134"/>
        </w:tabs>
        <w:ind w:left="0" w:firstLine="851"/>
        <w:contextualSpacing/>
        <w:jc w:val="both"/>
        <w:rPr>
          <w:sz w:val="28"/>
          <w:szCs w:val="28"/>
        </w:rPr>
      </w:pPr>
    </w:p>
    <w:p w:rsidR="00BC6AD5" w:rsidRDefault="00BC6AD5" w:rsidP="002D68A5">
      <w:pPr>
        <w:pStyle w:val="ad"/>
        <w:shd w:val="clear" w:color="auto" w:fill="FFFFFF"/>
        <w:tabs>
          <w:tab w:val="left" w:pos="1134"/>
        </w:tabs>
        <w:ind w:left="0" w:firstLine="851"/>
        <w:contextualSpacing/>
        <w:jc w:val="both"/>
        <w:rPr>
          <w:sz w:val="28"/>
          <w:szCs w:val="28"/>
        </w:rPr>
      </w:pPr>
    </w:p>
    <w:p w:rsidR="00BC6AD5" w:rsidRDefault="00BC6AD5" w:rsidP="002D68A5">
      <w:pPr>
        <w:pStyle w:val="ad"/>
        <w:shd w:val="clear" w:color="auto" w:fill="FFFFFF"/>
        <w:tabs>
          <w:tab w:val="left" w:pos="1134"/>
        </w:tabs>
        <w:ind w:left="0" w:firstLine="851"/>
        <w:contextualSpacing/>
        <w:jc w:val="both"/>
        <w:rPr>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BC6AD5" w:rsidRPr="00BC6AD5" w:rsidRDefault="00BC6AD5" w:rsidP="00BC6AD5">
      <w:pPr>
        <w:pStyle w:val="ad"/>
        <w:shd w:val="clear" w:color="auto" w:fill="FFFFFF"/>
        <w:tabs>
          <w:tab w:val="left" w:pos="1134"/>
        </w:tabs>
        <w:ind w:left="0" w:firstLine="851"/>
        <w:contextualSpacing/>
        <w:rPr>
          <w:b/>
          <w:sz w:val="28"/>
          <w:szCs w:val="28"/>
        </w:rPr>
      </w:pPr>
      <w:r w:rsidRPr="00BC6AD5">
        <w:rPr>
          <w:b/>
          <w:sz w:val="28"/>
          <w:szCs w:val="28"/>
        </w:rPr>
        <w:t>Приложение 1</w:t>
      </w:r>
    </w:p>
    <w:p w:rsidR="00BC6AD5" w:rsidRDefault="00BC6AD5" w:rsidP="00BC6AD5">
      <w:pPr>
        <w:pStyle w:val="ad"/>
        <w:shd w:val="clear" w:color="auto" w:fill="FFFFFF"/>
        <w:tabs>
          <w:tab w:val="left" w:pos="1134"/>
        </w:tabs>
        <w:ind w:left="0" w:firstLine="851"/>
        <w:contextualSpacing/>
        <w:jc w:val="center"/>
        <w:rPr>
          <w:b/>
          <w:sz w:val="28"/>
          <w:szCs w:val="28"/>
        </w:rPr>
      </w:pPr>
    </w:p>
    <w:p w:rsidR="00BC6AD5" w:rsidRPr="00BC6AD5" w:rsidRDefault="00BC6AD5" w:rsidP="00BC6AD5">
      <w:pPr>
        <w:pStyle w:val="ad"/>
        <w:shd w:val="clear" w:color="auto" w:fill="FFFFFF"/>
        <w:tabs>
          <w:tab w:val="left" w:pos="1134"/>
        </w:tabs>
        <w:ind w:left="0" w:firstLine="851"/>
        <w:contextualSpacing/>
        <w:jc w:val="center"/>
        <w:rPr>
          <w:b/>
          <w:sz w:val="28"/>
          <w:szCs w:val="28"/>
        </w:rPr>
      </w:pPr>
      <w:r w:rsidRPr="00BC6AD5">
        <w:rPr>
          <w:b/>
          <w:sz w:val="28"/>
          <w:szCs w:val="28"/>
        </w:rPr>
        <w:t>Показатели достижения целей Стратегии</w:t>
      </w:r>
    </w:p>
    <w:p w:rsidR="00BC6AD5" w:rsidRPr="00BC6AD5" w:rsidRDefault="00BC6AD5" w:rsidP="00BC6AD5">
      <w:pPr>
        <w:pStyle w:val="ad"/>
        <w:shd w:val="clear" w:color="auto" w:fill="FFFFFF"/>
        <w:tabs>
          <w:tab w:val="left" w:pos="1134"/>
        </w:tabs>
        <w:ind w:left="0" w:firstLine="851"/>
        <w:contextualSpacing/>
        <w:jc w:val="center"/>
        <w:rPr>
          <w:b/>
          <w:sz w:val="28"/>
          <w:szCs w:val="28"/>
        </w:rPr>
      </w:pPr>
    </w:p>
    <w:p w:rsidR="00BC6AD5" w:rsidRDefault="00BC6AD5" w:rsidP="00BC6AD5">
      <w:pPr>
        <w:pStyle w:val="ad"/>
        <w:shd w:val="clear" w:color="auto" w:fill="FFFFFF"/>
        <w:tabs>
          <w:tab w:val="left" w:pos="1134"/>
        </w:tabs>
        <w:ind w:left="0" w:firstLine="851"/>
        <w:contextualSpacing/>
        <w:jc w:val="center"/>
        <w:rPr>
          <w:sz w:val="28"/>
          <w:szCs w:val="28"/>
        </w:rPr>
      </w:pPr>
    </w:p>
    <w:tbl>
      <w:tblPr>
        <w:tblW w:w="10000" w:type="dxa"/>
        <w:tblBorders>
          <w:top w:val="single" w:sz="6" w:space="0" w:color="D8E0E6"/>
          <w:left w:val="single" w:sz="6" w:space="0" w:color="D8E0E6"/>
          <w:bottom w:val="single" w:sz="18" w:space="0" w:color="D8E0E6"/>
          <w:right w:val="single" w:sz="6" w:space="0" w:color="D8E0E6"/>
        </w:tblBorders>
        <w:shd w:val="clear" w:color="auto" w:fill="FFFFFF"/>
        <w:tblLayout w:type="fixed"/>
        <w:tblCellMar>
          <w:left w:w="0" w:type="dxa"/>
          <w:right w:w="0" w:type="dxa"/>
        </w:tblCellMar>
        <w:tblLook w:val="04A0" w:firstRow="1" w:lastRow="0" w:firstColumn="1" w:lastColumn="0" w:noHBand="0" w:noVBand="1"/>
      </w:tblPr>
      <w:tblGrid>
        <w:gridCol w:w="2631"/>
        <w:gridCol w:w="920"/>
        <w:gridCol w:w="920"/>
        <w:gridCol w:w="1021"/>
        <w:gridCol w:w="992"/>
        <w:gridCol w:w="1531"/>
        <w:gridCol w:w="1985"/>
      </w:tblGrid>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Наименование показателя</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2015 г.</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2016 г.</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2020 г.</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2025 г.</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jc w:val="center"/>
              <w:rPr>
                <w:color w:val="000000"/>
              </w:rPr>
            </w:pPr>
            <w:r w:rsidRPr="00FC5B27">
              <w:rPr>
                <w:color w:val="000000"/>
              </w:rPr>
              <w:t>2030 г.</w:t>
            </w:r>
          </w:p>
        </w:tc>
        <w:tc>
          <w:tcPr>
            <w:tcW w:w="1985" w:type="dxa"/>
            <w:tcBorders>
              <w:top w:val="dotted" w:sz="6" w:space="0" w:color="D8E0E6"/>
              <w:left w:val="single" w:sz="6" w:space="0" w:color="D8E0E6"/>
              <w:bottom w:val="dotted" w:sz="6" w:space="0" w:color="D8E0E6"/>
              <w:right w:val="single" w:sz="6" w:space="0" w:color="D8E0E6"/>
            </w:tcBorders>
            <w:shd w:val="clear" w:color="auto" w:fill="FFFFFF"/>
          </w:tcPr>
          <w:p w:rsidR="00BC6AD5" w:rsidRPr="00FC5B27" w:rsidRDefault="00BC6AD5" w:rsidP="00BC6AD5">
            <w:pPr>
              <w:rPr>
                <w:color w:val="000000"/>
              </w:rPr>
            </w:pPr>
            <w:r w:rsidRPr="00FC5B27">
              <w:rPr>
                <w:color w:val="000000"/>
              </w:rPr>
              <w:t>2030 г. к 2016 г., %</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Численность населения (среднегодовая), тыс. чел.</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13,7</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13,66</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13,6</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13,75</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AA6446">
            <w:pPr>
              <w:jc w:val="center"/>
              <w:rPr>
                <w:color w:val="000000"/>
              </w:rPr>
            </w:pPr>
            <w:r w:rsidRPr="00FC5B27">
              <w:rPr>
                <w:color w:val="000000"/>
              </w:rPr>
              <w:t>13,</w:t>
            </w:r>
            <w:r w:rsidR="00AA6446">
              <w:rPr>
                <w:color w:val="000000"/>
              </w:rPr>
              <w:t>9</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AA6446" w:rsidP="00BC6AD5">
            <w:pPr>
              <w:jc w:val="center"/>
              <w:rPr>
                <w:color w:val="000000"/>
              </w:rPr>
            </w:pPr>
            <w:r>
              <w:rPr>
                <w:color w:val="000000"/>
              </w:rPr>
              <w:t>101,4</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Продолжительность жизни, лет</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65</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65</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63</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68</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68</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C49DB" w:rsidP="00BC6AD5">
            <w:pPr>
              <w:jc w:val="center"/>
              <w:rPr>
                <w:color w:val="000000"/>
              </w:rPr>
            </w:pPr>
            <w:r w:rsidRPr="00FC5B27">
              <w:rPr>
                <w:color w:val="000000"/>
              </w:rPr>
              <w:t>104</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Моложе трудоспособного возраста (от 0-14 лет), тыс. чел.</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4,9</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4,6</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4,7</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4,8</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4,8</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C49DB" w:rsidP="00BC6AD5">
            <w:pPr>
              <w:jc w:val="center"/>
              <w:rPr>
                <w:color w:val="000000"/>
              </w:rPr>
            </w:pPr>
            <w:r w:rsidRPr="00FC5B27">
              <w:rPr>
                <w:color w:val="000000"/>
              </w:rPr>
              <w:t>104</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i/>
                <w:iCs/>
                <w:color w:val="000000"/>
              </w:rPr>
              <w:t>Доля, % </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36</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33,8</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34,7</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35</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BC6AD5" w:rsidRPr="00FC5B27" w:rsidRDefault="003C49DB" w:rsidP="00BC6AD5">
            <w:pPr>
              <w:jc w:val="center"/>
              <w:rPr>
                <w:color w:val="000000"/>
              </w:rPr>
            </w:pPr>
            <w:r w:rsidRPr="00FC5B27">
              <w:rPr>
                <w:color w:val="000000"/>
              </w:rPr>
              <w:t>35</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C49DB" w:rsidP="00BC6AD5">
            <w:pPr>
              <w:jc w:val="center"/>
              <w:rPr>
                <w:color w:val="000000"/>
              </w:rPr>
            </w:pPr>
            <w:r w:rsidRPr="00FC5B27">
              <w:rPr>
                <w:color w:val="000000"/>
              </w:rPr>
              <w:t>103</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В трудоспособном возрасте (жен-54, муж-60 лет), тыс. чел.</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7,56</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7,52</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7,47</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7,5</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7,55</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C49DB" w:rsidP="00BC6AD5">
            <w:pPr>
              <w:jc w:val="center"/>
              <w:rPr>
                <w:color w:val="000000"/>
              </w:rPr>
            </w:pPr>
            <w:r w:rsidRPr="00FC5B27">
              <w:rPr>
                <w:color w:val="000000"/>
              </w:rPr>
              <w:t>100,4</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i/>
                <w:iCs/>
                <w:color w:val="000000"/>
              </w:rPr>
              <w:t>Доля, % </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BC6AD5" w:rsidRPr="00FC5B27" w:rsidRDefault="003C49DB" w:rsidP="00BC6AD5">
            <w:pPr>
              <w:jc w:val="center"/>
              <w:rPr>
                <w:color w:val="000000"/>
              </w:rPr>
            </w:pPr>
            <w:r w:rsidRPr="00FC5B27">
              <w:rPr>
                <w:i/>
                <w:iCs/>
                <w:color w:val="000000"/>
              </w:rPr>
              <w:t>55</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BC6AD5" w:rsidRPr="00FC5B27" w:rsidRDefault="00BC6AD5" w:rsidP="003C49DB">
            <w:pPr>
              <w:jc w:val="center"/>
              <w:rPr>
                <w:color w:val="000000"/>
              </w:rPr>
            </w:pPr>
            <w:r w:rsidRPr="00FC5B27">
              <w:rPr>
                <w:i/>
                <w:iCs/>
                <w:color w:val="000000"/>
              </w:rPr>
              <w:t>55</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54</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55</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55</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C49DB" w:rsidP="00BC6AD5">
            <w:pPr>
              <w:jc w:val="center"/>
              <w:rPr>
                <w:color w:val="000000"/>
              </w:rPr>
            </w:pPr>
            <w:r w:rsidRPr="00FC5B27">
              <w:rPr>
                <w:color w:val="000000"/>
              </w:rPr>
              <w:t>100</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Старше трудоспособного возраста, тыс. чел.</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1,1</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1,1</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1,08</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1,15</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1,15</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C49DB" w:rsidP="00BC6AD5">
            <w:pPr>
              <w:jc w:val="center"/>
              <w:rPr>
                <w:color w:val="000000"/>
              </w:rPr>
            </w:pPr>
            <w:r w:rsidRPr="00FC5B27">
              <w:rPr>
                <w:color w:val="000000"/>
              </w:rPr>
              <w:t>103,7</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i/>
                <w:iCs/>
                <w:color w:val="000000"/>
              </w:rPr>
              <w:t>Доля, % </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8,1</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8,1</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7,9</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8,3</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8,5</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C49DB" w:rsidP="00BC6AD5">
            <w:pPr>
              <w:jc w:val="center"/>
              <w:rPr>
                <w:color w:val="000000"/>
              </w:rPr>
            </w:pPr>
            <w:r w:rsidRPr="00FC5B27">
              <w:rPr>
                <w:color w:val="000000"/>
              </w:rPr>
              <w:t>101</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Рабочая сила, тыс. чел.</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2,67</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2,68</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4,1</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2,93</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3,06</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C49DB" w:rsidP="00BC6AD5">
            <w:pPr>
              <w:jc w:val="center"/>
              <w:rPr>
                <w:color w:val="000000"/>
              </w:rPr>
            </w:pPr>
            <w:r w:rsidRPr="00FC5B27">
              <w:rPr>
                <w:color w:val="000000"/>
              </w:rPr>
              <w:t>114</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proofErr w:type="gramStart"/>
            <w:r w:rsidRPr="00FC5B27">
              <w:rPr>
                <w:color w:val="000000"/>
              </w:rPr>
              <w:t>Занятые</w:t>
            </w:r>
            <w:proofErr w:type="gramEnd"/>
            <w:r w:rsidRPr="00FC5B27">
              <w:rPr>
                <w:color w:val="000000"/>
              </w:rPr>
              <w:t xml:space="preserve"> в экономике, тыс. чел.</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B716FB" w:rsidP="00BC6AD5">
            <w:pPr>
              <w:jc w:val="center"/>
              <w:rPr>
                <w:color w:val="000000"/>
              </w:rPr>
            </w:pPr>
            <w:r w:rsidRPr="00FC5B27">
              <w:rPr>
                <w:color w:val="000000"/>
              </w:rPr>
              <w:t>2,39</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B716FB" w:rsidP="00BC6AD5">
            <w:pPr>
              <w:jc w:val="center"/>
              <w:rPr>
                <w:color w:val="000000"/>
              </w:rPr>
            </w:pPr>
            <w:r w:rsidRPr="00FC5B27">
              <w:rPr>
                <w:color w:val="000000"/>
              </w:rPr>
              <w:t>2,41</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B716FB" w:rsidP="00B716FB">
            <w:pPr>
              <w:jc w:val="center"/>
              <w:rPr>
                <w:color w:val="000000"/>
              </w:rPr>
            </w:pPr>
            <w:r w:rsidRPr="00FC5B27">
              <w:rPr>
                <w:color w:val="000000"/>
              </w:rPr>
              <w:t>2,01</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B716FB" w:rsidP="003501E7">
            <w:pPr>
              <w:jc w:val="center"/>
              <w:rPr>
                <w:color w:val="000000"/>
              </w:rPr>
            </w:pPr>
            <w:r w:rsidRPr="00FC5B27">
              <w:rPr>
                <w:color w:val="000000"/>
              </w:rPr>
              <w:t>2,</w:t>
            </w:r>
            <w:r w:rsidR="003501E7" w:rsidRPr="00FC5B27">
              <w:rPr>
                <w:color w:val="000000"/>
              </w:rPr>
              <w:t>35</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B716FB" w:rsidP="00BC6AD5">
            <w:pPr>
              <w:jc w:val="center"/>
              <w:rPr>
                <w:color w:val="000000"/>
              </w:rPr>
            </w:pPr>
            <w:r w:rsidRPr="00FC5B27">
              <w:rPr>
                <w:color w:val="000000"/>
              </w:rPr>
              <w:t>2,46</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501E7" w:rsidP="00BC6AD5">
            <w:pPr>
              <w:jc w:val="center"/>
              <w:rPr>
                <w:color w:val="000000"/>
              </w:rPr>
            </w:pPr>
            <w:r w:rsidRPr="00FC5B27">
              <w:rPr>
                <w:color w:val="000000"/>
              </w:rPr>
              <w:t>102,9</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D26886">
            <w:pPr>
              <w:rPr>
                <w:color w:val="000000"/>
              </w:rPr>
            </w:pPr>
            <w:r w:rsidRPr="00FC5B27">
              <w:rPr>
                <w:color w:val="000000"/>
              </w:rPr>
              <w:t>Безработные,  чел.</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279</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276</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1484</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210</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210</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501E7" w:rsidP="00BC6AD5">
            <w:pPr>
              <w:jc w:val="center"/>
              <w:rPr>
                <w:color w:val="000000"/>
              </w:rPr>
            </w:pPr>
            <w:r w:rsidRPr="00FC5B27">
              <w:rPr>
                <w:color w:val="000000"/>
              </w:rPr>
              <w:t>76</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Уровень безработицы, %</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2,1</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2,3</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11,8</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1,5</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1,5</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501E7" w:rsidP="00BC6AD5">
            <w:pPr>
              <w:jc w:val="center"/>
              <w:rPr>
                <w:color w:val="000000"/>
              </w:rPr>
            </w:pPr>
            <w:r w:rsidRPr="00FC5B27">
              <w:rPr>
                <w:color w:val="000000"/>
              </w:rPr>
              <w:t>65</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Среднедушевые денежные доходы в месяц, руб.</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C80D26" w:rsidP="00BC6AD5">
            <w:pPr>
              <w:jc w:val="center"/>
              <w:rPr>
                <w:color w:val="000000"/>
              </w:rPr>
            </w:pPr>
            <w:r>
              <w:rPr>
                <w:color w:val="000000"/>
              </w:rPr>
              <w:t>2993</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C80D26" w:rsidP="00BC6AD5">
            <w:pPr>
              <w:jc w:val="center"/>
              <w:rPr>
                <w:color w:val="000000"/>
              </w:rPr>
            </w:pPr>
            <w:r>
              <w:rPr>
                <w:color w:val="000000"/>
              </w:rPr>
              <w:t>3296</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C80D26" w:rsidP="00BC6AD5">
            <w:pPr>
              <w:jc w:val="center"/>
              <w:rPr>
                <w:color w:val="000000"/>
              </w:rPr>
            </w:pPr>
            <w:r>
              <w:rPr>
                <w:color w:val="000000"/>
              </w:rPr>
              <w:t>3800</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4596</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4779</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C80D26" w:rsidP="00BC6AD5">
            <w:pPr>
              <w:jc w:val="center"/>
              <w:rPr>
                <w:color w:val="000000"/>
              </w:rPr>
            </w:pPr>
            <w:r>
              <w:rPr>
                <w:color w:val="000000"/>
              </w:rPr>
              <w:t>1,5</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Среднемесячная заработная плата работника, руб.</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22893</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23453</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28512</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43942</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52730</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501E7" w:rsidP="00BC6AD5">
            <w:pPr>
              <w:jc w:val="center"/>
              <w:rPr>
                <w:color w:val="000000"/>
              </w:rPr>
            </w:pPr>
            <w:r w:rsidRPr="00FC5B27">
              <w:rPr>
                <w:color w:val="000000"/>
              </w:rPr>
              <w:t>2,3 раза</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lastRenderedPageBreak/>
              <w:t xml:space="preserve">Доля населения с денежными доходами </w:t>
            </w:r>
            <w:proofErr w:type="gramStart"/>
            <w:r w:rsidRPr="00FC5B27">
              <w:rPr>
                <w:color w:val="000000"/>
              </w:rPr>
              <w:t>ниже прожиточного минимума к общей численности населения</w:t>
            </w:r>
            <w:proofErr w:type="gramEnd"/>
            <w:r w:rsidRPr="00FC5B27">
              <w:rPr>
                <w:color w:val="000000"/>
              </w:rPr>
              <w:t>, %</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25</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25</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25</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20</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10</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9C60D0" w:rsidP="00BC6AD5">
            <w:pPr>
              <w:jc w:val="center"/>
              <w:rPr>
                <w:color w:val="000000"/>
              </w:rPr>
            </w:pPr>
            <w:r w:rsidRPr="00FC5B27">
              <w:rPr>
                <w:color w:val="000000"/>
              </w:rPr>
              <w:t>2,5 раза</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 xml:space="preserve">Промышленное производство, </w:t>
            </w:r>
            <w:proofErr w:type="spellStart"/>
            <w:r w:rsidRPr="00FC5B27">
              <w:rPr>
                <w:color w:val="000000"/>
              </w:rPr>
              <w:t>млн</w:t>
            </w:r>
            <w:proofErr w:type="gramStart"/>
            <w:r w:rsidRPr="00FC5B27">
              <w:rPr>
                <w:color w:val="000000"/>
              </w:rPr>
              <w:t>.р</w:t>
            </w:r>
            <w:proofErr w:type="gramEnd"/>
            <w:r w:rsidRPr="00FC5B27">
              <w:rPr>
                <w:color w:val="000000"/>
              </w:rPr>
              <w:t>уб</w:t>
            </w:r>
            <w:proofErr w:type="spellEnd"/>
            <w:r w:rsidRPr="00FC5B27">
              <w:rPr>
                <w:color w:val="000000"/>
              </w:rPr>
              <w:t>.</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436A53" w:rsidP="00BC6AD5">
            <w:pPr>
              <w:jc w:val="center"/>
              <w:rPr>
                <w:color w:val="000000"/>
                <w:sz w:val="22"/>
                <w:szCs w:val="22"/>
              </w:rPr>
            </w:pPr>
            <w:r>
              <w:rPr>
                <w:color w:val="000000"/>
                <w:sz w:val="22"/>
                <w:szCs w:val="22"/>
              </w:rPr>
              <w:t>135,9</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436A53" w:rsidP="00BC6AD5">
            <w:pPr>
              <w:jc w:val="center"/>
              <w:rPr>
                <w:color w:val="000000"/>
                <w:sz w:val="22"/>
                <w:szCs w:val="22"/>
              </w:rPr>
            </w:pPr>
            <w:r>
              <w:rPr>
                <w:color w:val="000000"/>
                <w:sz w:val="22"/>
                <w:szCs w:val="22"/>
              </w:rPr>
              <w:t>143,47</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436A53" w:rsidP="00BC6AD5">
            <w:pPr>
              <w:jc w:val="center"/>
              <w:rPr>
                <w:color w:val="000000"/>
                <w:sz w:val="22"/>
                <w:szCs w:val="22"/>
              </w:rPr>
            </w:pPr>
            <w:r>
              <w:rPr>
                <w:color w:val="000000"/>
                <w:sz w:val="22"/>
                <w:szCs w:val="22"/>
              </w:rPr>
              <w:t>157,9</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436A53" w:rsidP="00436A53">
            <w:pPr>
              <w:jc w:val="center"/>
              <w:rPr>
                <w:color w:val="000000"/>
                <w:sz w:val="22"/>
                <w:szCs w:val="22"/>
              </w:rPr>
            </w:pPr>
            <w:r>
              <w:rPr>
                <w:color w:val="000000"/>
                <w:sz w:val="22"/>
                <w:szCs w:val="22"/>
              </w:rPr>
              <w:t>159,2</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436A53" w:rsidP="00BC6AD5">
            <w:pPr>
              <w:jc w:val="center"/>
              <w:rPr>
                <w:color w:val="000000"/>
                <w:sz w:val="22"/>
                <w:szCs w:val="22"/>
              </w:rPr>
            </w:pPr>
            <w:r>
              <w:rPr>
                <w:color w:val="000000"/>
                <w:sz w:val="22"/>
                <w:szCs w:val="22"/>
              </w:rPr>
              <w:t>164,6</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9C60D0" w:rsidP="00BC6AD5">
            <w:pPr>
              <w:jc w:val="center"/>
              <w:rPr>
                <w:color w:val="000000"/>
                <w:sz w:val="22"/>
                <w:szCs w:val="22"/>
              </w:rPr>
            </w:pPr>
            <w:r w:rsidRPr="00FC5B27">
              <w:rPr>
                <w:color w:val="000000"/>
                <w:sz w:val="22"/>
                <w:szCs w:val="22"/>
              </w:rPr>
              <w:t>121,0</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 xml:space="preserve">Сельское хозяйство, </w:t>
            </w:r>
            <w:proofErr w:type="spellStart"/>
            <w:r w:rsidRPr="00FC5B27">
              <w:rPr>
                <w:color w:val="000000"/>
              </w:rPr>
              <w:t>млн</w:t>
            </w:r>
            <w:proofErr w:type="gramStart"/>
            <w:r w:rsidRPr="00FC5B27">
              <w:rPr>
                <w:color w:val="000000"/>
              </w:rPr>
              <w:t>.р</w:t>
            </w:r>
            <w:proofErr w:type="gramEnd"/>
            <w:r w:rsidRPr="00FC5B27">
              <w:rPr>
                <w:color w:val="000000"/>
              </w:rPr>
              <w:t>уб</w:t>
            </w:r>
            <w:proofErr w:type="spellEnd"/>
            <w:r w:rsidRPr="00FC5B27">
              <w:rPr>
                <w:color w:val="000000"/>
              </w:rPr>
              <w:t>.</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5C0DC5" w:rsidP="00BC6AD5">
            <w:pPr>
              <w:jc w:val="center"/>
              <w:rPr>
                <w:color w:val="000000"/>
              </w:rPr>
            </w:pPr>
            <w:r w:rsidRPr="00FC5B27">
              <w:rPr>
                <w:color w:val="000000"/>
              </w:rPr>
              <w:t>30,6</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5C0DC5" w:rsidP="00BC6AD5">
            <w:pPr>
              <w:jc w:val="center"/>
              <w:rPr>
                <w:color w:val="000000"/>
              </w:rPr>
            </w:pPr>
            <w:r w:rsidRPr="00FC5B27">
              <w:rPr>
                <w:color w:val="000000"/>
              </w:rPr>
              <w:t>30,7</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5C0DC5" w:rsidP="00BC6AD5">
            <w:pPr>
              <w:jc w:val="center"/>
              <w:rPr>
                <w:color w:val="000000"/>
              </w:rPr>
            </w:pPr>
            <w:r w:rsidRPr="00FC5B27">
              <w:rPr>
                <w:color w:val="000000"/>
              </w:rPr>
              <w:t>29,0</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5C0DC5" w:rsidP="00BC6AD5">
            <w:pPr>
              <w:jc w:val="center"/>
              <w:rPr>
                <w:color w:val="000000"/>
              </w:rPr>
            </w:pPr>
            <w:r w:rsidRPr="00FC5B27">
              <w:rPr>
                <w:color w:val="000000"/>
              </w:rPr>
              <w:t>30,2</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5C0DC5" w:rsidP="00BC6AD5">
            <w:pPr>
              <w:jc w:val="center"/>
              <w:rPr>
                <w:color w:val="000000"/>
              </w:rPr>
            </w:pPr>
            <w:r w:rsidRPr="00FC5B27">
              <w:rPr>
                <w:color w:val="000000"/>
              </w:rPr>
              <w:t>30,6</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5C0DC5" w:rsidP="00BC6AD5">
            <w:pPr>
              <w:jc w:val="center"/>
              <w:rPr>
                <w:color w:val="000000"/>
              </w:rPr>
            </w:pPr>
            <w:r w:rsidRPr="00FC5B27">
              <w:rPr>
                <w:color w:val="000000"/>
              </w:rPr>
              <w:t>100</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 xml:space="preserve">Оборот розничной торговли, </w:t>
            </w:r>
            <w:proofErr w:type="spellStart"/>
            <w:r w:rsidRPr="00FC5B27">
              <w:rPr>
                <w:color w:val="000000"/>
              </w:rPr>
              <w:t>млн</w:t>
            </w:r>
            <w:proofErr w:type="gramStart"/>
            <w:r w:rsidRPr="00FC5B27">
              <w:rPr>
                <w:color w:val="000000"/>
              </w:rPr>
              <w:t>.р</w:t>
            </w:r>
            <w:proofErr w:type="gramEnd"/>
            <w:r w:rsidRPr="00FC5B27">
              <w:rPr>
                <w:color w:val="000000"/>
              </w:rPr>
              <w:t>уб</w:t>
            </w:r>
            <w:proofErr w:type="spellEnd"/>
            <w:r w:rsidRPr="00FC5B27">
              <w:rPr>
                <w:color w:val="000000"/>
              </w:rPr>
              <w:t>.</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5C0DC5" w:rsidP="00BC6AD5">
            <w:pPr>
              <w:jc w:val="center"/>
              <w:rPr>
                <w:color w:val="000000"/>
              </w:rPr>
            </w:pPr>
            <w:r w:rsidRPr="00FC5B27">
              <w:rPr>
                <w:color w:val="000000"/>
              </w:rPr>
              <w:t>521,1</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5C0DC5" w:rsidP="00BC6AD5">
            <w:pPr>
              <w:jc w:val="center"/>
              <w:rPr>
                <w:color w:val="000000"/>
              </w:rPr>
            </w:pPr>
            <w:r w:rsidRPr="00FC5B27">
              <w:rPr>
                <w:color w:val="000000"/>
              </w:rPr>
              <w:t>520,4</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5C0DC5" w:rsidP="00BC6AD5">
            <w:pPr>
              <w:jc w:val="center"/>
              <w:rPr>
                <w:color w:val="000000"/>
              </w:rPr>
            </w:pPr>
            <w:r w:rsidRPr="00FC5B27">
              <w:rPr>
                <w:color w:val="000000"/>
              </w:rPr>
              <w:t>698,2</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5C0DC5" w:rsidP="00BC6AD5">
            <w:pPr>
              <w:jc w:val="center"/>
              <w:rPr>
                <w:color w:val="000000"/>
              </w:rPr>
            </w:pPr>
            <w:r w:rsidRPr="00FC5B27">
              <w:rPr>
                <w:color w:val="000000"/>
              </w:rPr>
              <w:t>750,1</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5C0DC5" w:rsidP="00BC6AD5">
            <w:pPr>
              <w:jc w:val="center"/>
              <w:rPr>
                <w:color w:val="000000"/>
              </w:rPr>
            </w:pPr>
            <w:r w:rsidRPr="00FC5B27">
              <w:rPr>
                <w:color w:val="000000"/>
              </w:rPr>
              <w:t>772,6</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D56DE8" w:rsidP="00BC6AD5">
            <w:pPr>
              <w:jc w:val="center"/>
              <w:rPr>
                <w:color w:val="000000"/>
              </w:rPr>
            </w:pPr>
            <w:r w:rsidRPr="00FC5B27">
              <w:rPr>
                <w:color w:val="000000"/>
              </w:rPr>
              <w:t>148,2</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 xml:space="preserve">Инвестиции в основной капитал, </w:t>
            </w:r>
            <w:proofErr w:type="spellStart"/>
            <w:r w:rsidRPr="00FC5B27">
              <w:rPr>
                <w:color w:val="000000"/>
              </w:rPr>
              <w:t>млн</w:t>
            </w:r>
            <w:proofErr w:type="gramStart"/>
            <w:r w:rsidRPr="00FC5B27">
              <w:rPr>
                <w:color w:val="000000"/>
              </w:rPr>
              <w:t>.р</w:t>
            </w:r>
            <w:proofErr w:type="gramEnd"/>
            <w:r w:rsidRPr="00FC5B27">
              <w:rPr>
                <w:color w:val="000000"/>
              </w:rPr>
              <w:t>уб</w:t>
            </w:r>
            <w:proofErr w:type="spellEnd"/>
            <w:r w:rsidRPr="00FC5B27">
              <w:rPr>
                <w:color w:val="000000"/>
              </w:rPr>
              <w:t>.</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D56DE8" w:rsidP="00BC6AD5">
            <w:pPr>
              <w:jc w:val="center"/>
              <w:rPr>
                <w:color w:val="000000"/>
              </w:rPr>
            </w:pPr>
            <w:r w:rsidRPr="00FC5B27">
              <w:rPr>
                <w:color w:val="000000"/>
              </w:rPr>
              <w:t>5,2</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D56DE8" w:rsidP="00BC6AD5">
            <w:pPr>
              <w:jc w:val="center"/>
              <w:rPr>
                <w:color w:val="000000"/>
              </w:rPr>
            </w:pPr>
            <w:r w:rsidRPr="00FC5B27">
              <w:rPr>
                <w:color w:val="000000"/>
              </w:rPr>
              <w:t>6,4</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D56DE8" w:rsidP="00BC6AD5">
            <w:pPr>
              <w:jc w:val="center"/>
              <w:rPr>
                <w:color w:val="000000"/>
              </w:rPr>
            </w:pPr>
            <w:r w:rsidRPr="00FC5B27">
              <w:rPr>
                <w:color w:val="000000"/>
              </w:rPr>
              <w:t>21,1</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B415AC" w:rsidP="00BC6AD5">
            <w:pPr>
              <w:jc w:val="center"/>
              <w:rPr>
                <w:color w:val="000000"/>
              </w:rPr>
            </w:pPr>
            <w:r>
              <w:rPr>
                <w:color w:val="000000"/>
              </w:rPr>
              <w:t>148,4</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B415AC" w:rsidP="00BC6AD5">
            <w:pPr>
              <w:jc w:val="center"/>
              <w:rPr>
                <w:color w:val="000000"/>
              </w:rPr>
            </w:pPr>
            <w:r>
              <w:rPr>
                <w:color w:val="000000"/>
              </w:rPr>
              <w:t>17,5</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B415AC" w:rsidP="00BC6AD5">
            <w:pPr>
              <w:jc w:val="center"/>
              <w:rPr>
                <w:color w:val="000000"/>
              </w:rPr>
            </w:pPr>
            <w:r>
              <w:rPr>
                <w:color w:val="000000"/>
              </w:rPr>
              <w:t>в 3,3 раза</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 xml:space="preserve">Доходы, </w:t>
            </w:r>
            <w:proofErr w:type="spellStart"/>
            <w:r w:rsidRPr="00FC5B27">
              <w:rPr>
                <w:color w:val="000000"/>
              </w:rPr>
              <w:t>млн</w:t>
            </w:r>
            <w:proofErr w:type="gramStart"/>
            <w:r w:rsidRPr="00FC5B27">
              <w:rPr>
                <w:color w:val="000000"/>
              </w:rPr>
              <w:t>.р</w:t>
            </w:r>
            <w:proofErr w:type="gramEnd"/>
            <w:r w:rsidRPr="00FC5B27">
              <w:rPr>
                <w:color w:val="000000"/>
              </w:rPr>
              <w:t>уб</w:t>
            </w:r>
            <w:proofErr w:type="spellEnd"/>
            <w:r w:rsidRPr="00FC5B27">
              <w:rPr>
                <w:color w:val="000000"/>
              </w:rPr>
              <w:t>.</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D56DE8" w:rsidP="00BC6AD5">
            <w:pPr>
              <w:jc w:val="center"/>
              <w:rPr>
                <w:color w:val="000000"/>
              </w:rPr>
            </w:pPr>
            <w:r w:rsidRPr="00FC5B27">
              <w:rPr>
                <w:color w:val="000000"/>
              </w:rPr>
              <w:t>401,8</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D56DE8" w:rsidP="00BC6AD5">
            <w:pPr>
              <w:jc w:val="center"/>
              <w:rPr>
                <w:color w:val="000000"/>
              </w:rPr>
            </w:pPr>
            <w:r w:rsidRPr="00FC5B27">
              <w:rPr>
                <w:color w:val="000000"/>
              </w:rPr>
              <w:t>457,5</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D56DE8" w:rsidP="00BC6AD5">
            <w:pPr>
              <w:jc w:val="center"/>
              <w:rPr>
                <w:color w:val="000000"/>
              </w:rPr>
            </w:pPr>
            <w:r w:rsidRPr="00FC5B27">
              <w:rPr>
                <w:color w:val="000000"/>
              </w:rPr>
              <w:t>775,3</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E468AE" w:rsidP="00E468AE">
            <w:pPr>
              <w:jc w:val="center"/>
              <w:rPr>
                <w:color w:val="000000"/>
              </w:rPr>
            </w:pPr>
            <w:r>
              <w:rPr>
                <w:color w:val="000000"/>
              </w:rPr>
              <w:t>100</w:t>
            </w:r>
            <w:r w:rsidR="00D56DE8" w:rsidRPr="00FC5B27">
              <w:rPr>
                <w:color w:val="000000"/>
              </w:rPr>
              <w:t>7,6</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E468AE" w:rsidP="00BC6AD5">
            <w:pPr>
              <w:jc w:val="center"/>
              <w:rPr>
                <w:color w:val="000000"/>
              </w:rPr>
            </w:pPr>
            <w:r>
              <w:rPr>
                <w:color w:val="000000"/>
              </w:rPr>
              <w:t>1120,3</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E468AE" w:rsidP="00BC6AD5">
            <w:pPr>
              <w:jc w:val="center"/>
              <w:rPr>
                <w:color w:val="000000"/>
              </w:rPr>
            </w:pPr>
            <w:r>
              <w:rPr>
                <w:color w:val="000000"/>
              </w:rPr>
              <w:t>в 2 раза</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 xml:space="preserve">Расходы, </w:t>
            </w:r>
            <w:proofErr w:type="spellStart"/>
            <w:r w:rsidRPr="00FC5B27">
              <w:rPr>
                <w:color w:val="000000"/>
              </w:rPr>
              <w:t>млн</w:t>
            </w:r>
            <w:proofErr w:type="gramStart"/>
            <w:r w:rsidRPr="00FC5B27">
              <w:rPr>
                <w:color w:val="000000"/>
              </w:rPr>
              <w:t>.р</w:t>
            </w:r>
            <w:proofErr w:type="gramEnd"/>
            <w:r w:rsidRPr="00FC5B27">
              <w:rPr>
                <w:color w:val="000000"/>
              </w:rPr>
              <w:t>уб</w:t>
            </w:r>
            <w:proofErr w:type="spellEnd"/>
            <w:r w:rsidRPr="00FC5B27">
              <w:rPr>
                <w:color w:val="000000"/>
              </w:rPr>
              <w:t>.</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D56DE8" w:rsidP="00BC6AD5">
            <w:pPr>
              <w:jc w:val="center"/>
              <w:rPr>
                <w:color w:val="000000"/>
              </w:rPr>
            </w:pPr>
            <w:r w:rsidRPr="00FC5B27">
              <w:rPr>
                <w:color w:val="000000"/>
              </w:rPr>
              <w:t>427,4</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D56DE8" w:rsidP="00BC6AD5">
            <w:pPr>
              <w:jc w:val="center"/>
              <w:rPr>
                <w:color w:val="000000"/>
              </w:rPr>
            </w:pPr>
            <w:r w:rsidRPr="00FC5B27">
              <w:rPr>
                <w:color w:val="000000"/>
              </w:rPr>
              <w:t>457,4</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D56DE8" w:rsidP="00BC6AD5">
            <w:pPr>
              <w:jc w:val="center"/>
              <w:rPr>
                <w:color w:val="000000"/>
              </w:rPr>
            </w:pPr>
            <w:r w:rsidRPr="00FC5B27">
              <w:rPr>
                <w:color w:val="000000"/>
              </w:rPr>
              <w:t>774,9</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E468AE" w:rsidP="00E468AE">
            <w:pPr>
              <w:jc w:val="center"/>
              <w:rPr>
                <w:color w:val="000000"/>
              </w:rPr>
            </w:pPr>
            <w:r>
              <w:rPr>
                <w:color w:val="000000"/>
              </w:rPr>
              <w:t>100</w:t>
            </w:r>
            <w:r w:rsidR="00D56DE8" w:rsidRPr="00FC5B27">
              <w:rPr>
                <w:color w:val="000000"/>
              </w:rPr>
              <w:t>7,6</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E468AE" w:rsidP="00BC6AD5">
            <w:pPr>
              <w:jc w:val="center"/>
              <w:rPr>
                <w:color w:val="000000"/>
              </w:rPr>
            </w:pPr>
            <w:r>
              <w:rPr>
                <w:color w:val="000000"/>
              </w:rPr>
              <w:t>1120,3</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E468AE" w:rsidP="00BC6AD5">
            <w:pPr>
              <w:jc w:val="center"/>
              <w:rPr>
                <w:color w:val="000000"/>
              </w:rPr>
            </w:pPr>
            <w:r>
              <w:rPr>
                <w:color w:val="000000"/>
              </w:rPr>
              <w:t>в 2 раза</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Дефицит</w:t>
            </w:r>
            <w:proofErr w:type="gramStart"/>
            <w:r w:rsidRPr="00FC5B27">
              <w:rPr>
                <w:color w:val="000000"/>
              </w:rPr>
              <w:t xml:space="preserve"> (+), </w:t>
            </w:r>
            <w:proofErr w:type="gramEnd"/>
            <w:r w:rsidRPr="00FC5B27">
              <w:rPr>
                <w:color w:val="000000"/>
              </w:rPr>
              <w:t>профицит (-)</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BC6AD5" w:rsidRPr="00FC5B27" w:rsidRDefault="00D56DE8" w:rsidP="00BC6AD5">
            <w:pPr>
              <w:jc w:val="center"/>
              <w:rPr>
                <w:color w:val="000000"/>
              </w:rPr>
            </w:pPr>
            <w:r w:rsidRPr="00FC5B27">
              <w:rPr>
                <w:color w:val="000000"/>
              </w:rPr>
              <w:t>-25,6</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BC6AD5" w:rsidRPr="00FC5B27" w:rsidRDefault="00D56DE8" w:rsidP="00BC6AD5">
            <w:pPr>
              <w:jc w:val="center"/>
              <w:rPr>
                <w:color w:val="000000"/>
              </w:rPr>
            </w:pPr>
            <w:r w:rsidRPr="00FC5B27">
              <w:rPr>
                <w:color w:val="000000"/>
              </w:rPr>
              <w:t>0,1</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BC6AD5" w:rsidRPr="00FC5B27" w:rsidRDefault="00D56DE8" w:rsidP="00BC6AD5">
            <w:pPr>
              <w:jc w:val="center"/>
              <w:rPr>
                <w:color w:val="000000"/>
              </w:rPr>
            </w:pPr>
            <w:r w:rsidRPr="00FC5B27">
              <w:rPr>
                <w:color w:val="000000"/>
              </w:rPr>
              <w:t>0,4</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BC6AD5" w:rsidRPr="00FC5B27" w:rsidRDefault="00BC6AD5" w:rsidP="00BC6AD5">
            <w:pPr>
              <w:jc w:val="center"/>
              <w:rPr>
                <w:color w:val="000000"/>
              </w:rPr>
            </w:pPr>
            <w:r w:rsidRPr="00FC5B27">
              <w:rPr>
                <w:color w:val="000000"/>
              </w:rPr>
              <w:t>0</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BC6AD5" w:rsidRPr="00FC5B27" w:rsidRDefault="00BC6AD5" w:rsidP="00BC6AD5">
            <w:pPr>
              <w:jc w:val="center"/>
              <w:rPr>
                <w:color w:val="000000"/>
              </w:rPr>
            </w:pPr>
            <w:r w:rsidRPr="00FC5B27">
              <w:rPr>
                <w:color w:val="000000"/>
              </w:rPr>
              <w:t>0</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025E0C" w:rsidP="00BC6AD5">
            <w:pPr>
              <w:jc w:val="center"/>
              <w:rPr>
                <w:color w:val="000000"/>
              </w:rPr>
            </w:pPr>
            <w:r>
              <w:rPr>
                <w:color w:val="000000"/>
              </w:rPr>
              <w:t>0</w:t>
            </w:r>
          </w:p>
        </w:tc>
      </w:tr>
    </w:tbl>
    <w:p w:rsidR="00BC6AD5" w:rsidRPr="00FC5B27" w:rsidRDefault="00BC6AD5" w:rsidP="00BC6AD5">
      <w:pPr>
        <w:pStyle w:val="ad"/>
        <w:shd w:val="clear" w:color="auto" w:fill="FFFFFF"/>
        <w:tabs>
          <w:tab w:val="left" w:pos="1134"/>
        </w:tabs>
        <w:ind w:left="0" w:firstLine="851"/>
        <w:contextualSpacing/>
        <w:jc w:val="center"/>
        <w:rPr>
          <w:szCs w:val="24"/>
        </w:rPr>
      </w:pPr>
    </w:p>
    <w:p w:rsidR="00BC6AD5" w:rsidRPr="00FC5B27" w:rsidRDefault="00BC6AD5" w:rsidP="00BC6AD5">
      <w:pPr>
        <w:pStyle w:val="ad"/>
        <w:shd w:val="clear" w:color="auto" w:fill="FFFFFF"/>
        <w:tabs>
          <w:tab w:val="left" w:pos="1134"/>
        </w:tabs>
        <w:ind w:left="0" w:firstLine="851"/>
        <w:contextualSpacing/>
        <w:rPr>
          <w:szCs w:val="24"/>
        </w:rPr>
      </w:pPr>
    </w:p>
    <w:p w:rsidR="00BC6AD5" w:rsidRPr="00FC5B27" w:rsidRDefault="00BC6AD5" w:rsidP="00BC6AD5">
      <w:pPr>
        <w:pStyle w:val="ad"/>
        <w:shd w:val="clear" w:color="auto" w:fill="FFFFFF"/>
        <w:tabs>
          <w:tab w:val="left" w:pos="1134"/>
        </w:tabs>
        <w:ind w:left="0" w:firstLine="851"/>
        <w:contextualSpacing/>
        <w:rPr>
          <w:szCs w:val="24"/>
        </w:rPr>
      </w:pPr>
    </w:p>
    <w:p w:rsidR="00BC6AD5" w:rsidRPr="00FC5B27" w:rsidRDefault="00BC6AD5" w:rsidP="00BC6AD5">
      <w:pPr>
        <w:pStyle w:val="ad"/>
        <w:shd w:val="clear" w:color="auto" w:fill="FFFFFF"/>
        <w:tabs>
          <w:tab w:val="left" w:pos="1134"/>
        </w:tabs>
        <w:ind w:left="0" w:firstLine="851"/>
        <w:contextualSpacing/>
        <w:rPr>
          <w:szCs w:val="24"/>
        </w:rPr>
      </w:pPr>
    </w:p>
    <w:p w:rsidR="00BC6AD5" w:rsidRPr="00FC5B27" w:rsidRDefault="00BC6AD5" w:rsidP="00BC6AD5">
      <w:pPr>
        <w:pStyle w:val="ad"/>
        <w:shd w:val="clear" w:color="auto" w:fill="FFFFFF"/>
        <w:tabs>
          <w:tab w:val="left" w:pos="1134"/>
        </w:tabs>
        <w:ind w:left="0" w:firstLine="851"/>
        <w:contextualSpacing/>
        <w:rPr>
          <w:szCs w:val="24"/>
        </w:rPr>
      </w:pPr>
    </w:p>
    <w:p w:rsidR="00BC6AD5" w:rsidRPr="00FC5B27" w:rsidRDefault="00BC6AD5" w:rsidP="00BC6AD5">
      <w:pPr>
        <w:pStyle w:val="ad"/>
        <w:shd w:val="clear" w:color="auto" w:fill="FFFFFF"/>
        <w:tabs>
          <w:tab w:val="left" w:pos="1134"/>
        </w:tabs>
        <w:ind w:left="0" w:firstLine="851"/>
        <w:contextualSpacing/>
        <w:rPr>
          <w:szCs w:val="24"/>
        </w:rPr>
      </w:pPr>
    </w:p>
    <w:p w:rsidR="00BC6AD5" w:rsidRPr="00FC5B27" w:rsidRDefault="00BC6AD5" w:rsidP="00BC6AD5">
      <w:pPr>
        <w:pStyle w:val="ad"/>
        <w:shd w:val="clear" w:color="auto" w:fill="FFFFFF"/>
        <w:tabs>
          <w:tab w:val="left" w:pos="1134"/>
        </w:tabs>
        <w:ind w:left="0" w:firstLine="851"/>
        <w:contextualSpacing/>
        <w:rPr>
          <w:szCs w:val="24"/>
        </w:rPr>
      </w:pPr>
    </w:p>
    <w:p w:rsidR="00BC6AD5" w:rsidRPr="00FC5B27" w:rsidRDefault="00BC6AD5" w:rsidP="00BC6AD5">
      <w:pPr>
        <w:pStyle w:val="ad"/>
        <w:shd w:val="clear" w:color="auto" w:fill="FFFFFF"/>
        <w:tabs>
          <w:tab w:val="left" w:pos="1134"/>
        </w:tabs>
        <w:ind w:left="0" w:firstLine="851"/>
        <w:contextualSpacing/>
        <w:rPr>
          <w:szCs w:val="24"/>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b/>
          <w:sz w:val="28"/>
          <w:szCs w:val="28"/>
        </w:rPr>
      </w:pPr>
      <w:r w:rsidRPr="00BC6AD5">
        <w:rPr>
          <w:b/>
          <w:sz w:val="28"/>
          <w:szCs w:val="28"/>
        </w:rPr>
        <w:t>Приложение 2</w:t>
      </w:r>
    </w:p>
    <w:p w:rsidR="00BC6AD5" w:rsidRDefault="00BC6AD5" w:rsidP="00BC6AD5">
      <w:pPr>
        <w:pStyle w:val="ad"/>
        <w:shd w:val="clear" w:color="auto" w:fill="FFFFFF"/>
        <w:tabs>
          <w:tab w:val="left" w:pos="1134"/>
        </w:tabs>
        <w:ind w:left="0" w:firstLine="851"/>
        <w:contextualSpacing/>
        <w:rPr>
          <w:b/>
          <w:sz w:val="28"/>
          <w:szCs w:val="28"/>
        </w:rPr>
      </w:pPr>
    </w:p>
    <w:p w:rsidR="00BC6AD5" w:rsidRDefault="00BC6AD5" w:rsidP="00BC6AD5">
      <w:pPr>
        <w:pStyle w:val="ad"/>
        <w:shd w:val="clear" w:color="auto" w:fill="FFFFFF"/>
        <w:tabs>
          <w:tab w:val="left" w:pos="1134"/>
        </w:tabs>
        <w:ind w:left="0" w:firstLine="851"/>
        <w:contextualSpacing/>
        <w:rPr>
          <w:b/>
          <w:sz w:val="28"/>
          <w:szCs w:val="28"/>
        </w:rPr>
      </w:pPr>
    </w:p>
    <w:p w:rsidR="00BC6AD5" w:rsidRDefault="00BC6AD5" w:rsidP="00BC6AD5">
      <w:pPr>
        <w:pStyle w:val="ad"/>
        <w:shd w:val="clear" w:color="auto" w:fill="FFFFFF"/>
        <w:tabs>
          <w:tab w:val="left" w:pos="1134"/>
        </w:tabs>
        <w:ind w:left="0" w:firstLine="851"/>
        <w:contextualSpacing/>
        <w:jc w:val="center"/>
        <w:rPr>
          <w:b/>
          <w:sz w:val="28"/>
          <w:szCs w:val="28"/>
        </w:rPr>
      </w:pPr>
      <w:r>
        <w:rPr>
          <w:b/>
          <w:sz w:val="28"/>
          <w:szCs w:val="28"/>
        </w:rPr>
        <w:t>Перечень муниципальных программ г. Ак-Довурак</w:t>
      </w:r>
    </w:p>
    <w:p w:rsidR="00C108E0" w:rsidRDefault="00C108E0" w:rsidP="00BC6AD5">
      <w:pPr>
        <w:pStyle w:val="ad"/>
        <w:shd w:val="clear" w:color="auto" w:fill="FFFFFF"/>
        <w:tabs>
          <w:tab w:val="left" w:pos="1134"/>
        </w:tabs>
        <w:ind w:left="0" w:firstLine="851"/>
        <w:contextualSpacing/>
        <w:jc w:val="center"/>
        <w:rPr>
          <w:b/>
          <w:sz w:val="28"/>
          <w:szCs w:val="28"/>
        </w:rPr>
      </w:pPr>
    </w:p>
    <w:tbl>
      <w:tblPr>
        <w:tblW w:w="100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675"/>
        <w:gridCol w:w="3402"/>
        <w:gridCol w:w="1985"/>
        <w:gridCol w:w="1985"/>
        <w:gridCol w:w="1985"/>
      </w:tblGrid>
      <w:tr w:rsidR="00C108E0" w:rsidRPr="00030482" w:rsidTr="00E361D6">
        <w:trPr>
          <w:trHeight w:val="907"/>
          <w:tblHeader/>
        </w:trPr>
        <w:tc>
          <w:tcPr>
            <w:tcW w:w="675" w:type="dxa"/>
            <w:vAlign w:val="center"/>
          </w:tcPr>
          <w:p w:rsidR="00C108E0" w:rsidRPr="00030482" w:rsidRDefault="00C108E0" w:rsidP="00E361D6">
            <w:pPr>
              <w:spacing w:before="40" w:after="40"/>
              <w:jc w:val="center"/>
              <w:rPr>
                <w:color w:val="000000"/>
              </w:rPr>
            </w:pPr>
            <w:r w:rsidRPr="00030482">
              <w:rPr>
                <w:color w:val="000000"/>
              </w:rPr>
              <w:t xml:space="preserve">№ </w:t>
            </w:r>
            <w:proofErr w:type="gramStart"/>
            <w:r w:rsidRPr="00030482">
              <w:rPr>
                <w:color w:val="000000"/>
              </w:rPr>
              <w:t>п</w:t>
            </w:r>
            <w:proofErr w:type="gramEnd"/>
            <w:r w:rsidRPr="00030482">
              <w:rPr>
                <w:color w:val="000000"/>
              </w:rPr>
              <w:t>/п</w:t>
            </w:r>
          </w:p>
        </w:tc>
        <w:tc>
          <w:tcPr>
            <w:tcW w:w="3402" w:type="dxa"/>
            <w:vAlign w:val="center"/>
          </w:tcPr>
          <w:p w:rsidR="00C108E0" w:rsidRPr="00030482" w:rsidRDefault="00C108E0" w:rsidP="00E361D6">
            <w:pPr>
              <w:spacing w:before="40" w:after="40"/>
              <w:jc w:val="center"/>
              <w:rPr>
                <w:color w:val="000000"/>
              </w:rPr>
            </w:pPr>
            <w:r>
              <w:rPr>
                <w:color w:val="000000"/>
              </w:rPr>
              <w:t>Наименование программы</w:t>
            </w:r>
          </w:p>
        </w:tc>
        <w:tc>
          <w:tcPr>
            <w:tcW w:w="1985" w:type="dxa"/>
            <w:vAlign w:val="center"/>
          </w:tcPr>
          <w:p w:rsidR="00C108E0" w:rsidRPr="00D20396" w:rsidRDefault="00C108E0" w:rsidP="00E361D6">
            <w:pPr>
              <w:spacing w:before="40" w:after="40"/>
              <w:jc w:val="center"/>
              <w:rPr>
                <w:color w:val="000000"/>
              </w:rPr>
            </w:pPr>
            <w:r w:rsidRPr="00D20396">
              <w:rPr>
                <w:color w:val="000000"/>
                <w:szCs w:val="19"/>
                <w:shd w:val="clear" w:color="auto" w:fill="FFFFFF"/>
              </w:rPr>
              <w:t xml:space="preserve">Утверждено </w:t>
            </w:r>
          </w:p>
        </w:tc>
        <w:tc>
          <w:tcPr>
            <w:tcW w:w="1985" w:type="dxa"/>
          </w:tcPr>
          <w:p w:rsidR="00C108E0" w:rsidRPr="00D20396" w:rsidRDefault="00C108E0" w:rsidP="00E361D6">
            <w:pPr>
              <w:spacing w:before="40" w:after="40"/>
              <w:jc w:val="center"/>
              <w:rPr>
                <w:color w:val="000000"/>
                <w:szCs w:val="19"/>
                <w:shd w:val="clear" w:color="auto" w:fill="FFFFFF"/>
              </w:rPr>
            </w:pPr>
            <w:r>
              <w:rPr>
                <w:color w:val="000000"/>
                <w:szCs w:val="19"/>
                <w:shd w:val="clear" w:color="auto" w:fill="FFFFFF"/>
              </w:rPr>
              <w:t>Ответственные исполнители</w:t>
            </w:r>
          </w:p>
        </w:tc>
        <w:tc>
          <w:tcPr>
            <w:tcW w:w="1985" w:type="dxa"/>
          </w:tcPr>
          <w:p w:rsidR="00C108E0" w:rsidRPr="00D20396" w:rsidRDefault="00C108E0" w:rsidP="00E361D6">
            <w:pPr>
              <w:spacing w:before="40" w:after="40"/>
              <w:jc w:val="center"/>
              <w:rPr>
                <w:color w:val="000000"/>
                <w:szCs w:val="19"/>
                <w:shd w:val="clear" w:color="auto" w:fill="FFFFFF"/>
              </w:rPr>
            </w:pPr>
            <w:r>
              <w:rPr>
                <w:color w:val="000000"/>
                <w:szCs w:val="19"/>
                <w:shd w:val="clear" w:color="auto" w:fill="FFFFFF"/>
              </w:rPr>
              <w:t>Соисполнители</w:t>
            </w:r>
          </w:p>
        </w:tc>
      </w:tr>
      <w:tr w:rsidR="00C108E0" w:rsidRPr="00030482" w:rsidTr="00E361D6">
        <w:tc>
          <w:tcPr>
            <w:tcW w:w="675" w:type="dxa"/>
          </w:tcPr>
          <w:p w:rsidR="00C108E0" w:rsidRPr="00D51FD3" w:rsidRDefault="00C108E0" w:rsidP="00E361D6">
            <w:pPr>
              <w:spacing w:before="40" w:after="40"/>
              <w:jc w:val="center"/>
              <w:rPr>
                <w:color w:val="000000"/>
              </w:rPr>
            </w:pPr>
            <w:r w:rsidRPr="00D51FD3">
              <w:rPr>
                <w:color w:val="000000"/>
              </w:rPr>
              <w:t>1</w:t>
            </w:r>
          </w:p>
        </w:tc>
        <w:tc>
          <w:tcPr>
            <w:tcW w:w="3402" w:type="dxa"/>
          </w:tcPr>
          <w:p w:rsidR="00C108E0" w:rsidRPr="00D20396" w:rsidRDefault="00C108E0" w:rsidP="00E361D6">
            <w:pPr>
              <w:spacing w:before="40" w:after="40"/>
              <w:rPr>
                <w:color w:val="000000"/>
              </w:rPr>
            </w:pPr>
            <w:r w:rsidRPr="00D20396">
              <w:rPr>
                <w:color w:val="000000"/>
              </w:rPr>
              <w:t xml:space="preserve">Развитие образования в городском округе города </w:t>
            </w:r>
            <w:r>
              <w:rPr>
                <w:color w:val="000000"/>
              </w:rPr>
              <w:t>Ак-Довурак на 2020-2025</w:t>
            </w:r>
            <w:r w:rsidRPr="00D20396">
              <w:rPr>
                <w:color w:val="000000"/>
              </w:rPr>
              <w:t xml:space="preserve"> годы</w:t>
            </w:r>
          </w:p>
        </w:tc>
        <w:tc>
          <w:tcPr>
            <w:tcW w:w="1985" w:type="dxa"/>
          </w:tcPr>
          <w:p w:rsidR="00C108E0" w:rsidRPr="00030482" w:rsidRDefault="00C108E0" w:rsidP="00E361D6">
            <w:pPr>
              <w:spacing w:before="40" w:after="40"/>
              <w:jc w:val="center"/>
              <w:rPr>
                <w:color w:val="000000"/>
              </w:rPr>
            </w:pPr>
            <w:r w:rsidRPr="00381D28">
              <w:rPr>
                <w:color w:val="000000"/>
              </w:rPr>
              <w:t xml:space="preserve">Постановление № </w:t>
            </w:r>
            <w:r>
              <w:rPr>
                <w:color w:val="000000"/>
              </w:rPr>
              <w:t>226</w:t>
            </w:r>
            <w:r w:rsidRPr="00381D28">
              <w:rPr>
                <w:color w:val="000000"/>
              </w:rPr>
              <w:t xml:space="preserve"> от </w:t>
            </w:r>
            <w:r>
              <w:rPr>
                <w:color w:val="000000"/>
              </w:rPr>
              <w:t>18</w:t>
            </w:r>
            <w:r w:rsidRPr="00381D28">
              <w:rPr>
                <w:color w:val="000000"/>
              </w:rPr>
              <w:t xml:space="preserve">.09.2020 </w:t>
            </w:r>
          </w:p>
        </w:tc>
        <w:tc>
          <w:tcPr>
            <w:tcW w:w="1985" w:type="dxa"/>
          </w:tcPr>
          <w:p w:rsidR="00C108E0" w:rsidRPr="00381D28" w:rsidRDefault="00C108E0" w:rsidP="00E361D6">
            <w:pPr>
              <w:spacing w:before="40" w:after="40"/>
              <w:jc w:val="center"/>
              <w:rPr>
                <w:color w:val="000000"/>
              </w:rPr>
            </w:pPr>
            <w:r>
              <w:rPr>
                <w:color w:val="000000"/>
              </w:rPr>
              <w:t>Управление образования администрации г. Ак-Довурак</w:t>
            </w:r>
          </w:p>
        </w:tc>
        <w:tc>
          <w:tcPr>
            <w:tcW w:w="1985" w:type="dxa"/>
          </w:tcPr>
          <w:p w:rsidR="00C108E0" w:rsidRPr="00381D28" w:rsidRDefault="00C108E0" w:rsidP="00E361D6">
            <w:pPr>
              <w:spacing w:before="40" w:after="40"/>
              <w:jc w:val="center"/>
              <w:rPr>
                <w:color w:val="000000"/>
              </w:rPr>
            </w:pPr>
            <w:r>
              <w:rPr>
                <w:color w:val="000000"/>
              </w:rPr>
              <w:t>Учреждения образования в городе</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 xml:space="preserve"> 2</w:t>
            </w:r>
          </w:p>
        </w:tc>
        <w:tc>
          <w:tcPr>
            <w:tcW w:w="3402" w:type="dxa"/>
          </w:tcPr>
          <w:p w:rsidR="00C108E0" w:rsidRPr="007B4996" w:rsidRDefault="00C108E0" w:rsidP="00E361D6">
            <w:pPr>
              <w:spacing w:before="40" w:after="40"/>
              <w:rPr>
                <w:color w:val="000000"/>
                <w:highlight w:val="yellow"/>
              </w:rPr>
            </w:pPr>
            <w:r w:rsidRPr="007B4996">
              <w:rPr>
                <w:color w:val="000000"/>
              </w:rPr>
              <w:t>Здоровый город на 2021-2023 годы</w:t>
            </w:r>
          </w:p>
        </w:tc>
        <w:tc>
          <w:tcPr>
            <w:tcW w:w="1985" w:type="dxa"/>
          </w:tcPr>
          <w:p w:rsidR="00C108E0" w:rsidRPr="00381D28" w:rsidRDefault="00C108E0" w:rsidP="00E361D6">
            <w:pPr>
              <w:spacing w:before="40" w:after="40"/>
              <w:jc w:val="center"/>
              <w:rPr>
                <w:color w:val="000000"/>
              </w:rPr>
            </w:pPr>
            <w:r w:rsidRPr="00381D28">
              <w:rPr>
                <w:color w:val="000000"/>
              </w:rPr>
              <w:t xml:space="preserve">Постановление № 211 от 09.09.2020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C108E0" w:rsidP="00E361D6">
            <w:pPr>
              <w:spacing w:before="40" w:after="40"/>
              <w:jc w:val="center"/>
              <w:rPr>
                <w:color w:val="000000"/>
              </w:rPr>
            </w:pPr>
            <w:proofErr w:type="spellStart"/>
            <w:r>
              <w:rPr>
                <w:color w:val="000000"/>
              </w:rPr>
              <w:t>Барун-Хемчикский</w:t>
            </w:r>
            <w:proofErr w:type="spellEnd"/>
            <w:r>
              <w:rPr>
                <w:color w:val="000000"/>
              </w:rPr>
              <w:t xml:space="preserve"> ММЦ</w:t>
            </w:r>
          </w:p>
        </w:tc>
      </w:tr>
      <w:tr w:rsidR="00C108E0" w:rsidRPr="00381D28" w:rsidTr="00E361D6">
        <w:tc>
          <w:tcPr>
            <w:tcW w:w="675" w:type="dxa"/>
          </w:tcPr>
          <w:p w:rsidR="00C108E0" w:rsidRPr="00381D28" w:rsidRDefault="00C108E0" w:rsidP="00E361D6">
            <w:pPr>
              <w:spacing w:before="40" w:after="40"/>
              <w:jc w:val="center"/>
              <w:rPr>
                <w:color w:val="000000"/>
              </w:rPr>
            </w:pPr>
            <w:r w:rsidRPr="00381D28">
              <w:rPr>
                <w:color w:val="000000"/>
              </w:rPr>
              <w:t>3</w:t>
            </w:r>
          </w:p>
        </w:tc>
        <w:tc>
          <w:tcPr>
            <w:tcW w:w="3402" w:type="dxa"/>
          </w:tcPr>
          <w:p w:rsidR="00C108E0" w:rsidRPr="0008521B" w:rsidRDefault="00C108E0" w:rsidP="00E361D6">
            <w:pPr>
              <w:spacing w:before="40" w:after="40"/>
              <w:rPr>
                <w:color w:val="000000"/>
              </w:rPr>
            </w:pPr>
            <w:r w:rsidRPr="0008521B">
              <w:rPr>
                <w:color w:val="000000"/>
              </w:rPr>
              <w:t>Развитие системы государственной молодежной политики  на 2022-2024 годы в городском округе г. Ак-Довурак</w:t>
            </w:r>
          </w:p>
        </w:tc>
        <w:tc>
          <w:tcPr>
            <w:tcW w:w="1985" w:type="dxa"/>
          </w:tcPr>
          <w:p w:rsidR="00C108E0" w:rsidRPr="00381D28" w:rsidRDefault="00C108E0" w:rsidP="00E361D6">
            <w:pPr>
              <w:spacing w:before="40" w:after="40"/>
              <w:jc w:val="center"/>
              <w:rPr>
                <w:b/>
                <w:color w:val="000000"/>
              </w:rPr>
            </w:pPr>
            <w:r w:rsidRPr="00381D28">
              <w:rPr>
                <w:color w:val="000000"/>
              </w:rPr>
              <w:t xml:space="preserve">Постановление № </w:t>
            </w:r>
            <w:r>
              <w:rPr>
                <w:color w:val="000000"/>
              </w:rPr>
              <w:t>243</w:t>
            </w:r>
            <w:r w:rsidRPr="00381D28">
              <w:rPr>
                <w:color w:val="000000"/>
              </w:rPr>
              <w:t xml:space="preserve"> от 13.1</w:t>
            </w:r>
            <w:r>
              <w:rPr>
                <w:color w:val="000000"/>
              </w:rPr>
              <w:t>0</w:t>
            </w:r>
            <w:r w:rsidRPr="00381D28">
              <w:rPr>
                <w:color w:val="000000"/>
              </w:rPr>
              <w:t>.20</w:t>
            </w:r>
            <w:r>
              <w:rPr>
                <w:color w:val="000000"/>
              </w:rPr>
              <w:t>21</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067AE9" w:rsidP="00E361D6">
            <w:pPr>
              <w:spacing w:before="40" w:after="40"/>
              <w:jc w:val="center"/>
              <w:rPr>
                <w:color w:val="000000"/>
              </w:rPr>
            </w:pPr>
            <w:r>
              <w:rPr>
                <w:color w:val="000000"/>
              </w:rPr>
              <w:t>Отдел спорта и молодежной политики администрации г. Ак-Довурак</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4</w:t>
            </w:r>
          </w:p>
        </w:tc>
        <w:tc>
          <w:tcPr>
            <w:tcW w:w="3402" w:type="dxa"/>
          </w:tcPr>
          <w:p w:rsidR="00C108E0" w:rsidRPr="0008521B" w:rsidRDefault="00C108E0" w:rsidP="00E361D6">
            <w:pPr>
              <w:spacing w:before="40" w:after="40"/>
              <w:rPr>
                <w:color w:val="000000"/>
                <w:highlight w:val="yellow"/>
              </w:rPr>
            </w:pPr>
            <w:r w:rsidRPr="00FE057B">
              <w:rPr>
                <w:color w:val="000000"/>
              </w:rPr>
              <w:t>Развитие физической культуры и спорта в г. Ак-Довурак на 20</w:t>
            </w:r>
            <w:r>
              <w:rPr>
                <w:color w:val="000000"/>
              </w:rPr>
              <w:t>22</w:t>
            </w:r>
            <w:r w:rsidRPr="00FE057B">
              <w:rPr>
                <w:color w:val="000000"/>
              </w:rPr>
              <w:t>-202</w:t>
            </w:r>
            <w:r>
              <w:rPr>
                <w:color w:val="000000"/>
              </w:rPr>
              <w:t>4</w:t>
            </w:r>
            <w:r w:rsidRPr="00FE057B">
              <w:rPr>
                <w:color w:val="000000"/>
              </w:rPr>
              <w:t xml:space="preserve"> годы</w:t>
            </w:r>
          </w:p>
        </w:tc>
        <w:tc>
          <w:tcPr>
            <w:tcW w:w="1985" w:type="dxa"/>
          </w:tcPr>
          <w:p w:rsidR="00C108E0" w:rsidRPr="00381D28" w:rsidRDefault="00C108E0" w:rsidP="00E361D6">
            <w:pPr>
              <w:spacing w:before="40" w:after="40"/>
              <w:jc w:val="center"/>
              <w:rPr>
                <w:b/>
                <w:color w:val="000000"/>
              </w:rPr>
            </w:pPr>
            <w:r w:rsidRPr="00381D28">
              <w:rPr>
                <w:color w:val="000000"/>
              </w:rPr>
              <w:t xml:space="preserve">Постановление № </w:t>
            </w:r>
            <w:r>
              <w:rPr>
                <w:color w:val="000000"/>
              </w:rPr>
              <w:t>245</w:t>
            </w:r>
            <w:r w:rsidRPr="00381D28">
              <w:rPr>
                <w:color w:val="000000"/>
              </w:rPr>
              <w:t xml:space="preserve"> от 13.1</w:t>
            </w:r>
            <w:r>
              <w:rPr>
                <w:color w:val="000000"/>
              </w:rPr>
              <w:t>0</w:t>
            </w:r>
            <w:r w:rsidRPr="00381D28">
              <w:rPr>
                <w:color w:val="000000"/>
              </w:rPr>
              <w:t>.20</w:t>
            </w:r>
            <w:r>
              <w:rPr>
                <w:color w:val="000000"/>
              </w:rPr>
              <w:t>21</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C108E0" w:rsidP="00E361D6">
            <w:pPr>
              <w:spacing w:before="40" w:after="40"/>
              <w:jc w:val="center"/>
              <w:rPr>
                <w:color w:val="000000"/>
              </w:rPr>
            </w:pPr>
            <w:r>
              <w:rPr>
                <w:color w:val="000000"/>
              </w:rPr>
              <w:t>Спортивная школа г. Ак-Довурак</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5</w:t>
            </w:r>
          </w:p>
        </w:tc>
        <w:tc>
          <w:tcPr>
            <w:tcW w:w="3402" w:type="dxa"/>
          </w:tcPr>
          <w:p w:rsidR="00C108E0" w:rsidRPr="00DF7471" w:rsidRDefault="00C108E0" w:rsidP="00E361D6">
            <w:pPr>
              <w:spacing w:before="40" w:after="40"/>
              <w:rPr>
                <w:color w:val="000000"/>
              </w:rPr>
            </w:pPr>
            <w:r>
              <w:rPr>
                <w:color w:val="000000"/>
              </w:rPr>
              <w:t>Муниципальная антинаркотическая программа города Ак-Довурак на 2023-2025 годы</w:t>
            </w:r>
          </w:p>
          <w:p w:rsidR="00C108E0" w:rsidRPr="00DF7471" w:rsidRDefault="00C108E0" w:rsidP="00E361D6">
            <w:pPr>
              <w:spacing w:before="40" w:after="40"/>
              <w:rPr>
                <w:color w:val="000000"/>
              </w:rPr>
            </w:pPr>
          </w:p>
        </w:tc>
        <w:tc>
          <w:tcPr>
            <w:tcW w:w="1985" w:type="dxa"/>
          </w:tcPr>
          <w:p w:rsidR="00C108E0" w:rsidRPr="00381D28" w:rsidRDefault="00C108E0" w:rsidP="00E361D6">
            <w:pPr>
              <w:spacing w:before="40" w:after="40"/>
              <w:jc w:val="center"/>
              <w:rPr>
                <w:b/>
                <w:color w:val="000000"/>
              </w:rPr>
            </w:pPr>
            <w:r w:rsidRPr="00381D28">
              <w:rPr>
                <w:color w:val="000000"/>
              </w:rPr>
              <w:t xml:space="preserve">Постановление № </w:t>
            </w:r>
            <w:r>
              <w:rPr>
                <w:color w:val="000000"/>
              </w:rPr>
              <w:t>237</w:t>
            </w:r>
            <w:r w:rsidRPr="00381D28">
              <w:rPr>
                <w:color w:val="000000"/>
              </w:rPr>
              <w:t xml:space="preserve"> от </w:t>
            </w:r>
            <w:r>
              <w:rPr>
                <w:color w:val="000000"/>
              </w:rPr>
              <w:t>10</w:t>
            </w:r>
            <w:r w:rsidRPr="00381D28">
              <w:rPr>
                <w:color w:val="000000"/>
              </w:rPr>
              <w:t>.</w:t>
            </w:r>
            <w:r>
              <w:rPr>
                <w:color w:val="000000"/>
              </w:rPr>
              <w:t>10</w:t>
            </w:r>
            <w:r w:rsidRPr="00381D28">
              <w:rPr>
                <w:color w:val="000000"/>
              </w:rPr>
              <w:t>.20</w:t>
            </w:r>
            <w:r>
              <w:rPr>
                <w:color w:val="000000"/>
              </w:rPr>
              <w:t>22</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C108E0" w:rsidP="00E361D6">
            <w:pPr>
              <w:spacing w:before="40" w:after="40"/>
              <w:jc w:val="center"/>
              <w:rPr>
                <w:color w:val="000000"/>
              </w:rPr>
            </w:pP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6</w:t>
            </w:r>
          </w:p>
        </w:tc>
        <w:tc>
          <w:tcPr>
            <w:tcW w:w="3402" w:type="dxa"/>
          </w:tcPr>
          <w:p w:rsidR="00C108E0" w:rsidRDefault="00C108E0" w:rsidP="00E361D6">
            <w:pPr>
              <w:spacing w:before="40" w:after="40"/>
              <w:rPr>
                <w:color w:val="000000"/>
              </w:rPr>
            </w:pPr>
            <w:r w:rsidRPr="00381D28">
              <w:rPr>
                <w:color w:val="000000"/>
              </w:rPr>
              <w:t>Развитие культуры</w:t>
            </w:r>
            <w:r>
              <w:rPr>
                <w:color w:val="000000"/>
              </w:rPr>
              <w:t>,</w:t>
            </w:r>
            <w:r w:rsidRPr="00381D28">
              <w:rPr>
                <w:color w:val="000000"/>
              </w:rPr>
              <w:t xml:space="preserve"> искусства </w:t>
            </w:r>
            <w:r>
              <w:rPr>
                <w:color w:val="000000"/>
              </w:rPr>
              <w:t>и туризма в</w:t>
            </w:r>
            <w:r w:rsidRPr="00381D28">
              <w:rPr>
                <w:color w:val="000000"/>
              </w:rPr>
              <w:t xml:space="preserve"> </w:t>
            </w:r>
            <w:r>
              <w:rPr>
                <w:color w:val="000000"/>
              </w:rPr>
              <w:t xml:space="preserve">городском округе </w:t>
            </w:r>
            <w:r w:rsidRPr="00381D28">
              <w:rPr>
                <w:color w:val="000000"/>
              </w:rPr>
              <w:t xml:space="preserve">г. Ак-Довурак </w:t>
            </w:r>
            <w:r>
              <w:rPr>
                <w:color w:val="000000"/>
              </w:rPr>
              <w:t>на 2022-2024 гг.</w:t>
            </w:r>
          </w:p>
          <w:p w:rsidR="00C108E0" w:rsidRPr="00381D28" w:rsidRDefault="00C108E0" w:rsidP="00E361D6">
            <w:pPr>
              <w:spacing w:before="40" w:after="40"/>
              <w:rPr>
                <w:color w:val="000000"/>
              </w:rPr>
            </w:pPr>
            <w:r w:rsidRPr="00381D28">
              <w:rPr>
                <w:color w:val="000000"/>
              </w:rPr>
              <w:t xml:space="preserve"> </w:t>
            </w:r>
          </w:p>
        </w:tc>
        <w:tc>
          <w:tcPr>
            <w:tcW w:w="1985" w:type="dxa"/>
          </w:tcPr>
          <w:p w:rsidR="00C108E0" w:rsidRPr="00381D28" w:rsidRDefault="00C108E0" w:rsidP="00E361D6">
            <w:pPr>
              <w:spacing w:before="40" w:after="40"/>
              <w:jc w:val="center"/>
              <w:rPr>
                <w:color w:val="000000"/>
              </w:rPr>
            </w:pPr>
            <w:r w:rsidRPr="00381D28">
              <w:rPr>
                <w:color w:val="000000"/>
              </w:rPr>
              <w:t xml:space="preserve">Постановление № </w:t>
            </w:r>
            <w:r>
              <w:rPr>
                <w:color w:val="000000"/>
              </w:rPr>
              <w:t>253</w:t>
            </w:r>
            <w:r w:rsidRPr="00381D28">
              <w:rPr>
                <w:color w:val="000000"/>
              </w:rPr>
              <w:t xml:space="preserve"> от 1</w:t>
            </w:r>
            <w:r>
              <w:rPr>
                <w:color w:val="000000"/>
              </w:rPr>
              <w:t>9</w:t>
            </w:r>
            <w:r w:rsidRPr="00381D28">
              <w:rPr>
                <w:color w:val="000000"/>
              </w:rPr>
              <w:t>.</w:t>
            </w:r>
            <w:r>
              <w:rPr>
                <w:color w:val="000000"/>
              </w:rPr>
              <w:t>10</w:t>
            </w:r>
            <w:r w:rsidRPr="00381D28">
              <w:rPr>
                <w:color w:val="000000"/>
              </w:rPr>
              <w:t>.20</w:t>
            </w:r>
            <w:r>
              <w:rPr>
                <w:color w:val="000000"/>
              </w:rPr>
              <w:t>21</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Управление культуры администрации г. Ак-Довурак</w:t>
            </w:r>
          </w:p>
        </w:tc>
        <w:tc>
          <w:tcPr>
            <w:tcW w:w="1985" w:type="dxa"/>
          </w:tcPr>
          <w:p w:rsidR="00C108E0" w:rsidRPr="00381D28" w:rsidRDefault="00C108E0" w:rsidP="00E361D6">
            <w:pPr>
              <w:spacing w:before="40" w:after="40"/>
              <w:jc w:val="center"/>
              <w:rPr>
                <w:color w:val="000000"/>
              </w:rPr>
            </w:pPr>
            <w:r>
              <w:rPr>
                <w:color w:val="000000"/>
              </w:rPr>
              <w:t>Подведомственные учреждения культуры</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7</w:t>
            </w:r>
          </w:p>
        </w:tc>
        <w:tc>
          <w:tcPr>
            <w:tcW w:w="3402" w:type="dxa"/>
          </w:tcPr>
          <w:p w:rsidR="00C108E0" w:rsidRPr="00381D28" w:rsidRDefault="00C108E0" w:rsidP="00E361D6">
            <w:pPr>
              <w:spacing w:before="40" w:after="40"/>
              <w:rPr>
                <w:color w:val="000000"/>
              </w:rPr>
            </w:pPr>
            <w:r w:rsidRPr="00381D28">
              <w:rPr>
                <w:color w:val="000000"/>
              </w:rPr>
              <w:t>Социальная поддержка населения г. Ак-Довурак на 2019-2023 годы</w:t>
            </w:r>
          </w:p>
        </w:tc>
        <w:tc>
          <w:tcPr>
            <w:tcW w:w="1985" w:type="dxa"/>
          </w:tcPr>
          <w:p w:rsidR="00C108E0" w:rsidRPr="00381D28" w:rsidRDefault="00C108E0" w:rsidP="00E361D6">
            <w:pPr>
              <w:spacing w:before="40" w:after="40"/>
              <w:jc w:val="center"/>
              <w:rPr>
                <w:color w:val="000000"/>
              </w:rPr>
            </w:pPr>
            <w:r w:rsidRPr="00381D28">
              <w:rPr>
                <w:color w:val="000000"/>
              </w:rPr>
              <w:t xml:space="preserve">Постановление № 438 от 13.11.2018 </w:t>
            </w:r>
          </w:p>
        </w:tc>
        <w:tc>
          <w:tcPr>
            <w:tcW w:w="1985" w:type="dxa"/>
          </w:tcPr>
          <w:p w:rsidR="00C108E0" w:rsidRPr="00381D28" w:rsidRDefault="00C108E0" w:rsidP="00E361D6">
            <w:pPr>
              <w:spacing w:before="40" w:after="40"/>
              <w:jc w:val="center"/>
              <w:rPr>
                <w:color w:val="000000"/>
              </w:rPr>
            </w:pPr>
            <w:r>
              <w:rPr>
                <w:color w:val="000000"/>
              </w:rPr>
              <w:t>Управление труда и социального развития г. Ак-Довурак</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8</w:t>
            </w:r>
          </w:p>
        </w:tc>
        <w:tc>
          <w:tcPr>
            <w:tcW w:w="3402" w:type="dxa"/>
          </w:tcPr>
          <w:p w:rsidR="00C108E0" w:rsidRPr="00381D28" w:rsidRDefault="00C108E0" w:rsidP="00E361D6">
            <w:pPr>
              <w:spacing w:before="40" w:after="40"/>
              <w:rPr>
                <w:color w:val="000000"/>
              </w:rPr>
            </w:pPr>
            <w:r w:rsidRPr="00381D28">
              <w:rPr>
                <w:color w:val="000000"/>
              </w:rPr>
              <w:t>Создание условий для устойчивого экономического развития в г. Ак-Довурак на 20</w:t>
            </w:r>
            <w:r>
              <w:rPr>
                <w:color w:val="000000"/>
              </w:rPr>
              <w:t>23</w:t>
            </w:r>
            <w:r w:rsidRPr="00381D28">
              <w:rPr>
                <w:color w:val="000000"/>
              </w:rPr>
              <w:t>-202</w:t>
            </w:r>
            <w:r>
              <w:rPr>
                <w:color w:val="000000"/>
              </w:rPr>
              <w:t>5</w:t>
            </w:r>
            <w:r w:rsidRPr="00381D28">
              <w:rPr>
                <w:color w:val="000000"/>
              </w:rPr>
              <w:t xml:space="preserve"> годы</w:t>
            </w:r>
          </w:p>
        </w:tc>
        <w:tc>
          <w:tcPr>
            <w:tcW w:w="1985" w:type="dxa"/>
          </w:tcPr>
          <w:p w:rsidR="00C108E0" w:rsidRPr="00381D28" w:rsidRDefault="00C108E0" w:rsidP="00E361D6">
            <w:pPr>
              <w:spacing w:before="40" w:after="40"/>
              <w:jc w:val="center"/>
              <w:rPr>
                <w:color w:val="000000"/>
              </w:rPr>
            </w:pPr>
            <w:r w:rsidRPr="00381D28">
              <w:rPr>
                <w:color w:val="000000"/>
              </w:rPr>
              <w:t xml:space="preserve">Постановление № </w:t>
            </w:r>
            <w:r>
              <w:rPr>
                <w:color w:val="000000"/>
              </w:rPr>
              <w:t>218</w:t>
            </w:r>
            <w:r w:rsidRPr="00381D28">
              <w:rPr>
                <w:color w:val="000000"/>
              </w:rPr>
              <w:t xml:space="preserve"> от </w:t>
            </w:r>
            <w:r>
              <w:rPr>
                <w:color w:val="000000"/>
              </w:rPr>
              <w:t>2</w:t>
            </w:r>
            <w:r w:rsidRPr="00381D28">
              <w:rPr>
                <w:color w:val="000000"/>
              </w:rPr>
              <w:t>6.</w:t>
            </w:r>
            <w:r>
              <w:rPr>
                <w:color w:val="000000"/>
              </w:rPr>
              <w:t>09</w:t>
            </w:r>
            <w:r w:rsidRPr="00381D28">
              <w:rPr>
                <w:color w:val="000000"/>
              </w:rPr>
              <w:t>.20</w:t>
            </w:r>
            <w:r>
              <w:rPr>
                <w:color w:val="000000"/>
              </w:rPr>
              <w:t>22</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C108E0" w:rsidP="00E361D6">
            <w:pPr>
              <w:spacing w:before="40" w:after="40"/>
              <w:jc w:val="center"/>
              <w:rPr>
                <w:color w:val="000000"/>
              </w:rPr>
            </w:pPr>
            <w:r>
              <w:rPr>
                <w:color w:val="000000"/>
              </w:rPr>
              <w:t>Индивидуальные предприниматели города</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9</w:t>
            </w:r>
          </w:p>
        </w:tc>
        <w:tc>
          <w:tcPr>
            <w:tcW w:w="3402" w:type="dxa"/>
          </w:tcPr>
          <w:p w:rsidR="00C108E0" w:rsidRPr="00381D28" w:rsidRDefault="00C108E0" w:rsidP="00E361D6">
            <w:pPr>
              <w:spacing w:before="40" w:after="40"/>
              <w:rPr>
                <w:color w:val="000000"/>
              </w:rPr>
            </w:pPr>
            <w:r w:rsidRPr="00381D28">
              <w:rPr>
                <w:color w:val="000000"/>
              </w:rPr>
              <w:t>Обеспечение жильем молодых семей в г. Ак-Довурак на 2021-2023 годы</w:t>
            </w:r>
          </w:p>
        </w:tc>
        <w:tc>
          <w:tcPr>
            <w:tcW w:w="1985" w:type="dxa"/>
          </w:tcPr>
          <w:p w:rsidR="00C108E0" w:rsidRPr="00381D28" w:rsidRDefault="00C108E0" w:rsidP="00E361D6">
            <w:pPr>
              <w:spacing w:before="40" w:after="40"/>
              <w:jc w:val="center"/>
              <w:rPr>
                <w:color w:val="000000"/>
              </w:rPr>
            </w:pPr>
            <w:r w:rsidRPr="00381D28">
              <w:rPr>
                <w:color w:val="000000"/>
              </w:rPr>
              <w:t>Постановление № 213/1 от 14.09.2020 г.</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067AE9" w:rsidP="00E361D6">
            <w:pPr>
              <w:spacing w:before="40" w:after="40"/>
              <w:jc w:val="center"/>
              <w:rPr>
                <w:color w:val="000000"/>
              </w:rPr>
            </w:pPr>
            <w:r>
              <w:rPr>
                <w:color w:val="000000"/>
              </w:rPr>
              <w:t>Отдел спорта и молодежной политики администрации г. Ак-Довурак</w:t>
            </w:r>
          </w:p>
        </w:tc>
      </w:tr>
      <w:tr w:rsidR="00C108E0" w:rsidRPr="00381D28" w:rsidTr="00E361D6">
        <w:tc>
          <w:tcPr>
            <w:tcW w:w="675" w:type="dxa"/>
          </w:tcPr>
          <w:p w:rsidR="00C108E0" w:rsidRPr="00381D28" w:rsidRDefault="00C108E0" w:rsidP="00E361D6">
            <w:pPr>
              <w:spacing w:before="40" w:after="40"/>
              <w:jc w:val="center"/>
              <w:rPr>
                <w:color w:val="000000"/>
              </w:rPr>
            </w:pPr>
            <w:r>
              <w:rPr>
                <w:color w:val="000000"/>
              </w:rPr>
              <w:t>10</w:t>
            </w:r>
          </w:p>
        </w:tc>
        <w:tc>
          <w:tcPr>
            <w:tcW w:w="3402" w:type="dxa"/>
          </w:tcPr>
          <w:p w:rsidR="00C108E0" w:rsidRPr="00381D28" w:rsidRDefault="00C108E0" w:rsidP="00E361D6">
            <w:pPr>
              <w:spacing w:before="40" w:after="40"/>
              <w:rPr>
                <w:color w:val="000000"/>
              </w:rPr>
            </w:pPr>
            <w:r w:rsidRPr="00381D28">
              <w:rPr>
                <w:color w:val="000000"/>
              </w:rPr>
              <w:t xml:space="preserve">Защита населения и </w:t>
            </w:r>
            <w:r w:rsidRPr="00381D28">
              <w:rPr>
                <w:color w:val="000000"/>
              </w:rPr>
              <w:lastRenderedPageBreak/>
              <w:t>территорий от чрезвычайных ситуаций, обеспечение пожарной безопасности и безопасности людей на водных объектах в городском округе г. Ак-Довурак на 2020-2022 годы</w:t>
            </w:r>
          </w:p>
        </w:tc>
        <w:tc>
          <w:tcPr>
            <w:tcW w:w="1985" w:type="dxa"/>
          </w:tcPr>
          <w:p w:rsidR="00C108E0" w:rsidRPr="00381D28" w:rsidRDefault="00C108E0" w:rsidP="00E361D6">
            <w:pPr>
              <w:spacing w:before="40" w:after="40"/>
              <w:jc w:val="center"/>
              <w:rPr>
                <w:color w:val="000000"/>
              </w:rPr>
            </w:pPr>
            <w:r w:rsidRPr="00381D28">
              <w:rPr>
                <w:color w:val="000000"/>
              </w:rPr>
              <w:lastRenderedPageBreak/>
              <w:t xml:space="preserve">Постановление </w:t>
            </w:r>
            <w:r w:rsidRPr="00381D28">
              <w:rPr>
                <w:color w:val="000000"/>
              </w:rPr>
              <w:lastRenderedPageBreak/>
              <w:t xml:space="preserve">№ </w:t>
            </w:r>
            <w:r>
              <w:rPr>
                <w:color w:val="000000"/>
              </w:rPr>
              <w:t>241</w:t>
            </w:r>
            <w:r w:rsidRPr="00381D28">
              <w:rPr>
                <w:color w:val="000000"/>
              </w:rPr>
              <w:t xml:space="preserve"> от </w:t>
            </w:r>
            <w:r>
              <w:rPr>
                <w:color w:val="000000"/>
              </w:rPr>
              <w:t>10</w:t>
            </w:r>
            <w:r w:rsidRPr="00381D28">
              <w:rPr>
                <w:color w:val="000000"/>
              </w:rPr>
              <w:t>.</w:t>
            </w:r>
            <w:r>
              <w:rPr>
                <w:color w:val="000000"/>
              </w:rPr>
              <w:t>10</w:t>
            </w:r>
            <w:r w:rsidRPr="00381D28">
              <w:rPr>
                <w:color w:val="000000"/>
              </w:rPr>
              <w:t>.202</w:t>
            </w:r>
            <w:r>
              <w:rPr>
                <w:color w:val="000000"/>
              </w:rPr>
              <w:t>2</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lastRenderedPageBreak/>
              <w:t xml:space="preserve">Администрация </w:t>
            </w:r>
            <w:r>
              <w:rPr>
                <w:color w:val="000000"/>
              </w:rPr>
              <w:lastRenderedPageBreak/>
              <w:t>г. Ак-Довурак</w:t>
            </w:r>
          </w:p>
        </w:tc>
        <w:tc>
          <w:tcPr>
            <w:tcW w:w="1985" w:type="dxa"/>
          </w:tcPr>
          <w:p w:rsidR="00C108E0" w:rsidRDefault="00C108E0" w:rsidP="00E361D6">
            <w:pPr>
              <w:spacing w:before="40" w:after="40"/>
              <w:jc w:val="center"/>
              <w:rPr>
                <w:color w:val="000000"/>
              </w:rPr>
            </w:pPr>
            <w:r>
              <w:rPr>
                <w:color w:val="000000"/>
              </w:rPr>
              <w:lastRenderedPageBreak/>
              <w:t>ПСЧ 4,</w:t>
            </w:r>
          </w:p>
          <w:p w:rsidR="00C108E0" w:rsidRPr="00381D28" w:rsidRDefault="00C108E0" w:rsidP="00E361D6">
            <w:pPr>
              <w:spacing w:before="40" w:after="40"/>
              <w:jc w:val="center"/>
              <w:rPr>
                <w:color w:val="000000"/>
              </w:rPr>
            </w:pPr>
            <w:r>
              <w:rPr>
                <w:color w:val="000000"/>
              </w:rPr>
              <w:lastRenderedPageBreak/>
              <w:t>ЕДДС администрации г. Ак-Довурак</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lastRenderedPageBreak/>
              <w:t>11</w:t>
            </w:r>
          </w:p>
        </w:tc>
        <w:tc>
          <w:tcPr>
            <w:tcW w:w="3402" w:type="dxa"/>
          </w:tcPr>
          <w:p w:rsidR="00C108E0" w:rsidRPr="00161C36" w:rsidRDefault="00C108E0" w:rsidP="00E361D6">
            <w:pPr>
              <w:spacing w:before="40" w:after="40"/>
              <w:rPr>
                <w:color w:val="000000"/>
              </w:rPr>
            </w:pPr>
            <w:r w:rsidRPr="00161C36">
              <w:rPr>
                <w:color w:val="000000"/>
              </w:rPr>
              <w:t>Муниципальное хозяйство 2022-2024 годы</w:t>
            </w:r>
          </w:p>
        </w:tc>
        <w:tc>
          <w:tcPr>
            <w:tcW w:w="1985" w:type="dxa"/>
          </w:tcPr>
          <w:p w:rsidR="00C108E0" w:rsidRPr="00381D28" w:rsidRDefault="00C108E0" w:rsidP="00E361D6">
            <w:pPr>
              <w:spacing w:before="40" w:after="40"/>
              <w:jc w:val="center"/>
              <w:rPr>
                <w:color w:val="000000"/>
              </w:rPr>
            </w:pPr>
            <w:r w:rsidRPr="00381D28">
              <w:rPr>
                <w:color w:val="000000"/>
              </w:rPr>
              <w:t xml:space="preserve">Постановление № </w:t>
            </w:r>
            <w:r>
              <w:rPr>
                <w:color w:val="000000"/>
              </w:rPr>
              <w:t>250</w:t>
            </w:r>
            <w:r w:rsidRPr="00381D28">
              <w:rPr>
                <w:color w:val="000000"/>
              </w:rPr>
              <w:t xml:space="preserve"> от 1</w:t>
            </w:r>
            <w:r>
              <w:rPr>
                <w:color w:val="000000"/>
              </w:rPr>
              <w:t>8</w:t>
            </w:r>
            <w:r w:rsidRPr="00381D28">
              <w:rPr>
                <w:color w:val="000000"/>
              </w:rPr>
              <w:t>.1</w:t>
            </w:r>
            <w:r>
              <w:rPr>
                <w:color w:val="000000"/>
              </w:rPr>
              <w:t>0</w:t>
            </w:r>
            <w:r w:rsidRPr="00381D28">
              <w:rPr>
                <w:color w:val="000000"/>
              </w:rPr>
              <w:t>.20</w:t>
            </w:r>
            <w:r>
              <w:rPr>
                <w:color w:val="000000"/>
              </w:rPr>
              <w:t>21</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C108E0" w:rsidP="00E361D6">
            <w:pPr>
              <w:spacing w:before="40" w:after="40"/>
              <w:jc w:val="center"/>
              <w:rPr>
                <w:color w:val="000000"/>
              </w:rPr>
            </w:pPr>
            <w:r>
              <w:rPr>
                <w:color w:val="000000"/>
              </w:rPr>
              <w:t>ООО «</w:t>
            </w:r>
            <w:proofErr w:type="spellStart"/>
            <w:r>
              <w:rPr>
                <w:color w:val="000000"/>
              </w:rPr>
              <w:t>Алдар</w:t>
            </w:r>
            <w:proofErr w:type="spellEnd"/>
            <w:r>
              <w:rPr>
                <w:color w:val="000000"/>
              </w:rPr>
              <w:t>», ООО «Строитель», ООО «ЭКОПРИМ»</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12</w:t>
            </w:r>
          </w:p>
        </w:tc>
        <w:tc>
          <w:tcPr>
            <w:tcW w:w="3402" w:type="dxa"/>
          </w:tcPr>
          <w:p w:rsidR="00C108E0" w:rsidRPr="009650FC" w:rsidRDefault="00C108E0" w:rsidP="00E361D6">
            <w:pPr>
              <w:spacing w:before="40" w:after="40"/>
              <w:rPr>
                <w:color w:val="000000"/>
                <w:highlight w:val="yellow"/>
              </w:rPr>
            </w:pPr>
            <w:r w:rsidRPr="00E77B23">
              <w:rPr>
                <w:color w:val="000000"/>
              </w:rPr>
              <w:t>Формирование  современной городской среды на территории г. Ак-Довурак на 20</w:t>
            </w:r>
            <w:r>
              <w:rPr>
                <w:color w:val="000000"/>
              </w:rPr>
              <w:t>23</w:t>
            </w:r>
            <w:r w:rsidRPr="00E77B23">
              <w:rPr>
                <w:color w:val="000000"/>
              </w:rPr>
              <w:t>-202</w:t>
            </w:r>
            <w:r>
              <w:rPr>
                <w:color w:val="000000"/>
              </w:rPr>
              <w:t>4</w:t>
            </w:r>
            <w:r w:rsidRPr="00E77B23">
              <w:rPr>
                <w:color w:val="000000"/>
              </w:rPr>
              <w:t xml:space="preserve"> годы</w:t>
            </w:r>
          </w:p>
        </w:tc>
        <w:tc>
          <w:tcPr>
            <w:tcW w:w="1985" w:type="dxa"/>
          </w:tcPr>
          <w:p w:rsidR="00C108E0" w:rsidRPr="00381D28" w:rsidRDefault="00C108E0" w:rsidP="00E361D6">
            <w:pPr>
              <w:spacing w:before="40" w:after="40"/>
              <w:jc w:val="center"/>
              <w:rPr>
                <w:color w:val="000000"/>
              </w:rPr>
            </w:pPr>
            <w:r w:rsidRPr="00381D28">
              <w:rPr>
                <w:color w:val="000000"/>
              </w:rPr>
              <w:t xml:space="preserve">Постановление № </w:t>
            </w:r>
            <w:r>
              <w:rPr>
                <w:color w:val="000000"/>
              </w:rPr>
              <w:t>189</w:t>
            </w:r>
            <w:r w:rsidRPr="00381D28">
              <w:rPr>
                <w:color w:val="000000"/>
              </w:rPr>
              <w:t xml:space="preserve"> от </w:t>
            </w:r>
            <w:r>
              <w:rPr>
                <w:color w:val="000000"/>
              </w:rPr>
              <w:t>01</w:t>
            </w:r>
            <w:r w:rsidRPr="00381D28">
              <w:rPr>
                <w:color w:val="000000"/>
              </w:rPr>
              <w:t>.</w:t>
            </w:r>
            <w:r>
              <w:rPr>
                <w:color w:val="000000"/>
              </w:rPr>
              <w:t>09</w:t>
            </w:r>
            <w:r w:rsidRPr="00381D28">
              <w:rPr>
                <w:color w:val="000000"/>
              </w:rPr>
              <w:t>.20</w:t>
            </w:r>
            <w:r>
              <w:rPr>
                <w:color w:val="000000"/>
              </w:rPr>
              <w:t>22</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067AE9" w:rsidP="00E361D6">
            <w:pPr>
              <w:spacing w:before="40" w:after="40"/>
              <w:jc w:val="center"/>
              <w:rPr>
                <w:color w:val="000000"/>
              </w:rPr>
            </w:pPr>
            <w:r>
              <w:rPr>
                <w:color w:val="000000"/>
              </w:rPr>
              <w:t>Подрядчики</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13</w:t>
            </w:r>
          </w:p>
        </w:tc>
        <w:tc>
          <w:tcPr>
            <w:tcW w:w="3402" w:type="dxa"/>
          </w:tcPr>
          <w:p w:rsidR="00C108E0" w:rsidRPr="00381D28" w:rsidRDefault="00C108E0" w:rsidP="00E361D6">
            <w:pPr>
              <w:spacing w:before="40" w:after="40"/>
              <w:rPr>
                <w:color w:val="000000"/>
              </w:rPr>
            </w:pPr>
            <w:r w:rsidRPr="00381D28">
              <w:rPr>
                <w:color w:val="000000"/>
              </w:rPr>
              <w:t>Комплексная программа развития социальной инфраструктуры городского округа города Ак-Довурак на 2019-2024 годы</w:t>
            </w:r>
          </w:p>
        </w:tc>
        <w:tc>
          <w:tcPr>
            <w:tcW w:w="1985" w:type="dxa"/>
          </w:tcPr>
          <w:p w:rsidR="00C108E0" w:rsidRPr="00381D28" w:rsidRDefault="00C108E0" w:rsidP="00E361D6">
            <w:pPr>
              <w:spacing w:before="40" w:after="40"/>
              <w:jc w:val="center"/>
              <w:rPr>
                <w:color w:val="000000"/>
              </w:rPr>
            </w:pPr>
            <w:r w:rsidRPr="00381D28">
              <w:rPr>
                <w:color w:val="000000"/>
              </w:rPr>
              <w:t>Решение ХП г. Ак-Довурак от 25.09.2018 г. № 34</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C108E0" w:rsidP="00E361D6">
            <w:pPr>
              <w:spacing w:before="40" w:after="40"/>
              <w:rPr>
                <w:color w:val="000000"/>
              </w:rPr>
            </w:pPr>
            <w:r>
              <w:rPr>
                <w:color w:val="000000"/>
              </w:rPr>
              <w:t>Муниципальные учреждения культуры и образования</w:t>
            </w:r>
          </w:p>
        </w:tc>
      </w:tr>
      <w:tr w:rsidR="00C108E0" w:rsidRPr="00381D28" w:rsidTr="00E361D6">
        <w:trPr>
          <w:trHeight w:val="615"/>
        </w:trPr>
        <w:tc>
          <w:tcPr>
            <w:tcW w:w="675" w:type="dxa"/>
          </w:tcPr>
          <w:p w:rsidR="00C108E0" w:rsidRPr="00381D28" w:rsidRDefault="00C108E0" w:rsidP="00E361D6">
            <w:pPr>
              <w:spacing w:before="40" w:after="40"/>
              <w:jc w:val="center"/>
              <w:rPr>
                <w:color w:val="000000"/>
              </w:rPr>
            </w:pPr>
            <w:r w:rsidRPr="00381D28">
              <w:rPr>
                <w:color w:val="000000"/>
              </w:rPr>
              <w:t>1</w:t>
            </w:r>
            <w:r>
              <w:rPr>
                <w:color w:val="000000"/>
              </w:rPr>
              <w:t>4</w:t>
            </w:r>
          </w:p>
        </w:tc>
        <w:tc>
          <w:tcPr>
            <w:tcW w:w="3402" w:type="dxa"/>
          </w:tcPr>
          <w:p w:rsidR="00C108E0" w:rsidRPr="00381D28" w:rsidRDefault="00C108E0" w:rsidP="00E361D6">
            <w:pPr>
              <w:spacing w:before="40" w:after="40"/>
              <w:rPr>
                <w:color w:val="000000"/>
              </w:rPr>
            </w:pPr>
            <w:r>
              <w:rPr>
                <w:color w:val="000000"/>
              </w:rPr>
              <w:t>Безопасность дорожного движения в г. Ак-Довурак</w:t>
            </w:r>
          </w:p>
        </w:tc>
        <w:tc>
          <w:tcPr>
            <w:tcW w:w="1985" w:type="dxa"/>
          </w:tcPr>
          <w:p w:rsidR="00C108E0" w:rsidRPr="00381D28" w:rsidRDefault="00C108E0" w:rsidP="00E361D6">
            <w:pPr>
              <w:spacing w:before="40" w:after="40"/>
              <w:jc w:val="center"/>
              <w:rPr>
                <w:color w:val="000000"/>
              </w:rPr>
            </w:pPr>
            <w:r w:rsidRPr="00381D28">
              <w:rPr>
                <w:color w:val="000000"/>
              </w:rPr>
              <w:t xml:space="preserve">Постановление № </w:t>
            </w:r>
            <w:r>
              <w:rPr>
                <w:color w:val="000000"/>
              </w:rPr>
              <w:t>254</w:t>
            </w:r>
            <w:r w:rsidRPr="00381D28">
              <w:rPr>
                <w:color w:val="000000"/>
              </w:rPr>
              <w:t xml:space="preserve"> от </w:t>
            </w:r>
            <w:r>
              <w:rPr>
                <w:color w:val="000000"/>
              </w:rPr>
              <w:t>31</w:t>
            </w:r>
            <w:r w:rsidRPr="00381D28">
              <w:rPr>
                <w:color w:val="000000"/>
              </w:rPr>
              <w:t>.</w:t>
            </w:r>
            <w:r>
              <w:rPr>
                <w:color w:val="000000"/>
              </w:rPr>
              <w:t>10</w:t>
            </w:r>
            <w:r w:rsidRPr="00381D28">
              <w:rPr>
                <w:color w:val="000000"/>
              </w:rPr>
              <w:t>.202</w:t>
            </w:r>
            <w:r>
              <w:rPr>
                <w:color w:val="000000"/>
              </w:rPr>
              <w:t>2</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C108E0" w:rsidP="00E361D6">
            <w:pPr>
              <w:spacing w:before="40" w:after="40"/>
              <w:jc w:val="center"/>
              <w:rPr>
                <w:color w:val="000000"/>
              </w:rPr>
            </w:pPr>
            <w:r>
              <w:rPr>
                <w:color w:val="000000"/>
              </w:rPr>
              <w:t>ОГИБДД «</w:t>
            </w:r>
            <w:proofErr w:type="spellStart"/>
            <w:r>
              <w:rPr>
                <w:color w:val="000000"/>
              </w:rPr>
              <w:t>Барун-Хемчикский</w:t>
            </w:r>
            <w:proofErr w:type="spellEnd"/>
            <w:r>
              <w:rPr>
                <w:color w:val="000000"/>
              </w:rPr>
              <w:t>»</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15</w:t>
            </w:r>
          </w:p>
        </w:tc>
        <w:tc>
          <w:tcPr>
            <w:tcW w:w="3402" w:type="dxa"/>
          </w:tcPr>
          <w:p w:rsidR="00C108E0" w:rsidRPr="00381D28" w:rsidRDefault="00C108E0" w:rsidP="00E361D6">
            <w:pPr>
              <w:spacing w:before="40" w:after="40"/>
              <w:rPr>
                <w:color w:val="000000"/>
              </w:rPr>
            </w:pPr>
            <w:r w:rsidRPr="00D9491D">
              <w:rPr>
                <w:color w:val="000000"/>
              </w:rPr>
              <w:t>Развитие земельно-имущественных отношений на территории городского округа г. Ак-Довурак РТ на 2022-2024 годы.</w:t>
            </w:r>
          </w:p>
        </w:tc>
        <w:tc>
          <w:tcPr>
            <w:tcW w:w="1985" w:type="dxa"/>
          </w:tcPr>
          <w:p w:rsidR="00C108E0" w:rsidRPr="00381D28" w:rsidRDefault="00C108E0" w:rsidP="00E361D6">
            <w:pPr>
              <w:spacing w:before="40" w:after="40"/>
              <w:jc w:val="center"/>
              <w:rPr>
                <w:color w:val="000000"/>
              </w:rPr>
            </w:pPr>
            <w:r w:rsidRPr="00381D28">
              <w:rPr>
                <w:color w:val="000000"/>
              </w:rPr>
              <w:t xml:space="preserve">Постановление № </w:t>
            </w:r>
            <w:r>
              <w:rPr>
                <w:color w:val="000000"/>
              </w:rPr>
              <w:t>246</w:t>
            </w:r>
            <w:r w:rsidRPr="00381D28">
              <w:rPr>
                <w:color w:val="000000"/>
              </w:rPr>
              <w:t xml:space="preserve"> от 13.1</w:t>
            </w:r>
            <w:r>
              <w:rPr>
                <w:color w:val="000000"/>
              </w:rPr>
              <w:t>0</w:t>
            </w:r>
            <w:r w:rsidRPr="00381D28">
              <w:rPr>
                <w:color w:val="000000"/>
              </w:rPr>
              <w:t>.20</w:t>
            </w:r>
            <w:r>
              <w:rPr>
                <w:color w:val="000000"/>
              </w:rPr>
              <w:t>21</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C108E0" w:rsidP="00E361D6">
            <w:pPr>
              <w:spacing w:before="40" w:after="40"/>
              <w:jc w:val="center"/>
              <w:rPr>
                <w:color w:val="000000"/>
              </w:rPr>
            </w:pPr>
            <w:r>
              <w:rPr>
                <w:color w:val="000000"/>
              </w:rPr>
              <w:t xml:space="preserve">Отдел </w:t>
            </w:r>
            <w:proofErr w:type="gramStart"/>
            <w:r>
              <w:rPr>
                <w:color w:val="000000"/>
              </w:rPr>
              <w:t>ИЗО</w:t>
            </w:r>
            <w:proofErr w:type="gramEnd"/>
            <w:r>
              <w:rPr>
                <w:color w:val="000000"/>
              </w:rPr>
              <w:t xml:space="preserve"> администрации г. Ак-Довурак</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16</w:t>
            </w:r>
          </w:p>
        </w:tc>
        <w:tc>
          <w:tcPr>
            <w:tcW w:w="3402" w:type="dxa"/>
          </w:tcPr>
          <w:p w:rsidR="00C108E0" w:rsidRPr="00381D28" w:rsidRDefault="00C108E0" w:rsidP="00E361D6">
            <w:pPr>
              <w:spacing w:before="40" w:after="40"/>
              <w:rPr>
                <w:color w:val="000000"/>
              </w:rPr>
            </w:pPr>
            <w:r>
              <w:rPr>
                <w:color w:val="000000"/>
              </w:rPr>
              <w:t>Обеспечение общественного порядка и противодействие преступности в городе  Ак-Довурак на 2023-2025 годы</w:t>
            </w:r>
          </w:p>
        </w:tc>
        <w:tc>
          <w:tcPr>
            <w:tcW w:w="1985" w:type="dxa"/>
          </w:tcPr>
          <w:p w:rsidR="00C108E0" w:rsidRPr="00381D28" w:rsidRDefault="00C108E0" w:rsidP="00E361D6">
            <w:pPr>
              <w:spacing w:before="40" w:after="40"/>
              <w:jc w:val="center"/>
              <w:rPr>
                <w:color w:val="000000"/>
              </w:rPr>
            </w:pPr>
            <w:r w:rsidRPr="00381D28">
              <w:rPr>
                <w:color w:val="000000"/>
              </w:rPr>
              <w:t>Постановление № 2</w:t>
            </w:r>
            <w:r>
              <w:rPr>
                <w:color w:val="000000"/>
              </w:rPr>
              <w:t>38</w:t>
            </w:r>
            <w:r w:rsidRPr="00381D28">
              <w:rPr>
                <w:color w:val="000000"/>
              </w:rPr>
              <w:t xml:space="preserve"> от </w:t>
            </w:r>
            <w:r>
              <w:rPr>
                <w:color w:val="000000"/>
              </w:rPr>
              <w:t>10</w:t>
            </w:r>
            <w:r w:rsidRPr="00381D28">
              <w:rPr>
                <w:color w:val="000000"/>
              </w:rPr>
              <w:t>.</w:t>
            </w:r>
            <w:r>
              <w:rPr>
                <w:color w:val="000000"/>
              </w:rPr>
              <w:t>10</w:t>
            </w:r>
            <w:r w:rsidRPr="00381D28">
              <w:rPr>
                <w:color w:val="000000"/>
              </w:rPr>
              <w:t>.202</w:t>
            </w:r>
            <w:r>
              <w:rPr>
                <w:color w:val="000000"/>
              </w:rPr>
              <w:t>2</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C108E0" w:rsidP="00E361D6">
            <w:pPr>
              <w:spacing w:before="40" w:after="40"/>
              <w:jc w:val="center"/>
              <w:rPr>
                <w:color w:val="000000"/>
              </w:rPr>
            </w:pPr>
            <w:r>
              <w:rPr>
                <w:color w:val="000000"/>
              </w:rPr>
              <w:t>«</w:t>
            </w:r>
            <w:proofErr w:type="spellStart"/>
            <w:r>
              <w:rPr>
                <w:color w:val="000000"/>
              </w:rPr>
              <w:t>Барун-Хемчикский</w:t>
            </w:r>
            <w:proofErr w:type="spellEnd"/>
            <w:r>
              <w:rPr>
                <w:color w:val="000000"/>
              </w:rPr>
              <w:t xml:space="preserve"> ММЦ»</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17</w:t>
            </w:r>
          </w:p>
        </w:tc>
        <w:tc>
          <w:tcPr>
            <w:tcW w:w="3402" w:type="dxa"/>
          </w:tcPr>
          <w:p w:rsidR="00C108E0" w:rsidRPr="00381D28" w:rsidRDefault="00C108E0" w:rsidP="00E361D6">
            <w:pPr>
              <w:spacing w:before="40" w:after="40"/>
              <w:rPr>
                <w:color w:val="000000"/>
              </w:rPr>
            </w:pPr>
            <w:r w:rsidRPr="000E041D">
              <w:rPr>
                <w:color w:val="000000"/>
              </w:rPr>
              <w:t>Развитие муниципальной службы в городе Ак-Довурак на 2021-2023 годы</w:t>
            </w:r>
          </w:p>
        </w:tc>
        <w:tc>
          <w:tcPr>
            <w:tcW w:w="1985" w:type="dxa"/>
          </w:tcPr>
          <w:p w:rsidR="00C108E0" w:rsidRPr="00381D28" w:rsidRDefault="00C108E0" w:rsidP="00E361D6">
            <w:pPr>
              <w:spacing w:before="40" w:after="40"/>
              <w:jc w:val="center"/>
              <w:rPr>
                <w:color w:val="000000"/>
              </w:rPr>
            </w:pPr>
            <w:r w:rsidRPr="00381D28">
              <w:rPr>
                <w:color w:val="000000"/>
              </w:rPr>
              <w:t xml:space="preserve">Постановление № 210 от 09.09.2020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067AE9" w:rsidP="00E361D6">
            <w:pPr>
              <w:spacing w:before="40" w:after="40"/>
              <w:jc w:val="center"/>
              <w:rPr>
                <w:color w:val="000000"/>
              </w:rPr>
            </w:pPr>
            <w:r>
              <w:rPr>
                <w:color w:val="000000"/>
              </w:rPr>
              <w:t xml:space="preserve">Отдел </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18</w:t>
            </w:r>
          </w:p>
        </w:tc>
        <w:tc>
          <w:tcPr>
            <w:tcW w:w="3402" w:type="dxa"/>
          </w:tcPr>
          <w:p w:rsidR="00C108E0" w:rsidRDefault="00C108E0" w:rsidP="00E361D6">
            <w:pPr>
              <w:spacing w:before="40" w:after="40"/>
              <w:rPr>
                <w:color w:val="000000"/>
              </w:rPr>
            </w:pPr>
            <w:r>
              <w:rPr>
                <w:color w:val="000000"/>
              </w:rPr>
              <w:t>О дополнительных мерах по борьбе с туберкулезом в г. Ак-Довурак на 2023-2025 годы</w:t>
            </w:r>
          </w:p>
          <w:p w:rsidR="00C108E0" w:rsidRPr="00381D28" w:rsidRDefault="00C108E0" w:rsidP="00E361D6">
            <w:pPr>
              <w:spacing w:before="40" w:after="40"/>
              <w:rPr>
                <w:color w:val="000000"/>
              </w:rPr>
            </w:pPr>
          </w:p>
        </w:tc>
        <w:tc>
          <w:tcPr>
            <w:tcW w:w="1985" w:type="dxa"/>
          </w:tcPr>
          <w:p w:rsidR="00C108E0" w:rsidRPr="00381D28" w:rsidRDefault="00C108E0" w:rsidP="00E361D6">
            <w:pPr>
              <w:spacing w:before="40" w:after="40"/>
              <w:jc w:val="center"/>
              <w:rPr>
                <w:color w:val="000000"/>
              </w:rPr>
            </w:pPr>
            <w:r w:rsidRPr="00381D28">
              <w:rPr>
                <w:color w:val="000000"/>
              </w:rPr>
              <w:t xml:space="preserve">Постановление № </w:t>
            </w:r>
            <w:r>
              <w:rPr>
                <w:color w:val="000000"/>
              </w:rPr>
              <w:t>196/1</w:t>
            </w:r>
            <w:r w:rsidRPr="00381D28">
              <w:rPr>
                <w:color w:val="000000"/>
              </w:rPr>
              <w:t xml:space="preserve"> от 0</w:t>
            </w:r>
            <w:r>
              <w:rPr>
                <w:color w:val="000000"/>
              </w:rPr>
              <w:t>5</w:t>
            </w:r>
            <w:r w:rsidRPr="00381D28">
              <w:rPr>
                <w:color w:val="000000"/>
              </w:rPr>
              <w:t>.09.202</w:t>
            </w:r>
            <w:r>
              <w:rPr>
                <w:color w:val="000000"/>
              </w:rPr>
              <w:t>2</w:t>
            </w:r>
            <w:r w:rsidRPr="00381D28">
              <w:rPr>
                <w:color w:val="000000"/>
              </w:rPr>
              <w:t xml:space="preserve"> г.</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C108E0" w:rsidP="00E361D6">
            <w:pPr>
              <w:spacing w:before="40" w:after="40"/>
              <w:jc w:val="center"/>
              <w:rPr>
                <w:color w:val="000000"/>
              </w:rPr>
            </w:pPr>
            <w:r>
              <w:rPr>
                <w:color w:val="000000"/>
              </w:rPr>
              <w:t>«</w:t>
            </w:r>
            <w:proofErr w:type="spellStart"/>
            <w:r>
              <w:rPr>
                <w:color w:val="000000"/>
              </w:rPr>
              <w:t>Барун-Хемчикский</w:t>
            </w:r>
            <w:proofErr w:type="spellEnd"/>
            <w:r>
              <w:rPr>
                <w:color w:val="000000"/>
              </w:rPr>
              <w:t xml:space="preserve"> ММЦ»</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19</w:t>
            </w:r>
          </w:p>
        </w:tc>
        <w:tc>
          <w:tcPr>
            <w:tcW w:w="3402" w:type="dxa"/>
          </w:tcPr>
          <w:p w:rsidR="00C108E0" w:rsidRPr="00381D28" w:rsidRDefault="00C108E0" w:rsidP="00E361D6">
            <w:pPr>
              <w:spacing w:before="40" w:after="40"/>
              <w:rPr>
                <w:color w:val="000000"/>
              </w:rPr>
            </w:pPr>
            <w:r>
              <w:rPr>
                <w:color w:val="000000"/>
              </w:rPr>
              <w:t>Профилактика безнадзорности и правонарушений несовершеннолетних  на 2023-2025 годы</w:t>
            </w:r>
          </w:p>
        </w:tc>
        <w:tc>
          <w:tcPr>
            <w:tcW w:w="1985" w:type="dxa"/>
          </w:tcPr>
          <w:p w:rsidR="00C108E0" w:rsidRPr="00381D28" w:rsidRDefault="00C108E0" w:rsidP="00E361D6">
            <w:pPr>
              <w:spacing w:before="40" w:after="40"/>
              <w:jc w:val="center"/>
              <w:rPr>
                <w:color w:val="000000"/>
              </w:rPr>
            </w:pPr>
            <w:r w:rsidRPr="00381D28">
              <w:rPr>
                <w:color w:val="000000"/>
              </w:rPr>
              <w:t>Постановление № 2</w:t>
            </w:r>
            <w:r>
              <w:rPr>
                <w:color w:val="000000"/>
              </w:rPr>
              <w:t>35</w:t>
            </w:r>
            <w:r w:rsidRPr="00381D28">
              <w:rPr>
                <w:color w:val="000000"/>
              </w:rPr>
              <w:t xml:space="preserve"> от 0</w:t>
            </w:r>
            <w:r>
              <w:rPr>
                <w:color w:val="000000"/>
              </w:rPr>
              <w:t>7</w:t>
            </w:r>
            <w:r w:rsidRPr="00381D28">
              <w:rPr>
                <w:color w:val="000000"/>
              </w:rPr>
              <w:t>.</w:t>
            </w:r>
            <w:r>
              <w:rPr>
                <w:color w:val="000000"/>
              </w:rPr>
              <w:t>10</w:t>
            </w:r>
            <w:r w:rsidRPr="00381D28">
              <w:rPr>
                <w:color w:val="000000"/>
              </w:rPr>
              <w:t>.202</w:t>
            </w:r>
            <w:r>
              <w:rPr>
                <w:color w:val="000000"/>
              </w:rPr>
              <w:t>2</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C108E0" w:rsidP="00E361D6">
            <w:pPr>
              <w:spacing w:before="40" w:after="40"/>
              <w:jc w:val="center"/>
              <w:rPr>
                <w:color w:val="000000"/>
              </w:rPr>
            </w:pPr>
            <w:r>
              <w:rPr>
                <w:color w:val="000000"/>
              </w:rPr>
              <w:t>секретарь КДН и ЗП</w:t>
            </w:r>
          </w:p>
        </w:tc>
      </w:tr>
    </w:tbl>
    <w:p w:rsidR="00C108E0" w:rsidRPr="00BC6AD5" w:rsidRDefault="00C108E0" w:rsidP="00C108E0">
      <w:pPr>
        <w:pStyle w:val="ad"/>
        <w:shd w:val="clear" w:color="auto" w:fill="FFFFFF"/>
        <w:tabs>
          <w:tab w:val="left" w:pos="1134"/>
        </w:tabs>
        <w:ind w:left="0" w:firstLine="851"/>
        <w:contextualSpacing/>
        <w:jc w:val="left"/>
        <w:rPr>
          <w:b/>
          <w:sz w:val="28"/>
          <w:szCs w:val="28"/>
        </w:rPr>
      </w:pPr>
    </w:p>
    <w:sectPr w:rsidR="00C108E0" w:rsidRPr="00BC6AD5" w:rsidSect="00C206EA">
      <w:headerReference w:type="first" r:id="rId11"/>
      <w:pgSz w:w="11906" w:h="16838" w:code="9"/>
      <w:pgMar w:top="993" w:right="991" w:bottom="70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D16" w:rsidRDefault="00B15D16">
      <w:r>
        <w:separator/>
      </w:r>
    </w:p>
    <w:p w:rsidR="00B15D16" w:rsidRDefault="00B15D16"/>
  </w:endnote>
  <w:endnote w:type="continuationSeparator" w:id="0">
    <w:p w:rsidR="00B15D16" w:rsidRDefault="00B15D16">
      <w:r>
        <w:continuationSeparator/>
      </w:r>
    </w:p>
    <w:p w:rsidR="00B15D16" w:rsidRDefault="00B15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ap">
    <w:altName w:val="Courier New"/>
    <w:charset w:val="CC"/>
    <w:family w:val="auto"/>
    <w:pitch w:val="variable"/>
    <w:sig w:usb0="00000000"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D16" w:rsidRDefault="00B15D16">
      <w:r>
        <w:separator/>
      </w:r>
    </w:p>
    <w:p w:rsidR="00B15D16" w:rsidRDefault="00B15D16"/>
  </w:footnote>
  <w:footnote w:type="continuationSeparator" w:id="0">
    <w:p w:rsidR="00B15D16" w:rsidRDefault="00B15D16">
      <w:r>
        <w:continuationSeparator/>
      </w:r>
    </w:p>
    <w:p w:rsidR="00B15D16" w:rsidRDefault="00B15D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D2" w:rsidRDefault="003B51D2" w:rsidP="003B51D2">
    <w:pPr>
      <w:pStyle w:val="afc"/>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DAF477FA"/>
    <w:lvl w:ilvl="0">
      <w:start w:val="1"/>
      <w:numFmt w:val="bullet"/>
      <w:pStyle w:val="2"/>
      <w:lvlText w:val="-"/>
      <w:lvlJc w:val="left"/>
      <w:pPr>
        <w:ind w:left="7164" w:hanging="360"/>
      </w:pPr>
      <w:rPr>
        <w:rFonts w:ascii="Symap" w:hAnsi="Symap"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08A5BF6"/>
    <w:multiLevelType w:val="hybridMultilevel"/>
    <w:tmpl w:val="8A6248D8"/>
    <w:lvl w:ilvl="0" w:tplc="C15A49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35DB2"/>
    <w:multiLevelType w:val="hybridMultilevel"/>
    <w:tmpl w:val="60028F76"/>
    <w:lvl w:ilvl="0" w:tplc="41E092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04195B"/>
    <w:multiLevelType w:val="hybridMultilevel"/>
    <w:tmpl w:val="B5AE74E6"/>
    <w:lvl w:ilvl="0" w:tplc="41E092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4264A2F"/>
    <w:multiLevelType w:val="hybridMultilevel"/>
    <w:tmpl w:val="4A3C5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9">
    <w:nsid w:val="057879C5"/>
    <w:multiLevelType w:val="hybridMultilevel"/>
    <w:tmpl w:val="9D52E4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08AB28D2"/>
    <w:multiLevelType w:val="hybridMultilevel"/>
    <w:tmpl w:val="3E800ED6"/>
    <w:lvl w:ilvl="0" w:tplc="51800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A231F9F"/>
    <w:multiLevelType w:val="hybridMultilevel"/>
    <w:tmpl w:val="AC4A1ADA"/>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5E61C1"/>
    <w:multiLevelType w:val="hybridMultilevel"/>
    <w:tmpl w:val="638EBD2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F75552"/>
    <w:multiLevelType w:val="hybridMultilevel"/>
    <w:tmpl w:val="C71865F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D6919ED"/>
    <w:multiLevelType w:val="hybridMultilevel"/>
    <w:tmpl w:val="BE4E2D8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F46381"/>
    <w:multiLevelType w:val="hybridMultilevel"/>
    <w:tmpl w:val="975AC11C"/>
    <w:lvl w:ilvl="0" w:tplc="EB164C46">
      <w:start w:val="1"/>
      <w:numFmt w:val="bullet"/>
      <w:lvlText w:val="−"/>
      <w:lvlJc w:val="left"/>
      <w:pPr>
        <w:ind w:left="757" w:hanging="360"/>
      </w:pPr>
      <w:rPr>
        <w:rFonts w:ascii="Times New Roman"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7">
    <w:nsid w:val="0F9A2842"/>
    <w:multiLevelType w:val="hybridMultilevel"/>
    <w:tmpl w:val="2E56E042"/>
    <w:lvl w:ilvl="0" w:tplc="5AEEBA3E">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8">
    <w:nsid w:val="10FB2859"/>
    <w:multiLevelType w:val="hybridMultilevel"/>
    <w:tmpl w:val="C51696A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1BD2AC4"/>
    <w:multiLevelType w:val="hybridMultilevel"/>
    <w:tmpl w:val="A08C93CE"/>
    <w:lvl w:ilvl="0" w:tplc="037046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2667D12"/>
    <w:multiLevelType w:val="hybridMultilevel"/>
    <w:tmpl w:val="03620724"/>
    <w:lvl w:ilvl="0" w:tplc="433CCD16">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0434C7"/>
    <w:multiLevelType w:val="hybridMultilevel"/>
    <w:tmpl w:val="F15CEC10"/>
    <w:lvl w:ilvl="0" w:tplc="BA00082C">
      <w:start w:val="1"/>
      <w:numFmt w:val="bullet"/>
      <w:pStyle w:val="a1"/>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13E86064"/>
    <w:multiLevelType w:val="hybridMultilevel"/>
    <w:tmpl w:val="21F28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8885D50"/>
    <w:multiLevelType w:val="hybridMultilevel"/>
    <w:tmpl w:val="069E4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89A795C"/>
    <w:multiLevelType w:val="multilevel"/>
    <w:tmpl w:val="3D429C00"/>
    <w:lvl w:ilvl="0">
      <w:start w:val="1"/>
      <w:numFmt w:val="russianLower"/>
      <w:pStyle w:val="a2"/>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5">
    <w:nsid w:val="190D4EC8"/>
    <w:multiLevelType w:val="hybridMultilevel"/>
    <w:tmpl w:val="E99E1A7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9756479"/>
    <w:multiLevelType w:val="hybridMultilevel"/>
    <w:tmpl w:val="99D63724"/>
    <w:lvl w:ilvl="0" w:tplc="41E092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AA90D22"/>
    <w:multiLevelType w:val="hybridMultilevel"/>
    <w:tmpl w:val="F46ED12E"/>
    <w:lvl w:ilvl="0" w:tplc="04190001">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1CCC7031"/>
    <w:multiLevelType w:val="hybridMultilevel"/>
    <w:tmpl w:val="F39C2CB6"/>
    <w:lvl w:ilvl="0" w:tplc="41E09242">
      <w:start w:val="1"/>
      <w:numFmt w:val="bullet"/>
      <w:lvlText w:val="−"/>
      <w:lvlJc w:val="left"/>
      <w:pPr>
        <w:ind w:left="810" w:hanging="360"/>
      </w:pPr>
      <w:rPr>
        <w:rFonts w:ascii="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9">
    <w:nsid w:val="1E16572A"/>
    <w:multiLevelType w:val="hybridMultilevel"/>
    <w:tmpl w:val="78945480"/>
    <w:lvl w:ilvl="0" w:tplc="EB164C46">
      <w:start w:val="1"/>
      <w:numFmt w:val="bullet"/>
      <w:lvlText w:val="−"/>
      <w:lvlJc w:val="left"/>
      <w:pPr>
        <w:ind w:left="750" w:hanging="360"/>
      </w:pPr>
      <w:rPr>
        <w:rFonts w:ascii="Times New Roman" w:hAnsi="Times New Roma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0">
    <w:nsid w:val="1E362F8E"/>
    <w:multiLevelType w:val="multilevel"/>
    <w:tmpl w:val="33128DA6"/>
    <w:lvl w:ilvl="0">
      <w:start w:val="1"/>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1">
    <w:nsid w:val="1F507E75"/>
    <w:multiLevelType w:val="multilevel"/>
    <w:tmpl w:val="352A16DA"/>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2760"/>
        </w:tabs>
        <w:ind w:left="276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1F564F91"/>
    <w:multiLevelType w:val="hybridMultilevel"/>
    <w:tmpl w:val="D9529D62"/>
    <w:lvl w:ilvl="0" w:tplc="7D0E036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1F7E6711"/>
    <w:multiLevelType w:val="multilevel"/>
    <w:tmpl w:val="9904D658"/>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21585CD3"/>
    <w:multiLevelType w:val="hybridMultilevel"/>
    <w:tmpl w:val="A768E1AE"/>
    <w:lvl w:ilvl="0" w:tplc="6A34D300">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1F6197C"/>
    <w:multiLevelType w:val="hybridMultilevel"/>
    <w:tmpl w:val="DB447F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21B3158"/>
    <w:multiLevelType w:val="hybridMultilevel"/>
    <w:tmpl w:val="5692A702"/>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3360120"/>
    <w:multiLevelType w:val="hybridMultilevel"/>
    <w:tmpl w:val="B14E8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4F17DDA"/>
    <w:multiLevelType w:val="hybridMultilevel"/>
    <w:tmpl w:val="E6446E5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6EB346D"/>
    <w:multiLevelType w:val="multilevel"/>
    <w:tmpl w:val="61B248E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27023470"/>
    <w:multiLevelType w:val="hybridMultilevel"/>
    <w:tmpl w:val="BDCE2A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42">
    <w:nsid w:val="2A680734"/>
    <w:multiLevelType w:val="hybridMultilevel"/>
    <w:tmpl w:val="FB00BA0A"/>
    <w:lvl w:ilvl="0" w:tplc="CB32F5FE">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43">
    <w:nsid w:val="2BB57D05"/>
    <w:multiLevelType w:val="hybridMultilevel"/>
    <w:tmpl w:val="1C181BA0"/>
    <w:lvl w:ilvl="0" w:tplc="4F608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2C6F5A5B"/>
    <w:multiLevelType w:val="hybridMultilevel"/>
    <w:tmpl w:val="4E7AFEE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DC17025"/>
    <w:multiLevelType w:val="hybridMultilevel"/>
    <w:tmpl w:val="7E72792C"/>
    <w:lvl w:ilvl="0" w:tplc="037046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E5D5B27"/>
    <w:multiLevelType w:val="hybridMultilevel"/>
    <w:tmpl w:val="455C36A6"/>
    <w:lvl w:ilvl="0" w:tplc="9A96FB48">
      <w:start w:val="1"/>
      <w:numFmt w:val="bullet"/>
      <w:lvlText w:val=""/>
      <w:lvlJc w:val="left"/>
      <w:pPr>
        <w:tabs>
          <w:tab w:val="num" w:pos="1701"/>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22F00C8"/>
    <w:multiLevelType w:val="hybridMultilevel"/>
    <w:tmpl w:val="6944E2C6"/>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3E22D2F"/>
    <w:multiLevelType w:val="hybridMultilevel"/>
    <w:tmpl w:val="26F008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nsid w:val="356A713C"/>
    <w:multiLevelType w:val="hybridMultilevel"/>
    <w:tmpl w:val="954AA724"/>
    <w:lvl w:ilvl="0" w:tplc="33025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845698F"/>
    <w:multiLevelType w:val="hybridMultilevel"/>
    <w:tmpl w:val="D9C293E4"/>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85266B1"/>
    <w:multiLevelType w:val="hybridMultilevel"/>
    <w:tmpl w:val="E16EB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CD73F6B"/>
    <w:multiLevelType w:val="hybridMultilevel"/>
    <w:tmpl w:val="5EDA2788"/>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3D08197D"/>
    <w:multiLevelType w:val="hybridMultilevel"/>
    <w:tmpl w:val="11124F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E0A399D"/>
    <w:multiLevelType w:val="hybridMultilevel"/>
    <w:tmpl w:val="0AD4DE6C"/>
    <w:lvl w:ilvl="0" w:tplc="33025C04">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56">
    <w:nsid w:val="3EF277FF"/>
    <w:multiLevelType w:val="hybridMultilevel"/>
    <w:tmpl w:val="8F9E4230"/>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F2E08C0"/>
    <w:multiLevelType w:val="hybridMultilevel"/>
    <w:tmpl w:val="56B4973E"/>
    <w:lvl w:ilvl="0" w:tplc="EB164C46">
      <w:start w:val="1"/>
      <w:numFmt w:val="bullet"/>
      <w:lvlText w:val="−"/>
      <w:lvlJc w:val="left"/>
      <w:pPr>
        <w:ind w:left="750" w:hanging="360"/>
      </w:pPr>
      <w:rPr>
        <w:rFonts w:ascii="Times New Roman" w:hAnsi="Times New Roma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58">
    <w:nsid w:val="40CA4C6A"/>
    <w:multiLevelType w:val="hybridMultilevel"/>
    <w:tmpl w:val="4FC0032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nsid w:val="41C3196C"/>
    <w:multiLevelType w:val="hybridMultilevel"/>
    <w:tmpl w:val="7AC0790A"/>
    <w:lvl w:ilvl="0" w:tplc="F836B2BE">
      <w:start w:val="1"/>
      <w:numFmt w:val="decimal"/>
      <w:lvlText w:val="Ф%1"/>
      <w:lvlJc w:val="left"/>
      <w:pPr>
        <w:ind w:left="502" w:hanging="360"/>
      </w:pPr>
      <w:rPr>
        <w:rFonts w:hint="default"/>
      </w:rPr>
    </w:lvl>
    <w:lvl w:ilvl="1" w:tplc="0419000F">
      <w:start w:val="1"/>
      <w:numFmt w:val="decimal"/>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0">
    <w:nsid w:val="44D67B53"/>
    <w:multiLevelType w:val="hybridMultilevel"/>
    <w:tmpl w:val="FCDE802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1">
    <w:nsid w:val="45B626C9"/>
    <w:multiLevelType w:val="hybridMultilevel"/>
    <w:tmpl w:val="69C2BF44"/>
    <w:lvl w:ilvl="0" w:tplc="3FF05A9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4671176B"/>
    <w:multiLevelType w:val="hybridMultilevel"/>
    <w:tmpl w:val="122206A2"/>
    <w:lvl w:ilvl="0" w:tplc="6A34D30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3">
    <w:nsid w:val="46C4222B"/>
    <w:multiLevelType w:val="hybridMultilevel"/>
    <w:tmpl w:val="FB8CD07C"/>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7F956C8"/>
    <w:multiLevelType w:val="hybridMultilevel"/>
    <w:tmpl w:val="1ED8C09A"/>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8F513D9"/>
    <w:multiLevelType w:val="hybridMultilevel"/>
    <w:tmpl w:val="598CC1CA"/>
    <w:lvl w:ilvl="0" w:tplc="EB164C46">
      <w:start w:val="1"/>
      <w:numFmt w:val="bullet"/>
      <w:lvlText w:val="−"/>
      <w:lvlJc w:val="left"/>
      <w:pPr>
        <w:ind w:left="757" w:hanging="360"/>
      </w:pPr>
      <w:rPr>
        <w:rFonts w:ascii="Times New Roman"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66">
    <w:nsid w:val="4943669A"/>
    <w:multiLevelType w:val="hybridMultilevel"/>
    <w:tmpl w:val="D1A671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4CDE22AA"/>
    <w:multiLevelType w:val="hybridMultilevel"/>
    <w:tmpl w:val="163C3E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4D7A7E0B"/>
    <w:multiLevelType w:val="hybridMultilevel"/>
    <w:tmpl w:val="649C2F14"/>
    <w:lvl w:ilvl="0" w:tplc="C96E2D5C">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9">
    <w:nsid w:val="4EDD35ED"/>
    <w:multiLevelType w:val="hybridMultilevel"/>
    <w:tmpl w:val="DED88E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71">
    <w:nsid w:val="4F94329C"/>
    <w:multiLevelType w:val="hybridMultilevel"/>
    <w:tmpl w:val="9B82308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503B254B"/>
    <w:multiLevelType w:val="hybridMultilevel"/>
    <w:tmpl w:val="45A06DEC"/>
    <w:lvl w:ilvl="0" w:tplc="91BA2654">
      <w:start w:val="1"/>
      <w:numFmt w:val="decimal"/>
      <w:lvlText w:val="Р%1"/>
      <w:lvlJc w:val="center"/>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53E533B1"/>
    <w:multiLevelType w:val="hybridMultilevel"/>
    <w:tmpl w:val="8924C0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5">
    <w:nsid w:val="541E5A66"/>
    <w:multiLevelType w:val="hybridMultilevel"/>
    <w:tmpl w:val="A02895FE"/>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50439CC"/>
    <w:multiLevelType w:val="hybridMultilevel"/>
    <w:tmpl w:val="0B46F90A"/>
    <w:lvl w:ilvl="0" w:tplc="C15A49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5736C0C"/>
    <w:multiLevelType w:val="hybridMultilevel"/>
    <w:tmpl w:val="BB4C0650"/>
    <w:lvl w:ilvl="0" w:tplc="41E0924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55BB3C21"/>
    <w:multiLevelType w:val="hybridMultilevel"/>
    <w:tmpl w:val="1016A33C"/>
    <w:lvl w:ilvl="0" w:tplc="41E092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5E038E3"/>
    <w:multiLevelType w:val="hybridMultilevel"/>
    <w:tmpl w:val="2C0070C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0">
    <w:nsid w:val="58143446"/>
    <w:multiLevelType w:val="hybridMultilevel"/>
    <w:tmpl w:val="028C3666"/>
    <w:lvl w:ilvl="0" w:tplc="EB164C46">
      <w:start w:val="1"/>
      <w:numFmt w:val="bullet"/>
      <w:lvlText w:val="−"/>
      <w:lvlJc w:val="left"/>
      <w:pPr>
        <w:ind w:left="757" w:hanging="360"/>
      </w:pPr>
      <w:rPr>
        <w:rFonts w:ascii="Times New Roman"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81">
    <w:nsid w:val="5A3026D5"/>
    <w:multiLevelType w:val="singleLevel"/>
    <w:tmpl w:val="DE422642"/>
    <w:lvl w:ilvl="0">
      <w:start w:val="1"/>
      <w:numFmt w:val="decimal"/>
      <w:lvlText w:val="%1)"/>
      <w:legacy w:legacy="1" w:legacySpace="0" w:legacyIndent="364"/>
      <w:lvlJc w:val="left"/>
      <w:rPr>
        <w:rFonts w:ascii="Times New Roman" w:hAnsi="Times New Roman" w:cs="Times New Roman" w:hint="default"/>
      </w:rPr>
    </w:lvl>
  </w:abstractNum>
  <w:abstractNum w:abstractNumId="82">
    <w:nsid w:val="5DC0522B"/>
    <w:multiLevelType w:val="hybridMultilevel"/>
    <w:tmpl w:val="A4223164"/>
    <w:lvl w:ilvl="0" w:tplc="EB164C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E3850C2"/>
    <w:multiLevelType w:val="hybridMultilevel"/>
    <w:tmpl w:val="9E26B026"/>
    <w:lvl w:ilvl="0" w:tplc="159A00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4">
    <w:nsid w:val="5F336E11"/>
    <w:multiLevelType w:val="hybridMultilevel"/>
    <w:tmpl w:val="95D2333E"/>
    <w:lvl w:ilvl="0" w:tplc="165E99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385285"/>
    <w:multiLevelType w:val="hybridMultilevel"/>
    <w:tmpl w:val="EB84B234"/>
    <w:lvl w:ilvl="0" w:tplc="41E092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3685A12"/>
    <w:multiLevelType w:val="multilevel"/>
    <w:tmpl w:val="30267690"/>
    <w:lvl w:ilvl="0">
      <w:start w:val="1"/>
      <w:numFmt w:val="decimal"/>
      <w:pStyle w:val="10"/>
      <w:lvlText w:val="%1."/>
      <w:lvlJc w:val="left"/>
      <w:pPr>
        <w:ind w:left="360" w:hanging="360"/>
      </w:pPr>
    </w:lvl>
    <w:lvl w:ilvl="1">
      <w:start w:val="1"/>
      <w:numFmt w:val="decimal"/>
      <w:pStyle w:val="21"/>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63921628"/>
    <w:multiLevelType w:val="hybridMultilevel"/>
    <w:tmpl w:val="4CE687B6"/>
    <w:lvl w:ilvl="0" w:tplc="EB164C46">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8">
    <w:nsid w:val="66D26412"/>
    <w:multiLevelType w:val="hybridMultilevel"/>
    <w:tmpl w:val="D4B6D334"/>
    <w:styleLink w:val="a6"/>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671B425D"/>
    <w:multiLevelType w:val="hybridMultilevel"/>
    <w:tmpl w:val="408EF2F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6A8945B0"/>
    <w:multiLevelType w:val="hybridMultilevel"/>
    <w:tmpl w:val="7DB40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C350B33"/>
    <w:multiLevelType w:val="hybridMultilevel"/>
    <w:tmpl w:val="A1BACBE4"/>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CBD5B7F"/>
    <w:multiLevelType w:val="hybridMultilevel"/>
    <w:tmpl w:val="D8C4682C"/>
    <w:lvl w:ilvl="0" w:tplc="C15A49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F6548D1"/>
    <w:multiLevelType w:val="hybridMultilevel"/>
    <w:tmpl w:val="E2708190"/>
    <w:lvl w:ilvl="0" w:tplc="9FBEB87C">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701D5226"/>
    <w:multiLevelType w:val="hybridMultilevel"/>
    <w:tmpl w:val="6D16809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0CC008F"/>
    <w:multiLevelType w:val="multilevel"/>
    <w:tmpl w:val="D3A4E860"/>
    <w:lvl w:ilvl="0">
      <w:start w:val="1"/>
      <w:numFmt w:val="decimal"/>
      <w:pStyle w:val="a7"/>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7"/>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96">
    <w:nsid w:val="71D3753A"/>
    <w:multiLevelType w:val="hybridMultilevel"/>
    <w:tmpl w:val="2422A808"/>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3611E11"/>
    <w:multiLevelType w:val="hybridMultilevel"/>
    <w:tmpl w:val="3BC0C4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8">
    <w:nsid w:val="75087C02"/>
    <w:multiLevelType w:val="hybridMultilevel"/>
    <w:tmpl w:val="5134C1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9">
    <w:nsid w:val="78226FEC"/>
    <w:multiLevelType w:val="hybridMultilevel"/>
    <w:tmpl w:val="FF0ADB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78452EAC"/>
    <w:multiLevelType w:val="hybridMultilevel"/>
    <w:tmpl w:val="A830A4DC"/>
    <w:lvl w:ilvl="0" w:tplc="CF80FB7E">
      <w:start w:val="1"/>
      <w:numFmt w:val="bullet"/>
      <w:lvlText w:val="-"/>
      <w:lvlJc w:val="left"/>
      <w:pPr>
        <w:ind w:left="7164" w:hanging="360"/>
      </w:pPr>
      <w:rPr>
        <w:rFonts w:ascii="Symap" w:hAnsi="Symap" w:hint="default"/>
      </w:rPr>
    </w:lvl>
    <w:lvl w:ilvl="1" w:tplc="04190003" w:tentative="1">
      <w:start w:val="1"/>
      <w:numFmt w:val="bullet"/>
      <w:lvlText w:val="o"/>
      <w:lvlJc w:val="left"/>
      <w:pPr>
        <w:ind w:left="7884" w:hanging="360"/>
      </w:pPr>
      <w:rPr>
        <w:rFonts w:ascii="Courier New" w:hAnsi="Courier New" w:cs="Courier New" w:hint="default"/>
      </w:rPr>
    </w:lvl>
    <w:lvl w:ilvl="2" w:tplc="04190005" w:tentative="1">
      <w:start w:val="1"/>
      <w:numFmt w:val="bullet"/>
      <w:lvlText w:val=""/>
      <w:lvlJc w:val="left"/>
      <w:pPr>
        <w:ind w:left="8604" w:hanging="360"/>
      </w:pPr>
      <w:rPr>
        <w:rFonts w:ascii="Wingdings" w:hAnsi="Wingdings" w:hint="default"/>
      </w:rPr>
    </w:lvl>
    <w:lvl w:ilvl="3" w:tplc="04190001" w:tentative="1">
      <w:start w:val="1"/>
      <w:numFmt w:val="bullet"/>
      <w:lvlText w:val=""/>
      <w:lvlJc w:val="left"/>
      <w:pPr>
        <w:ind w:left="9324" w:hanging="360"/>
      </w:pPr>
      <w:rPr>
        <w:rFonts w:ascii="Symbol" w:hAnsi="Symbol" w:hint="default"/>
      </w:rPr>
    </w:lvl>
    <w:lvl w:ilvl="4" w:tplc="04190003" w:tentative="1">
      <w:start w:val="1"/>
      <w:numFmt w:val="bullet"/>
      <w:lvlText w:val="o"/>
      <w:lvlJc w:val="left"/>
      <w:pPr>
        <w:ind w:left="10044" w:hanging="360"/>
      </w:pPr>
      <w:rPr>
        <w:rFonts w:ascii="Courier New" w:hAnsi="Courier New" w:cs="Courier New" w:hint="default"/>
      </w:rPr>
    </w:lvl>
    <w:lvl w:ilvl="5" w:tplc="04190005" w:tentative="1">
      <w:start w:val="1"/>
      <w:numFmt w:val="bullet"/>
      <w:lvlText w:val=""/>
      <w:lvlJc w:val="left"/>
      <w:pPr>
        <w:ind w:left="10764" w:hanging="360"/>
      </w:pPr>
      <w:rPr>
        <w:rFonts w:ascii="Wingdings" w:hAnsi="Wingdings" w:hint="default"/>
      </w:rPr>
    </w:lvl>
    <w:lvl w:ilvl="6" w:tplc="04190001" w:tentative="1">
      <w:start w:val="1"/>
      <w:numFmt w:val="bullet"/>
      <w:lvlText w:val=""/>
      <w:lvlJc w:val="left"/>
      <w:pPr>
        <w:ind w:left="11484" w:hanging="360"/>
      </w:pPr>
      <w:rPr>
        <w:rFonts w:ascii="Symbol" w:hAnsi="Symbol" w:hint="default"/>
      </w:rPr>
    </w:lvl>
    <w:lvl w:ilvl="7" w:tplc="04190003" w:tentative="1">
      <w:start w:val="1"/>
      <w:numFmt w:val="bullet"/>
      <w:lvlText w:val="o"/>
      <w:lvlJc w:val="left"/>
      <w:pPr>
        <w:ind w:left="12204" w:hanging="360"/>
      </w:pPr>
      <w:rPr>
        <w:rFonts w:ascii="Courier New" w:hAnsi="Courier New" w:cs="Courier New" w:hint="default"/>
      </w:rPr>
    </w:lvl>
    <w:lvl w:ilvl="8" w:tplc="04190005" w:tentative="1">
      <w:start w:val="1"/>
      <w:numFmt w:val="bullet"/>
      <w:lvlText w:val=""/>
      <w:lvlJc w:val="left"/>
      <w:pPr>
        <w:ind w:left="12924" w:hanging="360"/>
      </w:pPr>
      <w:rPr>
        <w:rFonts w:ascii="Wingdings" w:hAnsi="Wingdings" w:hint="default"/>
      </w:rPr>
    </w:lvl>
  </w:abstractNum>
  <w:abstractNum w:abstractNumId="101">
    <w:nsid w:val="78C86016"/>
    <w:multiLevelType w:val="hybridMultilevel"/>
    <w:tmpl w:val="EC3C4672"/>
    <w:lvl w:ilvl="0" w:tplc="FFFFFFFF">
      <w:start w:val="1"/>
      <w:numFmt w:val="decimal"/>
      <w:pStyle w:val="a8"/>
      <w:lvlText w:val="%1."/>
      <w:lvlJc w:val="left"/>
      <w:pPr>
        <w:tabs>
          <w:tab w:val="num" w:pos="900"/>
        </w:tabs>
        <w:ind w:left="180" w:firstLine="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2">
    <w:nsid w:val="79296E2F"/>
    <w:multiLevelType w:val="hybridMultilevel"/>
    <w:tmpl w:val="7C88D8AA"/>
    <w:lvl w:ilvl="0" w:tplc="41E092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79ED53AE"/>
    <w:multiLevelType w:val="hybridMultilevel"/>
    <w:tmpl w:val="1AAA4A72"/>
    <w:lvl w:ilvl="0" w:tplc="D3FCFD48">
      <w:start w:val="1"/>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104">
    <w:nsid w:val="7B4022DD"/>
    <w:multiLevelType w:val="hybridMultilevel"/>
    <w:tmpl w:val="56D24680"/>
    <w:lvl w:ilvl="0" w:tplc="41E0924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5">
    <w:nsid w:val="7F703CBB"/>
    <w:multiLevelType w:val="multilevel"/>
    <w:tmpl w:val="432C5CA4"/>
    <w:lvl w:ilvl="0">
      <w:start w:val="1"/>
      <w:numFmt w:val="bullet"/>
      <w:lvlText w:val=""/>
      <w:lvlJc w:val="left"/>
      <w:rPr>
        <w:rFonts w:ascii="Symbol" w:hAnsi="Symbol" w:hint="default"/>
        <w:color w:val="auto"/>
      </w:rPr>
    </w:lvl>
    <w:lvl w:ilvl="1">
      <w:start w:val="1"/>
      <w:numFmt w:val="bullet"/>
      <w:lvlText w:val="−"/>
      <w:lvlJc w:val="left"/>
      <w:rPr>
        <w:rFonts w:ascii="Times New Roman" w:hAnsi="Times New Roman" w:cs="Times New Roman" w:hint="default"/>
        <w:u w:val="none"/>
      </w:rPr>
    </w:lvl>
    <w:lvl w:ilvl="2">
      <w:start w:val="1"/>
      <w:numFmt w:val="decimal"/>
      <w:lvlText w:val="%3."/>
      <w:lvlJc w:val="left"/>
      <w:rPr>
        <w:b w:val="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97"/>
  </w:num>
  <w:num w:numId="2">
    <w:abstractNumId w:val="22"/>
  </w:num>
  <w:num w:numId="3">
    <w:abstractNumId w:val="18"/>
  </w:num>
  <w:num w:numId="4">
    <w:abstractNumId w:val="71"/>
  </w:num>
  <w:num w:numId="5">
    <w:abstractNumId w:val="25"/>
  </w:num>
  <w:num w:numId="6">
    <w:abstractNumId w:val="68"/>
  </w:num>
  <w:num w:numId="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1"/>
  </w:num>
  <w:num w:numId="9">
    <w:abstractNumId w:val="81"/>
    <w:lvlOverride w:ilvl="0">
      <w:lvl w:ilvl="0">
        <w:start w:val="1"/>
        <w:numFmt w:val="decimal"/>
        <w:lvlText w:val="%1)"/>
        <w:legacy w:legacy="1" w:legacySpace="0" w:legacyIndent="245"/>
        <w:lvlJc w:val="left"/>
        <w:rPr>
          <w:rFonts w:ascii="Times New Roman" w:hAnsi="Times New Roman" w:cs="Times New Roman" w:hint="default"/>
        </w:rPr>
      </w:lvl>
    </w:lvlOverride>
  </w:num>
  <w:num w:numId="10">
    <w:abstractNumId w:val="81"/>
    <w:lvlOverride w:ilvl="0">
      <w:lvl w:ilvl="0">
        <w:start w:val="1"/>
        <w:numFmt w:val="decimal"/>
        <w:lvlText w:val="%1)"/>
        <w:legacy w:legacy="1" w:legacySpace="0" w:legacyIndent="332"/>
        <w:lvlJc w:val="left"/>
        <w:rPr>
          <w:rFonts w:ascii="Times New Roman" w:hAnsi="Times New Roman" w:cs="Times New Roman" w:hint="default"/>
        </w:rPr>
      </w:lvl>
    </w:lvlOverride>
  </w:num>
  <w:num w:numId="11">
    <w:abstractNumId w:val="27"/>
  </w:num>
  <w:num w:numId="12">
    <w:abstractNumId w:val="99"/>
  </w:num>
  <w:num w:numId="13">
    <w:abstractNumId w:val="54"/>
  </w:num>
  <w:num w:numId="14">
    <w:abstractNumId w:val="67"/>
  </w:num>
  <w:num w:numId="15">
    <w:abstractNumId w:val="52"/>
  </w:num>
  <w:num w:numId="16">
    <w:abstractNumId w:val="74"/>
  </w:num>
  <w:num w:numId="17">
    <w:abstractNumId w:val="49"/>
  </w:num>
  <w:num w:numId="18">
    <w:abstractNumId w:val="98"/>
  </w:num>
  <w:num w:numId="19">
    <w:abstractNumId w:val="69"/>
  </w:num>
  <w:num w:numId="20">
    <w:abstractNumId w:val="40"/>
  </w:num>
  <w:num w:numId="21">
    <w:abstractNumId w:val="9"/>
  </w:num>
  <w:num w:numId="22">
    <w:abstractNumId w:val="31"/>
  </w:num>
  <w:num w:numId="23">
    <w:abstractNumId w:val="39"/>
  </w:num>
  <w:num w:numId="24">
    <w:abstractNumId w:val="59"/>
  </w:num>
  <w:num w:numId="25">
    <w:abstractNumId w:val="72"/>
  </w:num>
  <w:num w:numId="26">
    <w:abstractNumId w:val="61"/>
  </w:num>
  <w:num w:numId="27">
    <w:abstractNumId w:val="103"/>
  </w:num>
  <w:num w:numId="28">
    <w:abstractNumId w:val="102"/>
  </w:num>
  <w:num w:numId="29">
    <w:abstractNumId w:val="14"/>
  </w:num>
  <w:num w:numId="30">
    <w:abstractNumId w:val="21"/>
  </w:num>
  <w:num w:numId="31">
    <w:abstractNumId w:val="82"/>
  </w:num>
  <w:num w:numId="32">
    <w:abstractNumId w:val="28"/>
  </w:num>
  <w:num w:numId="33">
    <w:abstractNumId w:val="87"/>
  </w:num>
  <w:num w:numId="34">
    <w:abstractNumId w:val="29"/>
  </w:num>
  <w:num w:numId="35">
    <w:abstractNumId w:val="57"/>
  </w:num>
  <w:num w:numId="36">
    <w:abstractNumId w:val="93"/>
  </w:num>
  <w:num w:numId="37">
    <w:abstractNumId w:val="42"/>
  </w:num>
  <w:num w:numId="38">
    <w:abstractNumId w:val="80"/>
  </w:num>
  <w:num w:numId="39">
    <w:abstractNumId w:val="16"/>
  </w:num>
  <w:num w:numId="40">
    <w:abstractNumId w:val="65"/>
  </w:num>
  <w:num w:numId="41">
    <w:abstractNumId w:val="84"/>
  </w:num>
  <w:num w:numId="42">
    <w:abstractNumId w:val="17"/>
  </w:num>
  <w:num w:numId="43">
    <w:abstractNumId w:val="33"/>
  </w:num>
  <w:num w:numId="44">
    <w:abstractNumId w:val="1"/>
  </w:num>
  <w:num w:numId="45">
    <w:abstractNumId w:val="24"/>
  </w:num>
  <w:num w:numId="46">
    <w:abstractNumId w:val="44"/>
  </w:num>
  <w:num w:numId="47">
    <w:abstractNumId w:val="70"/>
  </w:num>
  <w:num w:numId="48">
    <w:abstractNumId w:val="95"/>
  </w:num>
  <w:num w:numId="49">
    <w:abstractNumId w:val="2"/>
  </w:num>
  <w:num w:numId="50">
    <w:abstractNumId w:val="86"/>
  </w:num>
  <w:num w:numId="51">
    <w:abstractNumId w:val="0"/>
  </w:num>
  <w:num w:numId="52">
    <w:abstractNumId w:val="41"/>
  </w:num>
  <w:num w:numId="5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8"/>
  </w:num>
  <w:num w:numId="56">
    <w:abstractNumId w:val="88"/>
  </w:num>
  <w:num w:numId="57">
    <w:abstractNumId w:val="78"/>
  </w:num>
  <w:num w:numId="58">
    <w:abstractNumId w:val="47"/>
  </w:num>
  <w:num w:numId="59">
    <w:abstractNumId w:val="20"/>
  </w:num>
  <w:num w:numId="60">
    <w:abstractNumId w:val="105"/>
  </w:num>
  <w:num w:numId="61">
    <w:abstractNumId w:val="26"/>
  </w:num>
  <w:num w:numId="62">
    <w:abstractNumId w:val="12"/>
  </w:num>
  <w:num w:numId="63">
    <w:abstractNumId w:val="100"/>
  </w:num>
  <w:num w:numId="64">
    <w:abstractNumId w:val="43"/>
  </w:num>
  <w:num w:numId="65">
    <w:abstractNumId w:val="10"/>
  </w:num>
  <w:num w:numId="66">
    <w:abstractNumId w:val="60"/>
  </w:num>
  <w:num w:numId="67">
    <w:abstractNumId w:val="63"/>
  </w:num>
  <w:num w:numId="68">
    <w:abstractNumId w:val="50"/>
  </w:num>
  <w:num w:numId="69">
    <w:abstractNumId w:val="85"/>
  </w:num>
  <w:num w:numId="70">
    <w:abstractNumId w:val="32"/>
  </w:num>
  <w:num w:numId="71">
    <w:abstractNumId w:val="91"/>
  </w:num>
  <w:num w:numId="72">
    <w:abstractNumId w:val="96"/>
  </w:num>
  <w:num w:numId="73">
    <w:abstractNumId w:val="75"/>
  </w:num>
  <w:num w:numId="74">
    <w:abstractNumId w:val="104"/>
  </w:num>
  <w:num w:numId="75">
    <w:abstractNumId w:val="92"/>
  </w:num>
  <w:num w:numId="76">
    <w:abstractNumId w:val="76"/>
  </w:num>
  <w:num w:numId="77">
    <w:abstractNumId w:val="3"/>
  </w:num>
  <w:num w:numId="78">
    <w:abstractNumId w:val="55"/>
  </w:num>
  <w:num w:numId="79">
    <w:abstractNumId w:val="5"/>
  </w:num>
  <w:num w:numId="80">
    <w:abstractNumId w:val="46"/>
  </w:num>
  <w:num w:numId="81">
    <w:abstractNumId w:val="19"/>
  </w:num>
  <w:num w:numId="82">
    <w:abstractNumId w:val="4"/>
  </w:num>
  <w:num w:numId="83">
    <w:abstractNumId w:val="77"/>
  </w:num>
  <w:num w:numId="84">
    <w:abstractNumId w:val="64"/>
  </w:num>
  <w:num w:numId="85">
    <w:abstractNumId w:val="36"/>
  </w:num>
  <w:num w:numId="86">
    <w:abstractNumId w:val="94"/>
  </w:num>
  <w:num w:numId="87">
    <w:abstractNumId w:val="38"/>
  </w:num>
  <w:num w:numId="88">
    <w:abstractNumId w:val="13"/>
  </w:num>
  <w:num w:numId="89">
    <w:abstractNumId w:val="45"/>
  </w:num>
  <w:num w:numId="90">
    <w:abstractNumId w:val="62"/>
  </w:num>
  <w:num w:numId="91">
    <w:abstractNumId w:val="7"/>
  </w:num>
  <w:num w:numId="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11"/>
  </w:num>
  <w:num w:numId="95">
    <w:abstractNumId w:val="15"/>
  </w:num>
  <w:num w:numId="96">
    <w:abstractNumId w:val="56"/>
  </w:num>
  <w:num w:numId="97">
    <w:abstractNumId w:val="34"/>
  </w:num>
  <w:num w:numId="98">
    <w:abstractNumId w:val="53"/>
  </w:num>
  <w:num w:numId="99">
    <w:abstractNumId w:val="48"/>
  </w:num>
  <w:num w:numId="100">
    <w:abstractNumId w:val="30"/>
  </w:num>
  <w:num w:numId="101">
    <w:abstractNumId w:val="79"/>
  </w:num>
  <w:num w:numId="102">
    <w:abstractNumId w:val="37"/>
  </w:num>
  <w:num w:numId="103">
    <w:abstractNumId w:val="89"/>
  </w:num>
  <w:num w:numId="104">
    <w:abstractNumId w:val="90"/>
  </w:num>
  <w:num w:numId="105">
    <w:abstractNumId w:val="23"/>
  </w:num>
  <w:num w:numId="106">
    <w:abstractNumId w:val="35"/>
  </w:num>
  <w:num w:numId="107">
    <w:abstractNumId w:val="58"/>
  </w:num>
  <w:num w:numId="108">
    <w:abstractNumId w:val="8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7172"/>
    <w:rsid w:val="000001FE"/>
    <w:rsid w:val="000058D9"/>
    <w:rsid w:val="00005CDD"/>
    <w:rsid w:val="0000619D"/>
    <w:rsid w:val="00007560"/>
    <w:rsid w:val="00010B4B"/>
    <w:rsid w:val="00011791"/>
    <w:rsid w:val="00011C20"/>
    <w:rsid w:val="0001399A"/>
    <w:rsid w:val="000145F9"/>
    <w:rsid w:val="00015EB0"/>
    <w:rsid w:val="00015EC0"/>
    <w:rsid w:val="000178E7"/>
    <w:rsid w:val="00020372"/>
    <w:rsid w:val="000232CF"/>
    <w:rsid w:val="00024449"/>
    <w:rsid w:val="00025E0C"/>
    <w:rsid w:val="0003251B"/>
    <w:rsid w:val="000329BB"/>
    <w:rsid w:val="00033D94"/>
    <w:rsid w:val="00035138"/>
    <w:rsid w:val="000372DC"/>
    <w:rsid w:val="000375F4"/>
    <w:rsid w:val="00040A61"/>
    <w:rsid w:val="00040B7F"/>
    <w:rsid w:val="00041BB9"/>
    <w:rsid w:val="0004273A"/>
    <w:rsid w:val="00042E02"/>
    <w:rsid w:val="00043763"/>
    <w:rsid w:val="00043BE5"/>
    <w:rsid w:val="0004424B"/>
    <w:rsid w:val="00045168"/>
    <w:rsid w:val="00045611"/>
    <w:rsid w:val="00045FC7"/>
    <w:rsid w:val="00046368"/>
    <w:rsid w:val="0004637B"/>
    <w:rsid w:val="00047324"/>
    <w:rsid w:val="00050273"/>
    <w:rsid w:val="000511E1"/>
    <w:rsid w:val="000519CA"/>
    <w:rsid w:val="00053B6C"/>
    <w:rsid w:val="00054486"/>
    <w:rsid w:val="000546EB"/>
    <w:rsid w:val="00055272"/>
    <w:rsid w:val="000552EF"/>
    <w:rsid w:val="000557CF"/>
    <w:rsid w:val="000604F1"/>
    <w:rsid w:val="00060CC1"/>
    <w:rsid w:val="00061E42"/>
    <w:rsid w:val="00062592"/>
    <w:rsid w:val="000626B6"/>
    <w:rsid w:val="00062A8D"/>
    <w:rsid w:val="00062BC2"/>
    <w:rsid w:val="00062F1D"/>
    <w:rsid w:val="00065D30"/>
    <w:rsid w:val="00065F63"/>
    <w:rsid w:val="00066971"/>
    <w:rsid w:val="000673C7"/>
    <w:rsid w:val="00067AE9"/>
    <w:rsid w:val="000715F0"/>
    <w:rsid w:val="00071678"/>
    <w:rsid w:val="00072DCE"/>
    <w:rsid w:val="00072FEF"/>
    <w:rsid w:val="000730EC"/>
    <w:rsid w:val="00073213"/>
    <w:rsid w:val="000761A6"/>
    <w:rsid w:val="00076F26"/>
    <w:rsid w:val="0007727D"/>
    <w:rsid w:val="000776D1"/>
    <w:rsid w:val="00080614"/>
    <w:rsid w:val="00080FE3"/>
    <w:rsid w:val="0008295C"/>
    <w:rsid w:val="00082BAC"/>
    <w:rsid w:val="00083023"/>
    <w:rsid w:val="00083220"/>
    <w:rsid w:val="00085238"/>
    <w:rsid w:val="00085AA2"/>
    <w:rsid w:val="0008608E"/>
    <w:rsid w:val="00092252"/>
    <w:rsid w:val="0009470F"/>
    <w:rsid w:val="000947AF"/>
    <w:rsid w:val="00094D6B"/>
    <w:rsid w:val="000A04DE"/>
    <w:rsid w:val="000A081E"/>
    <w:rsid w:val="000A082A"/>
    <w:rsid w:val="000A12DF"/>
    <w:rsid w:val="000A2835"/>
    <w:rsid w:val="000A4D72"/>
    <w:rsid w:val="000A5BFB"/>
    <w:rsid w:val="000A64EC"/>
    <w:rsid w:val="000A7592"/>
    <w:rsid w:val="000B1B23"/>
    <w:rsid w:val="000B421B"/>
    <w:rsid w:val="000B4846"/>
    <w:rsid w:val="000B4FF2"/>
    <w:rsid w:val="000B7DE2"/>
    <w:rsid w:val="000C116B"/>
    <w:rsid w:val="000C17C5"/>
    <w:rsid w:val="000C192C"/>
    <w:rsid w:val="000C3707"/>
    <w:rsid w:val="000C3CD4"/>
    <w:rsid w:val="000C42D5"/>
    <w:rsid w:val="000C4C30"/>
    <w:rsid w:val="000C51E2"/>
    <w:rsid w:val="000C5595"/>
    <w:rsid w:val="000C630E"/>
    <w:rsid w:val="000C64CA"/>
    <w:rsid w:val="000C67FB"/>
    <w:rsid w:val="000C6F6A"/>
    <w:rsid w:val="000C7B3C"/>
    <w:rsid w:val="000D1321"/>
    <w:rsid w:val="000D1A3A"/>
    <w:rsid w:val="000D1D7D"/>
    <w:rsid w:val="000D1EA7"/>
    <w:rsid w:val="000D4E22"/>
    <w:rsid w:val="000D576E"/>
    <w:rsid w:val="000D6144"/>
    <w:rsid w:val="000D620E"/>
    <w:rsid w:val="000D6626"/>
    <w:rsid w:val="000D6CDB"/>
    <w:rsid w:val="000D7357"/>
    <w:rsid w:val="000D7F09"/>
    <w:rsid w:val="000E01F7"/>
    <w:rsid w:val="000E02A9"/>
    <w:rsid w:val="000E05C6"/>
    <w:rsid w:val="000E151B"/>
    <w:rsid w:val="000E18B0"/>
    <w:rsid w:val="000E4F35"/>
    <w:rsid w:val="000E5835"/>
    <w:rsid w:val="000E6002"/>
    <w:rsid w:val="000E7680"/>
    <w:rsid w:val="000E788B"/>
    <w:rsid w:val="000F0135"/>
    <w:rsid w:val="000F05D3"/>
    <w:rsid w:val="000F1218"/>
    <w:rsid w:val="000F16C3"/>
    <w:rsid w:val="000F1713"/>
    <w:rsid w:val="000F19AE"/>
    <w:rsid w:val="000F3C67"/>
    <w:rsid w:val="000F689B"/>
    <w:rsid w:val="000F70A7"/>
    <w:rsid w:val="00101101"/>
    <w:rsid w:val="00101E29"/>
    <w:rsid w:val="00101EF4"/>
    <w:rsid w:val="001036EC"/>
    <w:rsid w:val="00106402"/>
    <w:rsid w:val="00107304"/>
    <w:rsid w:val="00107763"/>
    <w:rsid w:val="001113AA"/>
    <w:rsid w:val="001174A4"/>
    <w:rsid w:val="00117559"/>
    <w:rsid w:val="00120FDD"/>
    <w:rsid w:val="00121546"/>
    <w:rsid w:val="00121BC3"/>
    <w:rsid w:val="001222A4"/>
    <w:rsid w:val="001237D4"/>
    <w:rsid w:val="0012529C"/>
    <w:rsid w:val="001260BA"/>
    <w:rsid w:val="00127030"/>
    <w:rsid w:val="0012788D"/>
    <w:rsid w:val="0013030D"/>
    <w:rsid w:val="00131146"/>
    <w:rsid w:val="00131E5E"/>
    <w:rsid w:val="0013347F"/>
    <w:rsid w:val="00133D5F"/>
    <w:rsid w:val="00134913"/>
    <w:rsid w:val="00135189"/>
    <w:rsid w:val="001370E5"/>
    <w:rsid w:val="00140978"/>
    <w:rsid w:val="00140F80"/>
    <w:rsid w:val="00141A93"/>
    <w:rsid w:val="00144BB0"/>
    <w:rsid w:val="001506AC"/>
    <w:rsid w:val="001510F0"/>
    <w:rsid w:val="00152629"/>
    <w:rsid w:val="00153401"/>
    <w:rsid w:val="00153804"/>
    <w:rsid w:val="00154360"/>
    <w:rsid w:val="001547F4"/>
    <w:rsid w:val="0015615D"/>
    <w:rsid w:val="001566C9"/>
    <w:rsid w:val="00157EF7"/>
    <w:rsid w:val="0016018E"/>
    <w:rsid w:val="001701B9"/>
    <w:rsid w:val="00171E2F"/>
    <w:rsid w:val="001739B7"/>
    <w:rsid w:val="0017487F"/>
    <w:rsid w:val="00177654"/>
    <w:rsid w:val="0017767F"/>
    <w:rsid w:val="00177F5A"/>
    <w:rsid w:val="0018005E"/>
    <w:rsid w:val="00180751"/>
    <w:rsid w:val="001819A2"/>
    <w:rsid w:val="0018328E"/>
    <w:rsid w:val="00183486"/>
    <w:rsid w:val="00183837"/>
    <w:rsid w:val="00184C1B"/>
    <w:rsid w:val="00184E66"/>
    <w:rsid w:val="00187989"/>
    <w:rsid w:val="00190F79"/>
    <w:rsid w:val="00191896"/>
    <w:rsid w:val="00192B92"/>
    <w:rsid w:val="00193237"/>
    <w:rsid w:val="00193E39"/>
    <w:rsid w:val="00197381"/>
    <w:rsid w:val="00197E6E"/>
    <w:rsid w:val="00197EE5"/>
    <w:rsid w:val="001A104D"/>
    <w:rsid w:val="001A112E"/>
    <w:rsid w:val="001A1989"/>
    <w:rsid w:val="001A2777"/>
    <w:rsid w:val="001A3087"/>
    <w:rsid w:val="001A4446"/>
    <w:rsid w:val="001A7441"/>
    <w:rsid w:val="001A750D"/>
    <w:rsid w:val="001B0C5C"/>
    <w:rsid w:val="001B1BA3"/>
    <w:rsid w:val="001B35F0"/>
    <w:rsid w:val="001B393B"/>
    <w:rsid w:val="001B4AD2"/>
    <w:rsid w:val="001B4F03"/>
    <w:rsid w:val="001B595C"/>
    <w:rsid w:val="001B7524"/>
    <w:rsid w:val="001C135F"/>
    <w:rsid w:val="001C23AA"/>
    <w:rsid w:val="001C2654"/>
    <w:rsid w:val="001C48B3"/>
    <w:rsid w:val="001C4EC7"/>
    <w:rsid w:val="001C7AC8"/>
    <w:rsid w:val="001D1445"/>
    <w:rsid w:val="001D1C6E"/>
    <w:rsid w:val="001D1DBF"/>
    <w:rsid w:val="001D2247"/>
    <w:rsid w:val="001D2BE5"/>
    <w:rsid w:val="001D32E2"/>
    <w:rsid w:val="001D33DB"/>
    <w:rsid w:val="001D3BEB"/>
    <w:rsid w:val="001D3D62"/>
    <w:rsid w:val="001D3DAB"/>
    <w:rsid w:val="001D44ED"/>
    <w:rsid w:val="001D4866"/>
    <w:rsid w:val="001D5072"/>
    <w:rsid w:val="001D5EAE"/>
    <w:rsid w:val="001E079E"/>
    <w:rsid w:val="001E190E"/>
    <w:rsid w:val="001E1973"/>
    <w:rsid w:val="001E24CD"/>
    <w:rsid w:val="001E25B2"/>
    <w:rsid w:val="001E403A"/>
    <w:rsid w:val="001E5DF6"/>
    <w:rsid w:val="001E5E9D"/>
    <w:rsid w:val="001E6EBD"/>
    <w:rsid w:val="001F1292"/>
    <w:rsid w:val="001F1464"/>
    <w:rsid w:val="001F2B32"/>
    <w:rsid w:val="001F2F07"/>
    <w:rsid w:val="001F3765"/>
    <w:rsid w:val="001F391F"/>
    <w:rsid w:val="001F439B"/>
    <w:rsid w:val="001F457B"/>
    <w:rsid w:val="001F5F52"/>
    <w:rsid w:val="001F6CEA"/>
    <w:rsid w:val="001F7737"/>
    <w:rsid w:val="002013B2"/>
    <w:rsid w:val="00201826"/>
    <w:rsid w:val="002044FD"/>
    <w:rsid w:val="00204D43"/>
    <w:rsid w:val="00205D51"/>
    <w:rsid w:val="0020644D"/>
    <w:rsid w:val="00206880"/>
    <w:rsid w:val="002068ED"/>
    <w:rsid w:val="00206A1D"/>
    <w:rsid w:val="00207885"/>
    <w:rsid w:val="00210069"/>
    <w:rsid w:val="00210264"/>
    <w:rsid w:val="00211065"/>
    <w:rsid w:val="00211F5E"/>
    <w:rsid w:val="00212A68"/>
    <w:rsid w:val="002136F0"/>
    <w:rsid w:val="002141A3"/>
    <w:rsid w:val="00214239"/>
    <w:rsid w:val="002144A2"/>
    <w:rsid w:val="00217344"/>
    <w:rsid w:val="00220C5E"/>
    <w:rsid w:val="00222C36"/>
    <w:rsid w:val="00223675"/>
    <w:rsid w:val="00223A0E"/>
    <w:rsid w:val="00223C1F"/>
    <w:rsid w:val="00223DC8"/>
    <w:rsid w:val="00224A03"/>
    <w:rsid w:val="0022692F"/>
    <w:rsid w:val="002277A8"/>
    <w:rsid w:val="00230455"/>
    <w:rsid w:val="00232421"/>
    <w:rsid w:val="00234312"/>
    <w:rsid w:val="002343AC"/>
    <w:rsid w:val="00234AC4"/>
    <w:rsid w:val="00235D5E"/>
    <w:rsid w:val="00236400"/>
    <w:rsid w:val="00236CD2"/>
    <w:rsid w:val="00236F94"/>
    <w:rsid w:val="0024157A"/>
    <w:rsid w:val="00241F93"/>
    <w:rsid w:val="0024344A"/>
    <w:rsid w:val="0024570B"/>
    <w:rsid w:val="00245ECE"/>
    <w:rsid w:val="00251AA9"/>
    <w:rsid w:val="002537BC"/>
    <w:rsid w:val="00253BF8"/>
    <w:rsid w:val="00253E3A"/>
    <w:rsid w:val="002552FA"/>
    <w:rsid w:val="00256D8B"/>
    <w:rsid w:val="00261075"/>
    <w:rsid w:val="00261DD2"/>
    <w:rsid w:val="0026277A"/>
    <w:rsid w:val="00262932"/>
    <w:rsid w:val="00262EC6"/>
    <w:rsid w:val="00263A0E"/>
    <w:rsid w:val="0026470E"/>
    <w:rsid w:val="00264C1C"/>
    <w:rsid w:val="00264CA2"/>
    <w:rsid w:val="002662C7"/>
    <w:rsid w:val="002701C0"/>
    <w:rsid w:val="002708BE"/>
    <w:rsid w:val="00271688"/>
    <w:rsid w:val="00271834"/>
    <w:rsid w:val="00271BB3"/>
    <w:rsid w:val="00271E97"/>
    <w:rsid w:val="00272697"/>
    <w:rsid w:val="002743B9"/>
    <w:rsid w:val="002745C5"/>
    <w:rsid w:val="00275390"/>
    <w:rsid w:val="00275E90"/>
    <w:rsid w:val="00277A0F"/>
    <w:rsid w:val="00277B8E"/>
    <w:rsid w:val="00281023"/>
    <w:rsid w:val="00282361"/>
    <w:rsid w:val="002829D3"/>
    <w:rsid w:val="00282EB4"/>
    <w:rsid w:val="00283901"/>
    <w:rsid w:val="00283B8F"/>
    <w:rsid w:val="00284204"/>
    <w:rsid w:val="002850EF"/>
    <w:rsid w:val="00285A1C"/>
    <w:rsid w:val="00287EB6"/>
    <w:rsid w:val="0029047E"/>
    <w:rsid w:val="00290A42"/>
    <w:rsid w:val="00291A31"/>
    <w:rsid w:val="00291EEE"/>
    <w:rsid w:val="002938CC"/>
    <w:rsid w:val="00293A78"/>
    <w:rsid w:val="002942C7"/>
    <w:rsid w:val="00295049"/>
    <w:rsid w:val="00295598"/>
    <w:rsid w:val="00296C9A"/>
    <w:rsid w:val="002970B5"/>
    <w:rsid w:val="00297FBC"/>
    <w:rsid w:val="002A07A8"/>
    <w:rsid w:val="002A3F48"/>
    <w:rsid w:val="002A44AE"/>
    <w:rsid w:val="002A4699"/>
    <w:rsid w:val="002A4BF5"/>
    <w:rsid w:val="002A60B2"/>
    <w:rsid w:val="002A76FF"/>
    <w:rsid w:val="002A77CF"/>
    <w:rsid w:val="002B2B2F"/>
    <w:rsid w:val="002B5D1E"/>
    <w:rsid w:val="002B6845"/>
    <w:rsid w:val="002C2BA7"/>
    <w:rsid w:val="002C37F9"/>
    <w:rsid w:val="002C423C"/>
    <w:rsid w:val="002C4C22"/>
    <w:rsid w:val="002C5C8A"/>
    <w:rsid w:val="002C6B3B"/>
    <w:rsid w:val="002C6DDF"/>
    <w:rsid w:val="002C7ACC"/>
    <w:rsid w:val="002C7B77"/>
    <w:rsid w:val="002D01E1"/>
    <w:rsid w:val="002D196A"/>
    <w:rsid w:val="002D2019"/>
    <w:rsid w:val="002D342E"/>
    <w:rsid w:val="002D34A0"/>
    <w:rsid w:val="002D5359"/>
    <w:rsid w:val="002D68A5"/>
    <w:rsid w:val="002D6997"/>
    <w:rsid w:val="002D6CC9"/>
    <w:rsid w:val="002E0F60"/>
    <w:rsid w:val="002E1146"/>
    <w:rsid w:val="002E1CA8"/>
    <w:rsid w:val="002E29EF"/>
    <w:rsid w:val="002E2B6C"/>
    <w:rsid w:val="002E3090"/>
    <w:rsid w:val="002E4138"/>
    <w:rsid w:val="002E4F79"/>
    <w:rsid w:val="002E566D"/>
    <w:rsid w:val="002E5EAA"/>
    <w:rsid w:val="002E60AE"/>
    <w:rsid w:val="002E60B6"/>
    <w:rsid w:val="002E60CA"/>
    <w:rsid w:val="002E62D9"/>
    <w:rsid w:val="002E633F"/>
    <w:rsid w:val="002E6D77"/>
    <w:rsid w:val="002E749D"/>
    <w:rsid w:val="002F035C"/>
    <w:rsid w:val="002F1B19"/>
    <w:rsid w:val="002F2361"/>
    <w:rsid w:val="002F39ED"/>
    <w:rsid w:val="002F44C7"/>
    <w:rsid w:val="002F4AE3"/>
    <w:rsid w:val="002F647F"/>
    <w:rsid w:val="002F7979"/>
    <w:rsid w:val="002F79FE"/>
    <w:rsid w:val="002F7C0A"/>
    <w:rsid w:val="002F7E47"/>
    <w:rsid w:val="002F7F4A"/>
    <w:rsid w:val="00301341"/>
    <w:rsid w:val="003022D8"/>
    <w:rsid w:val="00303B41"/>
    <w:rsid w:val="00303E99"/>
    <w:rsid w:val="00305AE4"/>
    <w:rsid w:val="00307F18"/>
    <w:rsid w:val="003108B2"/>
    <w:rsid w:val="00310B7C"/>
    <w:rsid w:val="00311BF7"/>
    <w:rsid w:val="00312298"/>
    <w:rsid w:val="003138E9"/>
    <w:rsid w:val="00313989"/>
    <w:rsid w:val="00314AB2"/>
    <w:rsid w:val="0031545D"/>
    <w:rsid w:val="003156CF"/>
    <w:rsid w:val="00316509"/>
    <w:rsid w:val="0032135A"/>
    <w:rsid w:val="00323DC7"/>
    <w:rsid w:val="00324ECF"/>
    <w:rsid w:val="00325EE1"/>
    <w:rsid w:val="00326530"/>
    <w:rsid w:val="003266F2"/>
    <w:rsid w:val="00327A0C"/>
    <w:rsid w:val="00330121"/>
    <w:rsid w:val="00331CEF"/>
    <w:rsid w:val="003324AD"/>
    <w:rsid w:val="00334167"/>
    <w:rsid w:val="00334D11"/>
    <w:rsid w:val="00336221"/>
    <w:rsid w:val="00336994"/>
    <w:rsid w:val="0034058E"/>
    <w:rsid w:val="00341174"/>
    <w:rsid w:val="00341439"/>
    <w:rsid w:val="0034158A"/>
    <w:rsid w:val="00343B8A"/>
    <w:rsid w:val="003448EE"/>
    <w:rsid w:val="00345131"/>
    <w:rsid w:val="00345523"/>
    <w:rsid w:val="00345533"/>
    <w:rsid w:val="003469B2"/>
    <w:rsid w:val="00347F55"/>
    <w:rsid w:val="003500A5"/>
    <w:rsid w:val="003501E7"/>
    <w:rsid w:val="0035051A"/>
    <w:rsid w:val="00352830"/>
    <w:rsid w:val="00353F77"/>
    <w:rsid w:val="003543C6"/>
    <w:rsid w:val="003573B9"/>
    <w:rsid w:val="003579A4"/>
    <w:rsid w:val="00357B50"/>
    <w:rsid w:val="00361CA8"/>
    <w:rsid w:val="0036289F"/>
    <w:rsid w:val="00363C19"/>
    <w:rsid w:val="00365485"/>
    <w:rsid w:val="00367C79"/>
    <w:rsid w:val="00367F4D"/>
    <w:rsid w:val="00367FD8"/>
    <w:rsid w:val="00370321"/>
    <w:rsid w:val="00370F8F"/>
    <w:rsid w:val="00372DC8"/>
    <w:rsid w:val="003748E7"/>
    <w:rsid w:val="00374DAE"/>
    <w:rsid w:val="003753DF"/>
    <w:rsid w:val="003754AE"/>
    <w:rsid w:val="00375AE2"/>
    <w:rsid w:val="00375C98"/>
    <w:rsid w:val="0037668E"/>
    <w:rsid w:val="00376AB3"/>
    <w:rsid w:val="00380392"/>
    <w:rsid w:val="00381AED"/>
    <w:rsid w:val="0038255C"/>
    <w:rsid w:val="00383233"/>
    <w:rsid w:val="00383EFA"/>
    <w:rsid w:val="00384760"/>
    <w:rsid w:val="00384E0F"/>
    <w:rsid w:val="003852CC"/>
    <w:rsid w:val="0038598D"/>
    <w:rsid w:val="00385F56"/>
    <w:rsid w:val="003876EC"/>
    <w:rsid w:val="003900F8"/>
    <w:rsid w:val="003908C7"/>
    <w:rsid w:val="00390EEC"/>
    <w:rsid w:val="0039115D"/>
    <w:rsid w:val="00392B01"/>
    <w:rsid w:val="00394F26"/>
    <w:rsid w:val="00394FA5"/>
    <w:rsid w:val="00395EBB"/>
    <w:rsid w:val="00395FE5"/>
    <w:rsid w:val="003969D4"/>
    <w:rsid w:val="003A1518"/>
    <w:rsid w:val="003A1DA7"/>
    <w:rsid w:val="003A28D5"/>
    <w:rsid w:val="003A28DD"/>
    <w:rsid w:val="003A313C"/>
    <w:rsid w:val="003A3F06"/>
    <w:rsid w:val="003A4231"/>
    <w:rsid w:val="003A6988"/>
    <w:rsid w:val="003A6D5F"/>
    <w:rsid w:val="003A7465"/>
    <w:rsid w:val="003B06F5"/>
    <w:rsid w:val="003B0970"/>
    <w:rsid w:val="003B42EA"/>
    <w:rsid w:val="003B436B"/>
    <w:rsid w:val="003B51D2"/>
    <w:rsid w:val="003B6ADA"/>
    <w:rsid w:val="003B72EC"/>
    <w:rsid w:val="003B74E9"/>
    <w:rsid w:val="003C08A8"/>
    <w:rsid w:val="003C3E00"/>
    <w:rsid w:val="003C4819"/>
    <w:rsid w:val="003C4946"/>
    <w:rsid w:val="003C49DB"/>
    <w:rsid w:val="003C6925"/>
    <w:rsid w:val="003C78F6"/>
    <w:rsid w:val="003D0942"/>
    <w:rsid w:val="003D283D"/>
    <w:rsid w:val="003D3549"/>
    <w:rsid w:val="003D359E"/>
    <w:rsid w:val="003D3B49"/>
    <w:rsid w:val="003D4354"/>
    <w:rsid w:val="003D4C0E"/>
    <w:rsid w:val="003D50D8"/>
    <w:rsid w:val="003D52FC"/>
    <w:rsid w:val="003D7D20"/>
    <w:rsid w:val="003E1C1D"/>
    <w:rsid w:val="003E3070"/>
    <w:rsid w:val="003E4636"/>
    <w:rsid w:val="003E4BD4"/>
    <w:rsid w:val="003E51B2"/>
    <w:rsid w:val="003E618D"/>
    <w:rsid w:val="003E66CD"/>
    <w:rsid w:val="003E7945"/>
    <w:rsid w:val="003F0F6C"/>
    <w:rsid w:val="003F11DA"/>
    <w:rsid w:val="003F1D7C"/>
    <w:rsid w:val="003F25FD"/>
    <w:rsid w:val="003F3BA0"/>
    <w:rsid w:val="003F4E9D"/>
    <w:rsid w:val="003F500C"/>
    <w:rsid w:val="003F6660"/>
    <w:rsid w:val="003F7734"/>
    <w:rsid w:val="00400065"/>
    <w:rsid w:val="004000F4"/>
    <w:rsid w:val="004003CC"/>
    <w:rsid w:val="00400600"/>
    <w:rsid w:val="0040082C"/>
    <w:rsid w:val="00400F03"/>
    <w:rsid w:val="00401411"/>
    <w:rsid w:val="004027F1"/>
    <w:rsid w:val="00402DB9"/>
    <w:rsid w:val="00402E69"/>
    <w:rsid w:val="00402E80"/>
    <w:rsid w:val="004060D2"/>
    <w:rsid w:val="0040678F"/>
    <w:rsid w:val="00407074"/>
    <w:rsid w:val="004072CF"/>
    <w:rsid w:val="00407408"/>
    <w:rsid w:val="00407BD5"/>
    <w:rsid w:val="00410118"/>
    <w:rsid w:val="00410ACC"/>
    <w:rsid w:val="0041120E"/>
    <w:rsid w:val="00411D8D"/>
    <w:rsid w:val="00414980"/>
    <w:rsid w:val="00414F90"/>
    <w:rsid w:val="00415285"/>
    <w:rsid w:val="00416655"/>
    <w:rsid w:val="0042623D"/>
    <w:rsid w:val="0042701C"/>
    <w:rsid w:val="0042716C"/>
    <w:rsid w:val="0042722B"/>
    <w:rsid w:val="00427B21"/>
    <w:rsid w:val="00427ECB"/>
    <w:rsid w:val="0043027D"/>
    <w:rsid w:val="00430523"/>
    <w:rsid w:val="004318E8"/>
    <w:rsid w:val="00433AA2"/>
    <w:rsid w:val="00433B97"/>
    <w:rsid w:val="004340A0"/>
    <w:rsid w:val="004347BA"/>
    <w:rsid w:val="00434B3A"/>
    <w:rsid w:val="00434BCD"/>
    <w:rsid w:val="00434D77"/>
    <w:rsid w:val="00435555"/>
    <w:rsid w:val="00436A53"/>
    <w:rsid w:val="00437B34"/>
    <w:rsid w:val="00441878"/>
    <w:rsid w:val="00444A19"/>
    <w:rsid w:val="004457CB"/>
    <w:rsid w:val="00446B98"/>
    <w:rsid w:val="004478D8"/>
    <w:rsid w:val="0045092B"/>
    <w:rsid w:val="00450EA0"/>
    <w:rsid w:val="00450FEB"/>
    <w:rsid w:val="00453604"/>
    <w:rsid w:val="004563B7"/>
    <w:rsid w:val="00457BAC"/>
    <w:rsid w:val="0046031C"/>
    <w:rsid w:val="004642DD"/>
    <w:rsid w:val="004643F8"/>
    <w:rsid w:val="00464B3A"/>
    <w:rsid w:val="00465D3C"/>
    <w:rsid w:val="00467D40"/>
    <w:rsid w:val="0047076D"/>
    <w:rsid w:val="00470D65"/>
    <w:rsid w:val="00470DD1"/>
    <w:rsid w:val="0047192A"/>
    <w:rsid w:val="0047358E"/>
    <w:rsid w:val="00475073"/>
    <w:rsid w:val="00475433"/>
    <w:rsid w:val="00475540"/>
    <w:rsid w:val="00480780"/>
    <w:rsid w:val="004807C0"/>
    <w:rsid w:val="00481FB0"/>
    <w:rsid w:val="00482A30"/>
    <w:rsid w:val="00482D0D"/>
    <w:rsid w:val="0048446C"/>
    <w:rsid w:val="004867F8"/>
    <w:rsid w:val="00486D28"/>
    <w:rsid w:val="00493592"/>
    <w:rsid w:val="00494FBC"/>
    <w:rsid w:val="00495187"/>
    <w:rsid w:val="00495519"/>
    <w:rsid w:val="00495F55"/>
    <w:rsid w:val="00497301"/>
    <w:rsid w:val="00497B2A"/>
    <w:rsid w:val="004A045B"/>
    <w:rsid w:val="004A0B41"/>
    <w:rsid w:val="004A2683"/>
    <w:rsid w:val="004A319D"/>
    <w:rsid w:val="004A35A6"/>
    <w:rsid w:val="004A51F7"/>
    <w:rsid w:val="004A5988"/>
    <w:rsid w:val="004A67C1"/>
    <w:rsid w:val="004B08D2"/>
    <w:rsid w:val="004B2139"/>
    <w:rsid w:val="004B2DB7"/>
    <w:rsid w:val="004B509A"/>
    <w:rsid w:val="004B54B5"/>
    <w:rsid w:val="004B608C"/>
    <w:rsid w:val="004B6C07"/>
    <w:rsid w:val="004B748B"/>
    <w:rsid w:val="004B7962"/>
    <w:rsid w:val="004C08E7"/>
    <w:rsid w:val="004C1CE8"/>
    <w:rsid w:val="004C4A81"/>
    <w:rsid w:val="004C4B05"/>
    <w:rsid w:val="004C4F86"/>
    <w:rsid w:val="004C5DDC"/>
    <w:rsid w:val="004C71F8"/>
    <w:rsid w:val="004D01FB"/>
    <w:rsid w:val="004D1523"/>
    <w:rsid w:val="004D1A82"/>
    <w:rsid w:val="004D28BB"/>
    <w:rsid w:val="004D2C2B"/>
    <w:rsid w:val="004D54B4"/>
    <w:rsid w:val="004D564B"/>
    <w:rsid w:val="004D616C"/>
    <w:rsid w:val="004D6CBB"/>
    <w:rsid w:val="004D7B22"/>
    <w:rsid w:val="004E03CA"/>
    <w:rsid w:val="004E24AA"/>
    <w:rsid w:val="004E2B59"/>
    <w:rsid w:val="004E361E"/>
    <w:rsid w:val="004E5288"/>
    <w:rsid w:val="004E5733"/>
    <w:rsid w:val="004F194D"/>
    <w:rsid w:val="004F1CA8"/>
    <w:rsid w:val="004F240D"/>
    <w:rsid w:val="004F317E"/>
    <w:rsid w:val="004F35C0"/>
    <w:rsid w:val="004F3CF2"/>
    <w:rsid w:val="004F629F"/>
    <w:rsid w:val="004F72D6"/>
    <w:rsid w:val="005007AE"/>
    <w:rsid w:val="00501B91"/>
    <w:rsid w:val="0050307D"/>
    <w:rsid w:val="0050315A"/>
    <w:rsid w:val="00503BA7"/>
    <w:rsid w:val="00504CAB"/>
    <w:rsid w:val="00505085"/>
    <w:rsid w:val="005068E3"/>
    <w:rsid w:val="005074E4"/>
    <w:rsid w:val="0051024E"/>
    <w:rsid w:val="00511C70"/>
    <w:rsid w:val="00511C9E"/>
    <w:rsid w:val="00512E5E"/>
    <w:rsid w:val="00513AD4"/>
    <w:rsid w:val="00514041"/>
    <w:rsid w:val="0051548D"/>
    <w:rsid w:val="0051679A"/>
    <w:rsid w:val="00517319"/>
    <w:rsid w:val="005201E3"/>
    <w:rsid w:val="00520F71"/>
    <w:rsid w:val="00521B7C"/>
    <w:rsid w:val="005228AB"/>
    <w:rsid w:val="005234B3"/>
    <w:rsid w:val="00524148"/>
    <w:rsid w:val="00525116"/>
    <w:rsid w:val="005253AD"/>
    <w:rsid w:val="00525918"/>
    <w:rsid w:val="00525B83"/>
    <w:rsid w:val="00526683"/>
    <w:rsid w:val="005300F7"/>
    <w:rsid w:val="00531636"/>
    <w:rsid w:val="00534D8E"/>
    <w:rsid w:val="00535B05"/>
    <w:rsid w:val="005362A9"/>
    <w:rsid w:val="00536CC8"/>
    <w:rsid w:val="005409C3"/>
    <w:rsid w:val="0054395E"/>
    <w:rsid w:val="00544267"/>
    <w:rsid w:val="00544399"/>
    <w:rsid w:val="0054468A"/>
    <w:rsid w:val="0054473E"/>
    <w:rsid w:val="00544C34"/>
    <w:rsid w:val="005452CF"/>
    <w:rsid w:val="005453F3"/>
    <w:rsid w:val="005471FA"/>
    <w:rsid w:val="00551291"/>
    <w:rsid w:val="005512F6"/>
    <w:rsid w:val="00551D7D"/>
    <w:rsid w:val="00551E18"/>
    <w:rsid w:val="00552234"/>
    <w:rsid w:val="005530C2"/>
    <w:rsid w:val="00554C35"/>
    <w:rsid w:val="0055512F"/>
    <w:rsid w:val="00556B39"/>
    <w:rsid w:val="00557B22"/>
    <w:rsid w:val="00557DF9"/>
    <w:rsid w:val="005634E6"/>
    <w:rsid w:val="00564733"/>
    <w:rsid w:val="005655C9"/>
    <w:rsid w:val="005658B4"/>
    <w:rsid w:val="00565BB2"/>
    <w:rsid w:val="00566067"/>
    <w:rsid w:val="005660B0"/>
    <w:rsid w:val="005661B1"/>
    <w:rsid w:val="00570F2F"/>
    <w:rsid w:val="00571512"/>
    <w:rsid w:val="00572768"/>
    <w:rsid w:val="00572B50"/>
    <w:rsid w:val="00573A38"/>
    <w:rsid w:val="0057543B"/>
    <w:rsid w:val="00575C14"/>
    <w:rsid w:val="0057743A"/>
    <w:rsid w:val="005805FA"/>
    <w:rsid w:val="00580756"/>
    <w:rsid w:val="00581CE1"/>
    <w:rsid w:val="00581F76"/>
    <w:rsid w:val="0058262D"/>
    <w:rsid w:val="00582B24"/>
    <w:rsid w:val="005836DD"/>
    <w:rsid w:val="00583C52"/>
    <w:rsid w:val="00583CAB"/>
    <w:rsid w:val="005851D6"/>
    <w:rsid w:val="00585E6B"/>
    <w:rsid w:val="00585E97"/>
    <w:rsid w:val="00586DF7"/>
    <w:rsid w:val="00591697"/>
    <w:rsid w:val="00591C86"/>
    <w:rsid w:val="00592A51"/>
    <w:rsid w:val="0059460A"/>
    <w:rsid w:val="0059568E"/>
    <w:rsid w:val="00595A31"/>
    <w:rsid w:val="00595EA0"/>
    <w:rsid w:val="005A1A5E"/>
    <w:rsid w:val="005A2FD0"/>
    <w:rsid w:val="005A3879"/>
    <w:rsid w:val="005A3944"/>
    <w:rsid w:val="005A3C37"/>
    <w:rsid w:val="005A4A09"/>
    <w:rsid w:val="005A4F09"/>
    <w:rsid w:val="005A4F7D"/>
    <w:rsid w:val="005A53BB"/>
    <w:rsid w:val="005A5CD7"/>
    <w:rsid w:val="005A659E"/>
    <w:rsid w:val="005A65C1"/>
    <w:rsid w:val="005A7995"/>
    <w:rsid w:val="005B1BE1"/>
    <w:rsid w:val="005B2290"/>
    <w:rsid w:val="005B3A8A"/>
    <w:rsid w:val="005B3CA9"/>
    <w:rsid w:val="005B530E"/>
    <w:rsid w:val="005B5B29"/>
    <w:rsid w:val="005B618E"/>
    <w:rsid w:val="005B6AB0"/>
    <w:rsid w:val="005C05F1"/>
    <w:rsid w:val="005C097A"/>
    <w:rsid w:val="005C0DC5"/>
    <w:rsid w:val="005C1292"/>
    <w:rsid w:val="005C1447"/>
    <w:rsid w:val="005C3413"/>
    <w:rsid w:val="005C42C7"/>
    <w:rsid w:val="005C55EA"/>
    <w:rsid w:val="005C576B"/>
    <w:rsid w:val="005C61FD"/>
    <w:rsid w:val="005C6599"/>
    <w:rsid w:val="005C7718"/>
    <w:rsid w:val="005C7B24"/>
    <w:rsid w:val="005C7FE9"/>
    <w:rsid w:val="005D0451"/>
    <w:rsid w:val="005D08E7"/>
    <w:rsid w:val="005D190F"/>
    <w:rsid w:val="005D1C45"/>
    <w:rsid w:val="005D200B"/>
    <w:rsid w:val="005D25C5"/>
    <w:rsid w:val="005D41B7"/>
    <w:rsid w:val="005D6540"/>
    <w:rsid w:val="005D74C2"/>
    <w:rsid w:val="005E3F71"/>
    <w:rsid w:val="005E5B18"/>
    <w:rsid w:val="005F084F"/>
    <w:rsid w:val="005F09C9"/>
    <w:rsid w:val="005F1A95"/>
    <w:rsid w:val="005F2F2B"/>
    <w:rsid w:val="005F33D1"/>
    <w:rsid w:val="005F3919"/>
    <w:rsid w:val="005F4074"/>
    <w:rsid w:val="005F545E"/>
    <w:rsid w:val="005F57C4"/>
    <w:rsid w:val="005F7172"/>
    <w:rsid w:val="005F72E9"/>
    <w:rsid w:val="0060049F"/>
    <w:rsid w:val="00600884"/>
    <w:rsid w:val="006008AF"/>
    <w:rsid w:val="00601BC1"/>
    <w:rsid w:val="00601E68"/>
    <w:rsid w:val="00602A5A"/>
    <w:rsid w:val="00602A63"/>
    <w:rsid w:val="00603C84"/>
    <w:rsid w:val="00605810"/>
    <w:rsid w:val="00605A85"/>
    <w:rsid w:val="00605FEE"/>
    <w:rsid w:val="00607140"/>
    <w:rsid w:val="006104CF"/>
    <w:rsid w:val="006107C1"/>
    <w:rsid w:val="00610DB1"/>
    <w:rsid w:val="006110EC"/>
    <w:rsid w:val="00611229"/>
    <w:rsid w:val="006137C6"/>
    <w:rsid w:val="00613802"/>
    <w:rsid w:val="00616EED"/>
    <w:rsid w:val="0061740F"/>
    <w:rsid w:val="00617720"/>
    <w:rsid w:val="006206BD"/>
    <w:rsid w:val="00627C07"/>
    <w:rsid w:val="00630F76"/>
    <w:rsid w:val="00631AA8"/>
    <w:rsid w:val="00632291"/>
    <w:rsid w:val="006327AC"/>
    <w:rsid w:val="00634312"/>
    <w:rsid w:val="006404C7"/>
    <w:rsid w:val="00642A2E"/>
    <w:rsid w:val="00643F4D"/>
    <w:rsid w:val="00647DD0"/>
    <w:rsid w:val="00651CF3"/>
    <w:rsid w:val="00651EDF"/>
    <w:rsid w:val="0065498E"/>
    <w:rsid w:val="00654F43"/>
    <w:rsid w:val="00656162"/>
    <w:rsid w:val="00656212"/>
    <w:rsid w:val="00656EB0"/>
    <w:rsid w:val="00657118"/>
    <w:rsid w:val="006610E0"/>
    <w:rsid w:val="00661292"/>
    <w:rsid w:val="00661AE4"/>
    <w:rsid w:val="006628F3"/>
    <w:rsid w:val="00662DCD"/>
    <w:rsid w:val="00662E30"/>
    <w:rsid w:val="00664F63"/>
    <w:rsid w:val="006701FC"/>
    <w:rsid w:val="00670872"/>
    <w:rsid w:val="006713F9"/>
    <w:rsid w:val="006719B3"/>
    <w:rsid w:val="00673FD5"/>
    <w:rsid w:val="0067460E"/>
    <w:rsid w:val="00675743"/>
    <w:rsid w:val="00675856"/>
    <w:rsid w:val="00676196"/>
    <w:rsid w:val="00676753"/>
    <w:rsid w:val="00676A3D"/>
    <w:rsid w:val="00676C09"/>
    <w:rsid w:val="006772C5"/>
    <w:rsid w:val="0067730F"/>
    <w:rsid w:val="00680E0E"/>
    <w:rsid w:val="0068139F"/>
    <w:rsid w:val="0068199B"/>
    <w:rsid w:val="00682D54"/>
    <w:rsid w:val="006830CE"/>
    <w:rsid w:val="00685823"/>
    <w:rsid w:val="006859E6"/>
    <w:rsid w:val="00685C47"/>
    <w:rsid w:val="00686038"/>
    <w:rsid w:val="00686FEB"/>
    <w:rsid w:val="0068768F"/>
    <w:rsid w:val="006902E3"/>
    <w:rsid w:val="00690421"/>
    <w:rsid w:val="006910C5"/>
    <w:rsid w:val="00692592"/>
    <w:rsid w:val="00692C60"/>
    <w:rsid w:val="00694D80"/>
    <w:rsid w:val="0069510F"/>
    <w:rsid w:val="00695D0D"/>
    <w:rsid w:val="006A14A8"/>
    <w:rsid w:val="006A1943"/>
    <w:rsid w:val="006A2BBD"/>
    <w:rsid w:val="006A388E"/>
    <w:rsid w:val="006A3A82"/>
    <w:rsid w:val="006A466B"/>
    <w:rsid w:val="006A4EFD"/>
    <w:rsid w:val="006A5072"/>
    <w:rsid w:val="006A5200"/>
    <w:rsid w:val="006A5594"/>
    <w:rsid w:val="006A5649"/>
    <w:rsid w:val="006A5CF4"/>
    <w:rsid w:val="006A629D"/>
    <w:rsid w:val="006A7967"/>
    <w:rsid w:val="006A7AB3"/>
    <w:rsid w:val="006A7F34"/>
    <w:rsid w:val="006B09EF"/>
    <w:rsid w:val="006B0FB5"/>
    <w:rsid w:val="006B112E"/>
    <w:rsid w:val="006B1BC2"/>
    <w:rsid w:val="006B1BD1"/>
    <w:rsid w:val="006B1C92"/>
    <w:rsid w:val="006B358E"/>
    <w:rsid w:val="006B62E2"/>
    <w:rsid w:val="006B6495"/>
    <w:rsid w:val="006B6503"/>
    <w:rsid w:val="006B6ABB"/>
    <w:rsid w:val="006B6E5D"/>
    <w:rsid w:val="006B7502"/>
    <w:rsid w:val="006B7E7F"/>
    <w:rsid w:val="006C0535"/>
    <w:rsid w:val="006C0C4E"/>
    <w:rsid w:val="006C2AA0"/>
    <w:rsid w:val="006C2D05"/>
    <w:rsid w:val="006C4DF9"/>
    <w:rsid w:val="006C52F0"/>
    <w:rsid w:val="006D18C2"/>
    <w:rsid w:val="006D1E29"/>
    <w:rsid w:val="006D1F5B"/>
    <w:rsid w:val="006D3598"/>
    <w:rsid w:val="006D4D1B"/>
    <w:rsid w:val="006D5259"/>
    <w:rsid w:val="006D69EB"/>
    <w:rsid w:val="006D7D72"/>
    <w:rsid w:val="006E2680"/>
    <w:rsid w:val="006E2E31"/>
    <w:rsid w:val="006E2E76"/>
    <w:rsid w:val="006E2F4E"/>
    <w:rsid w:val="006E335A"/>
    <w:rsid w:val="006E381D"/>
    <w:rsid w:val="006E3DBA"/>
    <w:rsid w:val="006E44A9"/>
    <w:rsid w:val="006E56FC"/>
    <w:rsid w:val="006E64B3"/>
    <w:rsid w:val="006E711C"/>
    <w:rsid w:val="006E7DA2"/>
    <w:rsid w:val="006F047B"/>
    <w:rsid w:val="006F1361"/>
    <w:rsid w:val="006F14C4"/>
    <w:rsid w:val="006F6FF5"/>
    <w:rsid w:val="006F765D"/>
    <w:rsid w:val="00701140"/>
    <w:rsid w:val="00701162"/>
    <w:rsid w:val="00701D33"/>
    <w:rsid w:val="00702FE9"/>
    <w:rsid w:val="0070348C"/>
    <w:rsid w:val="007039CE"/>
    <w:rsid w:val="00704F4D"/>
    <w:rsid w:val="00706D24"/>
    <w:rsid w:val="0070753B"/>
    <w:rsid w:val="00711636"/>
    <w:rsid w:val="00711F11"/>
    <w:rsid w:val="00712FD2"/>
    <w:rsid w:val="007135C2"/>
    <w:rsid w:val="00713AA8"/>
    <w:rsid w:val="00715D7C"/>
    <w:rsid w:val="007174EB"/>
    <w:rsid w:val="007207E0"/>
    <w:rsid w:val="007213E7"/>
    <w:rsid w:val="0072326B"/>
    <w:rsid w:val="00723973"/>
    <w:rsid w:val="00724543"/>
    <w:rsid w:val="0072485A"/>
    <w:rsid w:val="00726D1A"/>
    <w:rsid w:val="0073096A"/>
    <w:rsid w:val="00730D41"/>
    <w:rsid w:val="0073178A"/>
    <w:rsid w:val="00731BD5"/>
    <w:rsid w:val="00733112"/>
    <w:rsid w:val="00733D72"/>
    <w:rsid w:val="00735405"/>
    <w:rsid w:val="00744782"/>
    <w:rsid w:val="00745247"/>
    <w:rsid w:val="00745269"/>
    <w:rsid w:val="00747769"/>
    <w:rsid w:val="00752A82"/>
    <w:rsid w:val="007532BA"/>
    <w:rsid w:val="00754992"/>
    <w:rsid w:val="00754E95"/>
    <w:rsid w:val="00754FEC"/>
    <w:rsid w:val="00756454"/>
    <w:rsid w:val="007564B8"/>
    <w:rsid w:val="00756E38"/>
    <w:rsid w:val="007573FD"/>
    <w:rsid w:val="00763566"/>
    <w:rsid w:val="007635EB"/>
    <w:rsid w:val="0076372C"/>
    <w:rsid w:val="00763D66"/>
    <w:rsid w:val="00763FBB"/>
    <w:rsid w:val="0076420D"/>
    <w:rsid w:val="00765E34"/>
    <w:rsid w:val="00765E8E"/>
    <w:rsid w:val="007662F3"/>
    <w:rsid w:val="00766511"/>
    <w:rsid w:val="00766639"/>
    <w:rsid w:val="00770E8B"/>
    <w:rsid w:val="00771E73"/>
    <w:rsid w:val="00774777"/>
    <w:rsid w:val="00774EC6"/>
    <w:rsid w:val="00775981"/>
    <w:rsid w:val="007762CA"/>
    <w:rsid w:val="00777AF2"/>
    <w:rsid w:val="0078202C"/>
    <w:rsid w:val="00782722"/>
    <w:rsid w:val="00782CD0"/>
    <w:rsid w:val="00783AC8"/>
    <w:rsid w:val="00783E3C"/>
    <w:rsid w:val="00784BF1"/>
    <w:rsid w:val="00784EB8"/>
    <w:rsid w:val="00786174"/>
    <w:rsid w:val="00790580"/>
    <w:rsid w:val="00791724"/>
    <w:rsid w:val="00791C8B"/>
    <w:rsid w:val="00791E85"/>
    <w:rsid w:val="00792898"/>
    <w:rsid w:val="00792988"/>
    <w:rsid w:val="00793EA8"/>
    <w:rsid w:val="00794D92"/>
    <w:rsid w:val="007957FE"/>
    <w:rsid w:val="00795E52"/>
    <w:rsid w:val="007A00B6"/>
    <w:rsid w:val="007A01FA"/>
    <w:rsid w:val="007A05BA"/>
    <w:rsid w:val="007A1515"/>
    <w:rsid w:val="007A16AB"/>
    <w:rsid w:val="007A263F"/>
    <w:rsid w:val="007A4222"/>
    <w:rsid w:val="007A690B"/>
    <w:rsid w:val="007A6B2F"/>
    <w:rsid w:val="007B0F87"/>
    <w:rsid w:val="007B2850"/>
    <w:rsid w:val="007B41B8"/>
    <w:rsid w:val="007B4C1A"/>
    <w:rsid w:val="007B512E"/>
    <w:rsid w:val="007B66E8"/>
    <w:rsid w:val="007B6CB1"/>
    <w:rsid w:val="007B70D8"/>
    <w:rsid w:val="007B75C2"/>
    <w:rsid w:val="007C1946"/>
    <w:rsid w:val="007C1A80"/>
    <w:rsid w:val="007C1C0F"/>
    <w:rsid w:val="007C1C23"/>
    <w:rsid w:val="007C2533"/>
    <w:rsid w:val="007C28D8"/>
    <w:rsid w:val="007C53C3"/>
    <w:rsid w:val="007C5713"/>
    <w:rsid w:val="007C5FC7"/>
    <w:rsid w:val="007C7331"/>
    <w:rsid w:val="007C78CE"/>
    <w:rsid w:val="007D0011"/>
    <w:rsid w:val="007D427E"/>
    <w:rsid w:val="007D477D"/>
    <w:rsid w:val="007D50AF"/>
    <w:rsid w:val="007D54B3"/>
    <w:rsid w:val="007D6AC5"/>
    <w:rsid w:val="007D74CD"/>
    <w:rsid w:val="007D7B53"/>
    <w:rsid w:val="007E0367"/>
    <w:rsid w:val="007E0BD2"/>
    <w:rsid w:val="007E17BB"/>
    <w:rsid w:val="007E7661"/>
    <w:rsid w:val="007F4002"/>
    <w:rsid w:val="007F6006"/>
    <w:rsid w:val="007F786B"/>
    <w:rsid w:val="00800274"/>
    <w:rsid w:val="008007EE"/>
    <w:rsid w:val="00801408"/>
    <w:rsid w:val="00801D7B"/>
    <w:rsid w:val="00802227"/>
    <w:rsid w:val="00803B04"/>
    <w:rsid w:val="00803BB7"/>
    <w:rsid w:val="008040A5"/>
    <w:rsid w:val="00804657"/>
    <w:rsid w:val="00804E0C"/>
    <w:rsid w:val="008069F6"/>
    <w:rsid w:val="00806D63"/>
    <w:rsid w:val="00807851"/>
    <w:rsid w:val="00807F5B"/>
    <w:rsid w:val="00811C94"/>
    <w:rsid w:val="00814635"/>
    <w:rsid w:val="00814692"/>
    <w:rsid w:val="00816899"/>
    <w:rsid w:val="00816DD0"/>
    <w:rsid w:val="008178E3"/>
    <w:rsid w:val="00820EF6"/>
    <w:rsid w:val="00823276"/>
    <w:rsid w:val="008232AA"/>
    <w:rsid w:val="0082414E"/>
    <w:rsid w:val="00824755"/>
    <w:rsid w:val="00825C06"/>
    <w:rsid w:val="00826BB7"/>
    <w:rsid w:val="00826D70"/>
    <w:rsid w:val="00827598"/>
    <w:rsid w:val="00827DAE"/>
    <w:rsid w:val="008305B2"/>
    <w:rsid w:val="00831BEF"/>
    <w:rsid w:val="0083453B"/>
    <w:rsid w:val="00835834"/>
    <w:rsid w:val="00835D8C"/>
    <w:rsid w:val="008376EF"/>
    <w:rsid w:val="00837CE5"/>
    <w:rsid w:val="00837DEC"/>
    <w:rsid w:val="008404AC"/>
    <w:rsid w:val="00840F79"/>
    <w:rsid w:val="00843CFC"/>
    <w:rsid w:val="00844486"/>
    <w:rsid w:val="00845121"/>
    <w:rsid w:val="00845A0C"/>
    <w:rsid w:val="008468D6"/>
    <w:rsid w:val="0084785C"/>
    <w:rsid w:val="00847D7A"/>
    <w:rsid w:val="008509BB"/>
    <w:rsid w:val="008515D2"/>
    <w:rsid w:val="00851799"/>
    <w:rsid w:val="0085235F"/>
    <w:rsid w:val="0085236D"/>
    <w:rsid w:val="008524AF"/>
    <w:rsid w:val="00852D58"/>
    <w:rsid w:val="00853AB0"/>
    <w:rsid w:val="00853EC8"/>
    <w:rsid w:val="00853FAF"/>
    <w:rsid w:val="008545E4"/>
    <w:rsid w:val="0085597D"/>
    <w:rsid w:val="00856261"/>
    <w:rsid w:val="00857ED4"/>
    <w:rsid w:val="0086150C"/>
    <w:rsid w:val="00862376"/>
    <w:rsid w:val="008625FD"/>
    <w:rsid w:val="00862A1F"/>
    <w:rsid w:val="008637DB"/>
    <w:rsid w:val="00863E35"/>
    <w:rsid w:val="0086433C"/>
    <w:rsid w:val="008647E4"/>
    <w:rsid w:val="00864C71"/>
    <w:rsid w:val="00865715"/>
    <w:rsid w:val="00865DA0"/>
    <w:rsid w:val="00867415"/>
    <w:rsid w:val="00871A66"/>
    <w:rsid w:val="00872527"/>
    <w:rsid w:val="00873048"/>
    <w:rsid w:val="00873301"/>
    <w:rsid w:val="00873579"/>
    <w:rsid w:val="00873B51"/>
    <w:rsid w:val="008744F5"/>
    <w:rsid w:val="008745A3"/>
    <w:rsid w:val="00874A02"/>
    <w:rsid w:val="00875EE8"/>
    <w:rsid w:val="008763DE"/>
    <w:rsid w:val="00876BA5"/>
    <w:rsid w:val="00877469"/>
    <w:rsid w:val="00877C64"/>
    <w:rsid w:val="00880D37"/>
    <w:rsid w:val="00882406"/>
    <w:rsid w:val="008840EE"/>
    <w:rsid w:val="008845DD"/>
    <w:rsid w:val="00884CF7"/>
    <w:rsid w:val="00886341"/>
    <w:rsid w:val="0088755F"/>
    <w:rsid w:val="0089004A"/>
    <w:rsid w:val="00890A07"/>
    <w:rsid w:val="00891F5C"/>
    <w:rsid w:val="00894002"/>
    <w:rsid w:val="00894344"/>
    <w:rsid w:val="008965BE"/>
    <w:rsid w:val="008973F6"/>
    <w:rsid w:val="0089786B"/>
    <w:rsid w:val="008A09D7"/>
    <w:rsid w:val="008A0F2B"/>
    <w:rsid w:val="008A11F8"/>
    <w:rsid w:val="008A2031"/>
    <w:rsid w:val="008A5017"/>
    <w:rsid w:val="008A65C6"/>
    <w:rsid w:val="008A7599"/>
    <w:rsid w:val="008B0B6D"/>
    <w:rsid w:val="008B1683"/>
    <w:rsid w:val="008B18E6"/>
    <w:rsid w:val="008B35F0"/>
    <w:rsid w:val="008B44FE"/>
    <w:rsid w:val="008B4981"/>
    <w:rsid w:val="008B54C5"/>
    <w:rsid w:val="008B7031"/>
    <w:rsid w:val="008B71AC"/>
    <w:rsid w:val="008B79B3"/>
    <w:rsid w:val="008B7C60"/>
    <w:rsid w:val="008B7CB2"/>
    <w:rsid w:val="008C01AE"/>
    <w:rsid w:val="008C022E"/>
    <w:rsid w:val="008C1F22"/>
    <w:rsid w:val="008C28AE"/>
    <w:rsid w:val="008C4401"/>
    <w:rsid w:val="008C4AEB"/>
    <w:rsid w:val="008C5855"/>
    <w:rsid w:val="008C5F0E"/>
    <w:rsid w:val="008C64D9"/>
    <w:rsid w:val="008C6856"/>
    <w:rsid w:val="008C7D68"/>
    <w:rsid w:val="008D1129"/>
    <w:rsid w:val="008D1AB1"/>
    <w:rsid w:val="008D2065"/>
    <w:rsid w:val="008D2DD0"/>
    <w:rsid w:val="008D3B1D"/>
    <w:rsid w:val="008D45D3"/>
    <w:rsid w:val="008D4ED1"/>
    <w:rsid w:val="008D6A9E"/>
    <w:rsid w:val="008D6F9F"/>
    <w:rsid w:val="008E06BF"/>
    <w:rsid w:val="008E2114"/>
    <w:rsid w:val="008E2C15"/>
    <w:rsid w:val="008E3404"/>
    <w:rsid w:val="008E3FBF"/>
    <w:rsid w:val="008E4990"/>
    <w:rsid w:val="008E533A"/>
    <w:rsid w:val="008E6840"/>
    <w:rsid w:val="008E7FA6"/>
    <w:rsid w:val="008F025F"/>
    <w:rsid w:val="008F0914"/>
    <w:rsid w:val="008F0C41"/>
    <w:rsid w:val="008F2D0C"/>
    <w:rsid w:val="008F33AC"/>
    <w:rsid w:val="008F4269"/>
    <w:rsid w:val="008F4532"/>
    <w:rsid w:val="008F55D9"/>
    <w:rsid w:val="008F5950"/>
    <w:rsid w:val="008F5D79"/>
    <w:rsid w:val="008F6051"/>
    <w:rsid w:val="008F6A33"/>
    <w:rsid w:val="008F6A68"/>
    <w:rsid w:val="009000BC"/>
    <w:rsid w:val="009009C6"/>
    <w:rsid w:val="00901020"/>
    <w:rsid w:val="0090207F"/>
    <w:rsid w:val="009049D8"/>
    <w:rsid w:val="009051E4"/>
    <w:rsid w:val="00905DB8"/>
    <w:rsid w:val="0090660E"/>
    <w:rsid w:val="00907AA5"/>
    <w:rsid w:val="0091312A"/>
    <w:rsid w:val="00913616"/>
    <w:rsid w:val="00913AAE"/>
    <w:rsid w:val="009149BC"/>
    <w:rsid w:val="00917195"/>
    <w:rsid w:val="00920556"/>
    <w:rsid w:val="00921744"/>
    <w:rsid w:val="0092174E"/>
    <w:rsid w:val="00922172"/>
    <w:rsid w:val="00922CBE"/>
    <w:rsid w:val="009240BD"/>
    <w:rsid w:val="0092489C"/>
    <w:rsid w:val="00925DD7"/>
    <w:rsid w:val="00930111"/>
    <w:rsid w:val="00930169"/>
    <w:rsid w:val="0093214D"/>
    <w:rsid w:val="009335C4"/>
    <w:rsid w:val="009352F5"/>
    <w:rsid w:val="00935AA6"/>
    <w:rsid w:val="00936975"/>
    <w:rsid w:val="00936D8D"/>
    <w:rsid w:val="009412E7"/>
    <w:rsid w:val="009417C2"/>
    <w:rsid w:val="009421A5"/>
    <w:rsid w:val="009427BF"/>
    <w:rsid w:val="00942A56"/>
    <w:rsid w:val="00943751"/>
    <w:rsid w:val="00945BC3"/>
    <w:rsid w:val="009468FF"/>
    <w:rsid w:val="00946A69"/>
    <w:rsid w:val="009470BB"/>
    <w:rsid w:val="009477EE"/>
    <w:rsid w:val="00950009"/>
    <w:rsid w:val="00952A4C"/>
    <w:rsid w:val="0095351E"/>
    <w:rsid w:val="00953726"/>
    <w:rsid w:val="00953CB8"/>
    <w:rsid w:val="00954326"/>
    <w:rsid w:val="009547A9"/>
    <w:rsid w:val="00957AC9"/>
    <w:rsid w:val="00961D59"/>
    <w:rsid w:val="00962326"/>
    <w:rsid w:val="009649A0"/>
    <w:rsid w:val="00964DC5"/>
    <w:rsid w:val="00965130"/>
    <w:rsid w:val="00965469"/>
    <w:rsid w:val="00966900"/>
    <w:rsid w:val="0096774D"/>
    <w:rsid w:val="00970184"/>
    <w:rsid w:val="00970DB1"/>
    <w:rsid w:val="00971D6C"/>
    <w:rsid w:val="00972832"/>
    <w:rsid w:val="0097384C"/>
    <w:rsid w:val="00973FC6"/>
    <w:rsid w:val="0097420D"/>
    <w:rsid w:val="00974346"/>
    <w:rsid w:val="009743EE"/>
    <w:rsid w:val="00974683"/>
    <w:rsid w:val="0097480A"/>
    <w:rsid w:val="009755CD"/>
    <w:rsid w:val="00976271"/>
    <w:rsid w:val="00976C63"/>
    <w:rsid w:val="00980D35"/>
    <w:rsid w:val="009810D0"/>
    <w:rsid w:val="00981214"/>
    <w:rsid w:val="009812B4"/>
    <w:rsid w:val="00982F34"/>
    <w:rsid w:val="009830B6"/>
    <w:rsid w:val="00983916"/>
    <w:rsid w:val="00983C58"/>
    <w:rsid w:val="00984946"/>
    <w:rsid w:val="00987B3B"/>
    <w:rsid w:val="00990805"/>
    <w:rsid w:val="00991EED"/>
    <w:rsid w:val="00992AA9"/>
    <w:rsid w:val="00993928"/>
    <w:rsid w:val="009943A8"/>
    <w:rsid w:val="00995A5C"/>
    <w:rsid w:val="00996598"/>
    <w:rsid w:val="009A0613"/>
    <w:rsid w:val="009A0B62"/>
    <w:rsid w:val="009A0D7F"/>
    <w:rsid w:val="009A0E2E"/>
    <w:rsid w:val="009A1615"/>
    <w:rsid w:val="009A1818"/>
    <w:rsid w:val="009A2C0A"/>
    <w:rsid w:val="009A3A35"/>
    <w:rsid w:val="009A6DAB"/>
    <w:rsid w:val="009A73B7"/>
    <w:rsid w:val="009A7E9A"/>
    <w:rsid w:val="009B017A"/>
    <w:rsid w:val="009B1687"/>
    <w:rsid w:val="009B1F26"/>
    <w:rsid w:val="009B2D5C"/>
    <w:rsid w:val="009B3287"/>
    <w:rsid w:val="009B4887"/>
    <w:rsid w:val="009B6020"/>
    <w:rsid w:val="009B605C"/>
    <w:rsid w:val="009B7DC7"/>
    <w:rsid w:val="009C0EC7"/>
    <w:rsid w:val="009C17FC"/>
    <w:rsid w:val="009C26AC"/>
    <w:rsid w:val="009C36AB"/>
    <w:rsid w:val="009C37D2"/>
    <w:rsid w:val="009C6007"/>
    <w:rsid w:val="009C60D0"/>
    <w:rsid w:val="009C68E0"/>
    <w:rsid w:val="009C72A2"/>
    <w:rsid w:val="009C7472"/>
    <w:rsid w:val="009C7536"/>
    <w:rsid w:val="009C7C5B"/>
    <w:rsid w:val="009D1BC0"/>
    <w:rsid w:val="009D2900"/>
    <w:rsid w:val="009D41A7"/>
    <w:rsid w:val="009D4D2D"/>
    <w:rsid w:val="009D5C2E"/>
    <w:rsid w:val="009D6AE8"/>
    <w:rsid w:val="009D6E2A"/>
    <w:rsid w:val="009D7CFD"/>
    <w:rsid w:val="009E0404"/>
    <w:rsid w:val="009E129D"/>
    <w:rsid w:val="009E14F8"/>
    <w:rsid w:val="009E1740"/>
    <w:rsid w:val="009E3B0A"/>
    <w:rsid w:val="009E45D7"/>
    <w:rsid w:val="009E5735"/>
    <w:rsid w:val="009E5B87"/>
    <w:rsid w:val="009E6C88"/>
    <w:rsid w:val="009F1538"/>
    <w:rsid w:val="009F1DB6"/>
    <w:rsid w:val="009F2001"/>
    <w:rsid w:val="009F3D85"/>
    <w:rsid w:val="009F4144"/>
    <w:rsid w:val="009F46DF"/>
    <w:rsid w:val="009F5B48"/>
    <w:rsid w:val="009F760B"/>
    <w:rsid w:val="00A004AC"/>
    <w:rsid w:val="00A01A05"/>
    <w:rsid w:val="00A02752"/>
    <w:rsid w:val="00A037FD"/>
    <w:rsid w:val="00A03E57"/>
    <w:rsid w:val="00A0548C"/>
    <w:rsid w:val="00A10178"/>
    <w:rsid w:val="00A103DC"/>
    <w:rsid w:val="00A11027"/>
    <w:rsid w:val="00A11746"/>
    <w:rsid w:val="00A135CD"/>
    <w:rsid w:val="00A1374E"/>
    <w:rsid w:val="00A15BEB"/>
    <w:rsid w:val="00A15DA4"/>
    <w:rsid w:val="00A17112"/>
    <w:rsid w:val="00A17443"/>
    <w:rsid w:val="00A2068A"/>
    <w:rsid w:val="00A2101F"/>
    <w:rsid w:val="00A217FD"/>
    <w:rsid w:val="00A21AA7"/>
    <w:rsid w:val="00A2341E"/>
    <w:rsid w:val="00A23503"/>
    <w:rsid w:val="00A23CB8"/>
    <w:rsid w:val="00A23D68"/>
    <w:rsid w:val="00A24069"/>
    <w:rsid w:val="00A25657"/>
    <w:rsid w:val="00A25BFC"/>
    <w:rsid w:val="00A303C5"/>
    <w:rsid w:val="00A312C3"/>
    <w:rsid w:val="00A314FB"/>
    <w:rsid w:val="00A31883"/>
    <w:rsid w:val="00A3379C"/>
    <w:rsid w:val="00A34646"/>
    <w:rsid w:val="00A35A64"/>
    <w:rsid w:val="00A36408"/>
    <w:rsid w:val="00A3677B"/>
    <w:rsid w:val="00A36A1F"/>
    <w:rsid w:val="00A405AD"/>
    <w:rsid w:val="00A42CA0"/>
    <w:rsid w:val="00A436F4"/>
    <w:rsid w:val="00A457D0"/>
    <w:rsid w:val="00A47818"/>
    <w:rsid w:val="00A47F75"/>
    <w:rsid w:val="00A52BCD"/>
    <w:rsid w:val="00A5417A"/>
    <w:rsid w:val="00A5604E"/>
    <w:rsid w:val="00A56494"/>
    <w:rsid w:val="00A568A9"/>
    <w:rsid w:val="00A57908"/>
    <w:rsid w:val="00A57AF6"/>
    <w:rsid w:val="00A57B56"/>
    <w:rsid w:val="00A60996"/>
    <w:rsid w:val="00A6196F"/>
    <w:rsid w:val="00A62B53"/>
    <w:rsid w:val="00A6301B"/>
    <w:rsid w:val="00A645CF"/>
    <w:rsid w:val="00A64FC2"/>
    <w:rsid w:val="00A6565D"/>
    <w:rsid w:val="00A65825"/>
    <w:rsid w:val="00A65F9C"/>
    <w:rsid w:val="00A65FB3"/>
    <w:rsid w:val="00A66945"/>
    <w:rsid w:val="00A66FF4"/>
    <w:rsid w:val="00A673EF"/>
    <w:rsid w:val="00A721BD"/>
    <w:rsid w:val="00A7409A"/>
    <w:rsid w:val="00A74A82"/>
    <w:rsid w:val="00A7553C"/>
    <w:rsid w:val="00A76AFD"/>
    <w:rsid w:val="00A775FE"/>
    <w:rsid w:val="00A77EA9"/>
    <w:rsid w:val="00A77F71"/>
    <w:rsid w:val="00A80322"/>
    <w:rsid w:val="00A8323F"/>
    <w:rsid w:val="00A8325D"/>
    <w:rsid w:val="00A83DA3"/>
    <w:rsid w:val="00A83E0F"/>
    <w:rsid w:val="00A840F1"/>
    <w:rsid w:val="00A85FEF"/>
    <w:rsid w:val="00A86C86"/>
    <w:rsid w:val="00A87147"/>
    <w:rsid w:val="00A87426"/>
    <w:rsid w:val="00A906B8"/>
    <w:rsid w:val="00A930EB"/>
    <w:rsid w:val="00A94ABA"/>
    <w:rsid w:val="00A9590F"/>
    <w:rsid w:val="00AA0045"/>
    <w:rsid w:val="00AA0379"/>
    <w:rsid w:val="00AA058F"/>
    <w:rsid w:val="00AA198A"/>
    <w:rsid w:val="00AA1AB6"/>
    <w:rsid w:val="00AA1CC1"/>
    <w:rsid w:val="00AA26AD"/>
    <w:rsid w:val="00AA29F4"/>
    <w:rsid w:val="00AA42A6"/>
    <w:rsid w:val="00AA47BE"/>
    <w:rsid w:val="00AA4A74"/>
    <w:rsid w:val="00AA6446"/>
    <w:rsid w:val="00AA6C0B"/>
    <w:rsid w:val="00AA71C2"/>
    <w:rsid w:val="00AB02E9"/>
    <w:rsid w:val="00AB2E27"/>
    <w:rsid w:val="00AB69B5"/>
    <w:rsid w:val="00AB7C2E"/>
    <w:rsid w:val="00AC024C"/>
    <w:rsid w:val="00AC1CF1"/>
    <w:rsid w:val="00AC2C02"/>
    <w:rsid w:val="00AC393D"/>
    <w:rsid w:val="00AC612C"/>
    <w:rsid w:val="00AD1E51"/>
    <w:rsid w:val="00AD31AA"/>
    <w:rsid w:val="00AD3C65"/>
    <w:rsid w:val="00AD5DEC"/>
    <w:rsid w:val="00AD742B"/>
    <w:rsid w:val="00AD7965"/>
    <w:rsid w:val="00AD7ADF"/>
    <w:rsid w:val="00AE0C5E"/>
    <w:rsid w:val="00AE2521"/>
    <w:rsid w:val="00AE33DA"/>
    <w:rsid w:val="00AE3C70"/>
    <w:rsid w:val="00AE4112"/>
    <w:rsid w:val="00AE4BA7"/>
    <w:rsid w:val="00AE5258"/>
    <w:rsid w:val="00AE5604"/>
    <w:rsid w:val="00AE5AF1"/>
    <w:rsid w:val="00AE6B6D"/>
    <w:rsid w:val="00AE6F86"/>
    <w:rsid w:val="00AF023B"/>
    <w:rsid w:val="00AF0D50"/>
    <w:rsid w:val="00AF1CAD"/>
    <w:rsid w:val="00AF2D70"/>
    <w:rsid w:val="00AF3480"/>
    <w:rsid w:val="00AF359A"/>
    <w:rsid w:val="00AF399F"/>
    <w:rsid w:val="00AF571A"/>
    <w:rsid w:val="00AF62D7"/>
    <w:rsid w:val="00AF7FD2"/>
    <w:rsid w:val="00B00350"/>
    <w:rsid w:val="00B01346"/>
    <w:rsid w:val="00B01DF9"/>
    <w:rsid w:val="00B0223B"/>
    <w:rsid w:val="00B02BAB"/>
    <w:rsid w:val="00B06487"/>
    <w:rsid w:val="00B10286"/>
    <w:rsid w:val="00B135E8"/>
    <w:rsid w:val="00B14B18"/>
    <w:rsid w:val="00B15439"/>
    <w:rsid w:val="00B15D16"/>
    <w:rsid w:val="00B1699C"/>
    <w:rsid w:val="00B17267"/>
    <w:rsid w:val="00B174D4"/>
    <w:rsid w:val="00B17780"/>
    <w:rsid w:val="00B2241D"/>
    <w:rsid w:val="00B22420"/>
    <w:rsid w:val="00B23582"/>
    <w:rsid w:val="00B23F6A"/>
    <w:rsid w:val="00B244AC"/>
    <w:rsid w:val="00B24587"/>
    <w:rsid w:val="00B245AA"/>
    <w:rsid w:val="00B25250"/>
    <w:rsid w:val="00B26186"/>
    <w:rsid w:val="00B26244"/>
    <w:rsid w:val="00B26A69"/>
    <w:rsid w:val="00B26F71"/>
    <w:rsid w:val="00B27CA2"/>
    <w:rsid w:val="00B30E74"/>
    <w:rsid w:val="00B30E8E"/>
    <w:rsid w:val="00B373F7"/>
    <w:rsid w:val="00B37BEE"/>
    <w:rsid w:val="00B408A3"/>
    <w:rsid w:val="00B40B7F"/>
    <w:rsid w:val="00B410AD"/>
    <w:rsid w:val="00B41499"/>
    <w:rsid w:val="00B415AC"/>
    <w:rsid w:val="00B426FB"/>
    <w:rsid w:val="00B42BCE"/>
    <w:rsid w:val="00B503D8"/>
    <w:rsid w:val="00B50905"/>
    <w:rsid w:val="00B50BE5"/>
    <w:rsid w:val="00B519A4"/>
    <w:rsid w:val="00B53725"/>
    <w:rsid w:val="00B544E5"/>
    <w:rsid w:val="00B545C2"/>
    <w:rsid w:val="00B5475B"/>
    <w:rsid w:val="00B5585A"/>
    <w:rsid w:val="00B56D67"/>
    <w:rsid w:val="00B57B6F"/>
    <w:rsid w:val="00B60BBE"/>
    <w:rsid w:val="00B61297"/>
    <w:rsid w:val="00B61F4E"/>
    <w:rsid w:val="00B6218A"/>
    <w:rsid w:val="00B62781"/>
    <w:rsid w:val="00B63BEC"/>
    <w:rsid w:val="00B6623B"/>
    <w:rsid w:val="00B67C8F"/>
    <w:rsid w:val="00B70B4C"/>
    <w:rsid w:val="00B70BEE"/>
    <w:rsid w:val="00B70F63"/>
    <w:rsid w:val="00B716FB"/>
    <w:rsid w:val="00B7334F"/>
    <w:rsid w:val="00B733CE"/>
    <w:rsid w:val="00B73859"/>
    <w:rsid w:val="00B73D27"/>
    <w:rsid w:val="00B74238"/>
    <w:rsid w:val="00B7438D"/>
    <w:rsid w:val="00B755C4"/>
    <w:rsid w:val="00B75710"/>
    <w:rsid w:val="00B75CB0"/>
    <w:rsid w:val="00B76441"/>
    <w:rsid w:val="00B76872"/>
    <w:rsid w:val="00B8053C"/>
    <w:rsid w:val="00B80D03"/>
    <w:rsid w:val="00B838DE"/>
    <w:rsid w:val="00B84AF6"/>
    <w:rsid w:val="00B86023"/>
    <w:rsid w:val="00B8660F"/>
    <w:rsid w:val="00B8795D"/>
    <w:rsid w:val="00B90ED5"/>
    <w:rsid w:val="00B92B89"/>
    <w:rsid w:val="00B937CA"/>
    <w:rsid w:val="00B95552"/>
    <w:rsid w:val="00B96E73"/>
    <w:rsid w:val="00BA018F"/>
    <w:rsid w:val="00BA3795"/>
    <w:rsid w:val="00BA3B5F"/>
    <w:rsid w:val="00BA5B2A"/>
    <w:rsid w:val="00BA6027"/>
    <w:rsid w:val="00BA6616"/>
    <w:rsid w:val="00BA765B"/>
    <w:rsid w:val="00BA7E4C"/>
    <w:rsid w:val="00BB00FF"/>
    <w:rsid w:val="00BB0BBD"/>
    <w:rsid w:val="00BB14E5"/>
    <w:rsid w:val="00BB21AF"/>
    <w:rsid w:val="00BB3C68"/>
    <w:rsid w:val="00BB5B63"/>
    <w:rsid w:val="00BB5F0D"/>
    <w:rsid w:val="00BB6AFD"/>
    <w:rsid w:val="00BB7D8D"/>
    <w:rsid w:val="00BC0338"/>
    <w:rsid w:val="00BC2319"/>
    <w:rsid w:val="00BC6AD5"/>
    <w:rsid w:val="00BD21D3"/>
    <w:rsid w:val="00BD2E3A"/>
    <w:rsid w:val="00BD369C"/>
    <w:rsid w:val="00BD3BA2"/>
    <w:rsid w:val="00BD54E2"/>
    <w:rsid w:val="00BD599A"/>
    <w:rsid w:val="00BD63D4"/>
    <w:rsid w:val="00BD66FD"/>
    <w:rsid w:val="00BD6B4C"/>
    <w:rsid w:val="00BD79C6"/>
    <w:rsid w:val="00BD7E44"/>
    <w:rsid w:val="00BE05E3"/>
    <w:rsid w:val="00BE1356"/>
    <w:rsid w:val="00BE2954"/>
    <w:rsid w:val="00BE4F4F"/>
    <w:rsid w:val="00BE62D0"/>
    <w:rsid w:val="00BE6C7A"/>
    <w:rsid w:val="00BE761B"/>
    <w:rsid w:val="00BE772E"/>
    <w:rsid w:val="00BF1273"/>
    <w:rsid w:val="00BF2406"/>
    <w:rsid w:val="00BF378F"/>
    <w:rsid w:val="00BF3F54"/>
    <w:rsid w:val="00BF42EC"/>
    <w:rsid w:val="00BF52DB"/>
    <w:rsid w:val="00BF636D"/>
    <w:rsid w:val="00C02CEB"/>
    <w:rsid w:val="00C038FC"/>
    <w:rsid w:val="00C03A8E"/>
    <w:rsid w:val="00C049E8"/>
    <w:rsid w:val="00C108E0"/>
    <w:rsid w:val="00C119A4"/>
    <w:rsid w:val="00C12389"/>
    <w:rsid w:val="00C12DEE"/>
    <w:rsid w:val="00C13204"/>
    <w:rsid w:val="00C1433E"/>
    <w:rsid w:val="00C148E3"/>
    <w:rsid w:val="00C153D3"/>
    <w:rsid w:val="00C15661"/>
    <w:rsid w:val="00C17160"/>
    <w:rsid w:val="00C17910"/>
    <w:rsid w:val="00C1799D"/>
    <w:rsid w:val="00C206EA"/>
    <w:rsid w:val="00C20E07"/>
    <w:rsid w:val="00C213FB"/>
    <w:rsid w:val="00C21FC9"/>
    <w:rsid w:val="00C237D8"/>
    <w:rsid w:val="00C23D02"/>
    <w:rsid w:val="00C23E7D"/>
    <w:rsid w:val="00C24034"/>
    <w:rsid w:val="00C27170"/>
    <w:rsid w:val="00C27907"/>
    <w:rsid w:val="00C27C8B"/>
    <w:rsid w:val="00C3236C"/>
    <w:rsid w:val="00C32B46"/>
    <w:rsid w:val="00C33D56"/>
    <w:rsid w:val="00C34E81"/>
    <w:rsid w:val="00C356BA"/>
    <w:rsid w:val="00C362D7"/>
    <w:rsid w:val="00C3754E"/>
    <w:rsid w:val="00C3788B"/>
    <w:rsid w:val="00C4015B"/>
    <w:rsid w:val="00C40356"/>
    <w:rsid w:val="00C40A32"/>
    <w:rsid w:val="00C40D8E"/>
    <w:rsid w:val="00C41736"/>
    <w:rsid w:val="00C418A5"/>
    <w:rsid w:val="00C41E37"/>
    <w:rsid w:val="00C43C31"/>
    <w:rsid w:val="00C44B67"/>
    <w:rsid w:val="00C44EA0"/>
    <w:rsid w:val="00C45A19"/>
    <w:rsid w:val="00C510D3"/>
    <w:rsid w:val="00C51A56"/>
    <w:rsid w:val="00C52661"/>
    <w:rsid w:val="00C52996"/>
    <w:rsid w:val="00C52E85"/>
    <w:rsid w:val="00C532FC"/>
    <w:rsid w:val="00C54536"/>
    <w:rsid w:val="00C55775"/>
    <w:rsid w:val="00C55F08"/>
    <w:rsid w:val="00C5740D"/>
    <w:rsid w:val="00C6154E"/>
    <w:rsid w:val="00C615AF"/>
    <w:rsid w:val="00C62121"/>
    <w:rsid w:val="00C6276C"/>
    <w:rsid w:val="00C62BB9"/>
    <w:rsid w:val="00C6328F"/>
    <w:rsid w:val="00C65DE9"/>
    <w:rsid w:val="00C65F5C"/>
    <w:rsid w:val="00C67519"/>
    <w:rsid w:val="00C704CF"/>
    <w:rsid w:val="00C70E71"/>
    <w:rsid w:val="00C70FEB"/>
    <w:rsid w:val="00C721BB"/>
    <w:rsid w:val="00C75E11"/>
    <w:rsid w:val="00C77E52"/>
    <w:rsid w:val="00C77E59"/>
    <w:rsid w:val="00C80D26"/>
    <w:rsid w:val="00C80F69"/>
    <w:rsid w:val="00C83816"/>
    <w:rsid w:val="00C83DEB"/>
    <w:rsid w:val="00C90D13"/>
    <w:rsid w:val="00C936A3"/>
    <w:rsid w:val="00C94A26"/>
    <w:rsid w:val="00C94D43"/>
    <w:rsid w:val="00C95516"/>
    <w:rsid w:val="00C972B4"/>
    <w:rsid w:val="00CA036B"/>
    <w:rsid w:val="00CA0CAB"/>
    <w:rsid w:val="00CA1798"/>
    <w:rsid w:val="00CA24AD"/>
    <w:rsid w:val="00CA2E63"/>
    <w:rsid w:val="00CA63B8"/>
    <w:rsid w:val="00CA64D1"/>
    <w:rsid w:val="00CA7A4B"/>
    <w:rsid w:val="00CB1D67"/>
    <w:rsid w:val="00CB34F6"/>
    <w:rsid w:val="00CB4AEA"/>
    <w:rsid w:val="00CB7A1F"/>
    <w:rsid w:val="00CC21B5"/>
    <w:rsid w:val="00CC3353"/>
    <w:rsid w:val="00CC4251"/>
    <w:rsid w:val="00CC6865"/>
    <w:rsid w:val="00CC69AB"/>
    <w:rsid w:val="00CD058E"/>
    <w:rsid w:val="00CD0608"/>
    <w:rsid w:val="00CD360F"/>
    <w:rsid w:val="00CD46CE"/>
    <w:rsid w:val="00CD50EF"/>
    <w:rsid w:val="00CD5A2A"/>
    <w:rsid w:val="00CD612D"/>
    <w:rsid w:val="00CD697D"/>
    <w:rsid w:val="00CE06E6"/>
    <w:rsid w:val="00CE076A"/>
    <w:rsid w:val="00CE0B30"/>
    <w:rsid w:val="00CE0E7A"/>
    <w:rsid w:val="00CE26A3"/>
    <w:rsid w:val="00CE2D3C"/>
    <w:rsid w:val="00CE4A11"/>
    <w:rsid w:val="00CE4BE0"/>
    <w:rsid w:val="00CE5051"/>
    <w:rsid w:val="00CE562A"/>
    <w:rsid w:val="00CE5FBE"/>
    <w:rsid w:val="00CE762E"/>
    <w:rsid w:val="00CE782D"/>
    <w:rsid w:val="00CF1DE9"/>
    <w:rsid w:val="00CF25D8"/>
    <w:rsid w:val="00CF2FDF"/>
    <w:rsid w:val="00CF4E97"/>
    <w:rsid w:val="00CF56C6"/>
    <w:rsid w:val="00CF57F3"/>
    <w:rsid w:val="00CF7497"/>
    <w:rsid w:val="00D01755"/>
    <w:rsid w:val="00D020A3"/>
    <w:rsid w:val="00D02B03"/>
    <w:rsid w:val="00D03262"/>
    <w:rsid w:val="00D03932"/>
    <w:rsid w:val="00D04666"/>
    <w:rsid w:val="00D05612"/>
    <w:rsid w:val="00D056DE"/>
    <w:rsid w:val="00D05AE5"/>
    <w:rsid w:val="00D064A9"/>
    <w:rsid w:val="00D0726A"/>
    <w:rsid w:val="00D0784F"/>
    <w:rsid w:val="00D100A0"/>
    <w:rsid w:val="00D101ED"/>
    <w:rsid w:val="00D1217E"/>
    <w:rsid w:val="00D1233D"/>
    <w:rsid w:val="00D1481F"/>
    <w:rsid w:val="00D14F4F"/>
    <w:rsid w:val="00D15275"/>
    <w:rsid w:val="00D17CFF"/>
    <w:rsid w:val="00D20EC9"/>
    <w:rsid w:val="00D240DB"/>
    <w:rsid w:val="00D2455A"/>
    <w:rsid w:val="00D25D92"/>
    <w:rsid w:val="00D26886"/>
    <w:rsid w:val="00D26CAA"/>
    <w:rsid w:val="00D3222F"/>
    <w:rsid w:val="00D32A60"/>
    <w:rsid w:val="00D33BB8"/>
    <w:rsid w:val="00D34A6B"/>
    <w:rsid w:val="00D34DAA"/>
    <w:rsid w:val="00D35876"/>
    <w:rsid w:val="00D3645C"/>
    <w:rsid w:val="00D36DBE"/>
    <w:rsid w:val="00D40662"/>
    <w:rsid w:val="00D41073"/>
    <w:rsid w:val="00D4256E"/>
    <w:rsid w:val="00D429B7"/>
    <w:rsid w:val="00D430A4"/>
    <w:rsid w:val="00D430E2"/>
    <w:rsid w:val="00D4668B"/>
    <w:rsid w:val="00D4777A"/>
    <w:rsid w:val="00D47A84"/>
    <w:rsid w:val="00D509BD"/>
    <w:rsid w:val="00D529E6"/>
    <w:rsid w:val="00D52CE5"/>
    <w:rsid w:val="00D53FF4"/>
    <w:rsid w:val="00D54AD5"/>
    <w:rsid w:val="00D54B5C"/>
    <w:rsid w:val="00D54DE4"/>
    <w:rsid w:val="00D557E3"/>
    <w:rsid w:val="00D5603A"/>
    <w:rsid w:val="00D5634C"/>
    <w:rsid w:val="00D56DE8"/>
    <w:rsid w:val="00D578F4"/>
    <w:rsid w:val="00D579B2"/>
    <w:rsid w:val="00D57F41"/>
    <w:rsid w:val="00D60837"/>
    <w:rsid w:val="00D6097C"/>
    <w:rsid w:val="00D62921"/>
    <w:rsid w:val="00D62E4F"/>
    <w:rsid w:val="00D64741"/>
    <w:rsid w:val="00D64766"/>
    <w:rsid w:val="00D679EF"/>
    <w:rsid w:val="00D7246E"/>
    <w:rsid w:val="00D739DD"/>
    <w:rsid w:val="00D73DA3"/>
    <w:rsid w:val="00D73E8C"/>
    <w:rsid w:val="00D75E3B"/>
    <w:rsid w:val="00D75E7C"/>
    <w:rsid w:val="00D77468"/>
    <w:rsid w:val="00D80C3E"/>
    <w:rsid w:val="00D81B4C"/>
    <w:rsid w:val="00D82572"/>
    <w:rsid w:val="00D83CE5"/>
    <w:rsid w:val="00D84AA9"/>
    <w:rsid w:val="00D85274"/>
    <w:rsid w:val="00D869CC"/>
    <w:rsid w:val="00D92F4F"/>
    <w:rsid w:val="00D94534"/>
    <w:rsid w:val="00D95077"/>
    <w:rsid w:val="00D953A4"/>
    <w:rsid w:val="00D96646"/>
    <w:rsid w:val="00D967CC"/>
    <w:rsid w:val="00DA02B4"/>
    <w:rsid w:val="00DA05F8"/>
    <w:rsid w:val="00DA10F5"/>
    <w:rsid w:val="00DA19E2"/>
    <w:rsid w:val="00DA249A"/>
    <w:rsid w:val="00DA27F8"/>
    <w:rsid w:val="00DA33A7"/>
    <w:rsid w:val="00DA3544"/>
    <w:rsid w:val="00DA4221"/>
    <w:rsid w:val="00DA444A"/>
    <w:rsid w:val="00DA568F"/>
    <w:rsid w:val="00DA597A"/>
    <w:rsid w:val="00DA5F74"/>
    <w:rsid w:val="00DA6952"/>
    <w:rsid w:val="00DA6B36"/>
    <w:rsid w:val="00DA72AF"/>
    <w:rsid w:val="00DA7924"/>
    <w:rsid w:val="00DA7E77"/>
    <w:rsid w:val="00DB00E5"/>
    <w:rsid w:val="00DB086D"/>
    <w:rsid w:val="00DB19AF"/>
    <w:rsid w:val="00DB21B3"/>
    <w:rsid w:val="00DB2626"/>
    <w:rsid w:val="00DB4053"/>
    <w:rsid w:val="00DB4197"/>
    <w:rsid w:val="00DB4F4B"/>
    <w:rsid w:val="00DB5569"/>
    <w:rsid w:val="00DB7640"/>
    <w:rsid w:val="00DB7AB3"/>
    <w:rsid w:val="00DB7D37"/>
    <w:rsid w:val="00DC0EC7"/>
    <w:rsid w:val="00DC252C"/>
    <w:rsid w:val="00DC2B27"/>
    <w:rsid w:val="00DC3AFC"/>
    <w:rsid w:val="00DC3EC9"/>
    <w:rsid w:val="00DC5E89"/>
    <w:rsid w:val="00DC7D36"/>
    <w:rsid w:val="00DC7E59"/>
    <w:rsid w:val="00DD15C2"/>
    <w:rsid w:val="00DD3E00"/>
    <w:rsid w:val="00DD5527"/>
    <w:rsid w:val="00DD6586"/>
    <w:rsid w:val="00DD7266"/>
    <w:rsid w:val="00DD7875"/>
    <w:rsid w:val="00DD7C7F"/>
    <w:rsid w:val="00DD7F12"/>
    <w:rsid w:val="00DE2098"/>
    <w:rsid w:val="00DE3357"/>
    <w:rsid w:val="00DE3C8E"/>
    <w:rsid w:val="00DE3C9F"/>
    <w:rsid w:val="00DE43F9"/>
    <w:rsid w:val="00DE48AA"/>
    <w:rsid w:val="00DE65DA"/>
    <w:rsid w:val="00DE6619"/>
    <w:rsid w:val="00DE7E96"/>
    <w:rsid w:val="00DF1DEB"/>
    <w:rsid w:val="00DF3081"/>
    <w:rsid w:val="00DF32E8"/>
    <w:rsid w:val="00DF330B"/>
    <w:rsid w:val="00DF3A92"/>
    <w:rsid w:val="00DF4370"/>
    <w:rsid w:val="00DF44FC"/>
    <w:rsid w:val="00DF4CA5"/>
    <w:rsid w:val="00DF6DE0"/>
    <w:rsid w:val="00E00919"/>
    <w:rsid w:val="00E00EBA"/>
    <w:rsid w:val="00E02BE8"/>
    <w:rsid w:val="00E02E46"/>
    <w:rsid w:val="00E031B8"/>
    <w:rsid w:val="00E0384E"/>
    <w:rsid w:val="00E03BE7"/>
    <w:rsid w:val="00E05DC9"/>
    <w:rsid w:val="00E07549"/>
    <w:rsid w:val="00E10241"/>
    <w:rsid w:val="00E114D1"/>
    <w:rsid w:val="00E122F3"/>
    <w:rsid w:val="00E1294B"/>
    <w:rsid w:val="00E12990"/>
    <w:rsid w:val="00E135CE"/>
    <w:rsid w:val="00E143D3"/>
    <w:rsid w:val="00E146E7"/>
    <w:rsid w:val="00E154DF"/>
    <w:rsid w:val="00E1638B"/>
    <w:rsid w:val="00E232D0"/>
    <w:rsid w:val="00E238B3"/>
    <w:rsid w:val="00E25CD8"/>
    <w:rsid w:val="00E271C4"/>
    <w:rsid w:val="00E277EE"/>
    <w:rsid w:val="00E27967"/>
    <w:rsid w:val="00E310AE"/>
    <w:rsid w:val="00E33079"/>
    <w:rsid w:val="00E33318"/>
    <w:rsid w:val="00E3331D"/>
    <w:rsid w:val="00E361D6"/>
    <w:rsid w:val="00E366D7"/>
    <w:rsid w:val="00E41FCE"/>
    <w:rsid w:val="00E4331A"/>
    <w:rsid w:val="00E43A52"/>
    <w:rsid w:val="00E44E13"/>
    <w:rsid w:val="00E468AE"/>
    <w:rsid w:val="00E46CB7"/>
    <w:rsid w:val="00E507EA"/>
    <w:rsid w:val="00E512DB"/>
    <w:rsid w:val="00E53BC0"/>
    <w:rsid w:val="00E55587"/>
    <w:rsid w:val="00E55F4E"/>
    <w:rsid w:val="00E56A04"/>
    <w:rsid w:val="00E573C6"/>
    <w:rsid w:val="00E57E67"/>
    <w:rsid w:val="00E61728"/>
    <w:rsid w:val="00E61A32"/>
    <w:rsid w:val="00E61E34"/>
    <w:rsid w:val="00E61F31"/>
    <w:rsid w:val="00E65121"/>
    <w:rsid w:val="00E658FF"/>
    <w:rsid w:val="00E664E4"/>
    <w:rsid w:val="00E66947"/>
    <w:rsid w:val="00E67453"/>
    <w:rsid w:val="00E7078B"/>
    <w:rsid w:val="00E7101B"/>
    <w:rsid w:val="00E717F9"/>
    <w:rsid w:val="00E71905"/>
    <w:rsid w:val="00E71FC5"/>
    <w:rsid w:val="00E720C5"/>
    <w:rsid w:val="00E724FA"/>
    <w:rsid w:val="00E72A97"/>
    <w:rsid w:val="00E73CEF"/>
    <w:rsid w:val="00E7585D"/>
    <w:rsid w:val="00E75E8F"/>
    <w:rsid w:val="00E778CB"/>
    <w:rsid w:val="00E77953"/>
    <w:rsid w:val="00E8105A"/>
    <w:rsid w:val="00E82E3C"/>
    <w:rsid w:val="00E83358"/>
    <w:rsid w:val="00E845D5"/>
    <w:rsid w:val="00E85321"/>
    <w:rsid w:val="00E8609B"/>
    <w:rsid w:val="00E90F77"/>
    <w:rsid w:val="00E920BF"/>
    <w:rsid w:val="00E94526"/>
    <w:rsid w:val="00E94E40"/>
    <w:rsid w:val="00E9587C"/>
    <w:rsid w:val="00E96196"/>
    <w:rsid w:val="00E970FA"/>
    <w:rsid w:val="00EA0A64"/>
    <w:rsid w:val="00EA34A3"/>
    <w:rsid w:val="00EA4D5E"/>
    <w:rsid w:val="00EA4EB5"/>
    <w:rsid w:val="00EA7F0E"/>
    <w:rsid w:val="00EB0A22"/>
    <w:rsid w:val="00EB1134"/>
    <w:rsid w:val="00EB11B6"/>
    <w:rsid w:val="00EB2CA3"/>
    <w:rsid w:val="00EB347C"/>
    <w:rsid w:val="00EB3B55"/>
    <w:rsid w:val="00EB5DD3"/>
    <w:rsid w:val="00EB7072"/>
    <w:rsid w:val="00EB764B"/>
    <w:rsid w:val="00EC051B"/>
    <w:rsid w:val="00EC08FF"/>
    <w:rsid w:val="00EC1E81"/>
    <w:rsid w:val="00EC318A"/>
    <w:rsid w:val="00EC3604"/>
    <w:rsid w:val="00EC6191"/>
    <w:rsid w:val="00EC6AAC"/>
    <w:rsid w:val="00ED0250"/>
    <w:rsid w:val="00ED1BC6"/>
    <w:rsid w:val="00ED1BE4"/>
    <w:rsid w:val="00ED3949"/>
    <w:rsid w:val="00ED63B7"/>
    <w:rsid w:val="00ED6A5C"/>
    <w:rsid w:val="00ED7B4C"/>
    <w:rsid w:val="00ED7DCD"/>
    <w:rsid w:val="00EE0DEB"/>
    <w:rsid w:val="00EE142A"/>
    <w:rsid w:val="00EE17F9"/>
    <w:rsid w:val="00EE2228"/>
    <w:rsid w:val="00EE40AF"/>
    <w:rsid w:val="00EE40CE"/>
    <w:rsid w:val="00EE493B"/>
    <w:rsid w:val="00EE49C4"/>
    <w:rsid w:val="00EE4B6F"/>
    <w:rsid w:val="00EE4C3F"/>
    <w:rsid w:val="00EE5A67"/>
    <w:rsid w:val="00EE5F25"/>
    <w:rsid w:val="00EE6081"/>
    <w:rsid w:val="00EE6B64"/>
    <w:rsid w:val="00EE7FDE"/>
    <w:rsid w:val="00EF0217"/>
    <w:rsid w:val="00EF090A"/>
    <w:rsid w:val="00EF2616"/>
    <w:rsid w:val="00EF41BB"/>
    <w:rsid w:val="00EF453D"/>
    <w:rsid w:val="00EF5411"/>
    <w:rsid w:val="00EF6397"/>
    <w:rsid w:val="00EF6531"/>
    <w:rsid w:val="00EF7DC9"/>
    <w:rsid w:val="00F018B9"/>
    <w:rsid w:val="00F0295A"/>
    <w:rsid w:val="00F03284"/>
    <w:rsid w:val="00F045B0"/>
    <w:rsid w:val="00F04896"/>
    <w:rsid w:val="00F05E61"/>
    <w:rsid w:val="00F06806"/>
    <w:rsid w:val="00F06F18"/>
    <w:rsid w:val="00F0752F"/>
    <w:rsid w:val="00F10022"/>
    <w:rsid w:val="00F1020E"/>
    <w:rsid w:val="00F11BF4"/>
    <w:rsid w:val="00F133F3"/>
    <w:rsid w:val="00F15657"/>
    <w:rsid w:val="00F16AF4"/>
    <w:rsid w:val="00F16F30"/>
    <w:rsid w:val="00F212FA"/>
    <w:rsid w:val="00F21362"/>
    <w:rsid w:val="00F228F5"/>
    <w:rsid w:val="00F23FBD"/>
    <w:rsid w:val="00F2400A"/>
    <w:rsid w:val="00F2475E"/>
    <w:rsid w:val="00F24A97"/>
    <w:rsid w:val="00F25659"/>
    <w:rsid w:val="00F25780"/>
    <w:rsid w:val="00F25EEC"/>
    <w:rsid w:val="00F25EF2"/>
    <w:rsid w:val="00F2618B"/>
    <w:rsid w:val="00F272EA"/>
    <w:rsid w:val="00F27431"/>
    <w:rsid w:val="00F276E7"/>
    <w:rsid w:val="00F344FE"/>
    <w:rsid w:val="00F349CB"/>
    <w:rsid w:val="00F3536B"/>
    <w:rsid w:val="00F358B4"/>
    <w:rsid w:val="00F40B2C"/>
    <w:rsid w:val="00F40C46"/>
    <w:rsid w:val="00F40E6A"/>
    <w:rsid w:val="00F41A24"/>
    <w:rsid w:val="00F41BEB"/>
    <w:rsid w:val="00F41E2E"/>
    <w:rsid w:val="00F42931"/>
    <w:rsid w:val="00F42A57"/>
    <w:rsid w:val="00F42B83"/>
    <w:rsid w:val="00F43772"/>
    <w:rsid w:val="00F4424D"/>
    <w:rsid w:val="00F442EF"/>
    <w:rsid w:val="00F44628"/>
    <w:rsid w:val="00F44857"/>
    <w:rsid w:val="00F451F9"/>
    <w:rsid w:val="00F455B6"/>
    <w:rsid w:val="00F45F61"/>
    <w:rsid w:val="00F467ED"/>
    <w:rsid w:val="00F471BE"/>
    <w:rsid w:val="00F504E4"/>
    <w:rsid w:val="00F5051C"/>
    <w:rsid w:val="00F50B97"/>
    <w:rsid w:val="00F51BC4"/>
    <w:rsid w:val="00F52E6E"/>
    <w:rsid w:val="00F5543F"/>
    <w:rsid w:val="00F56BDD"/>
    <w:rsid w:val="00F60B29"/>
    <w:rsid w:val="00F61BF8"/>
    <w:rsid w:val="00F6549E"/>
    <w:rsid w:val="00F65D06"/>
    <w:rsid w:val="00F67763"/>
    <w:rsid w:val="00F67DB4"/>
    <w:rsid w:val="00F701F2"/>
    <w:rsid w:val="00F70383"/>
    <w:rsid w:val="00F70AD6"/>
    <w:rsid w:val="00F71A6F"/>
    <w:rsid w:val="00F736FC"/>
    <w:rsid w:val="00F738AE"/>
    <w:rsid w:val="00F7436E"/>
    <w:rsid w:val="00F749CC"/>
    <w:rsid w:val="00F75392"/>
    <w:rsid w:val="00F756E1"/>
    <w:rsid w:val="00F75AB9"/>
    <w:rsid w:val="00F7602A"/>
    <w:rsid w:val="00F83317"/>
    <w:rsid w:val="00F85813"/>
    <w:rsid w:val="00F90643"/>
    <w:rsid w:val="00F9073B"/>
    <w:rsid w:val="00F91789"/>
    <w:rsid w:val="00F932C4"/>
    <w:rsid w:val="00F937FB"/>
    <w:rsid w:val="00F93CEA"/>
    <w:rsid w:val="00F97E5E"/>
    <w:rsid w:val="00F97F28"/>
    <w:rsid w:val="00FA015C"/>
    <w:rsid w:val="00FA0BB8"/>
    <w:rsid w:val="00FA2742"/>
    <w:rsid w:val="00FA2AEC"/>
    <w:rsid w:val="00FA372E"/>
    <w:rsid w:val="00FA4369"/>
    <w:rsid w:val="00FA4AC3"/>
    <w:rsid w:val="00FA4EA3"/>
    <w:rsid w:val="00FA56B0"/>
    <w:rsid w:val="00FA6BF7"/>
    <w:rsid w:val="00FA78E7"/>
    <w:rsid w:val="00FB04D5"/>
    <w:rsid w:val="00FB1651"/>
    <w:rsid w:val="00FB4A04"/>
    <w:rsid w:val="00FB57D3"/>
    <w:rsid w:val="00FB5CC1"/>
    <w:rsid w:val="00FB6F9E"/>
    <w:rsid w:val="00FB71DA"/>
    <w:rsid w:val="00FC1F62"/>
    <w:rsid w:val="00FC2393"/>
    <w:rsid w:val="00FC2B3D"/>
    <w:rsid w:val="00FC2FDD"/>
    <w:rsid w:val="00FC3211"/>
    <w:rsid w:val="00FC3E9B"/>
    <w:rsid w:val="00FC5B27"/>
    <w:rsid w:val="00FC6C0A"/>
    <w:rsid w:val="00FD089B"/>
    <w:rsid w:val="00FD10D3"/>
    <w:rsid w:val="00FD15FD"/>
    <w:rsid w:val="00FD4436"/>
    <w:rsid w:val="00FD7E5C"/>
    <w:rsid w:val="00FE029D"/>
    <w:rsid w:val="00FE06B4"/>
    <w:rsid w:val="00FE4DB3"/>
    <w:rsid w:val="00FE6127"/>
    <w:rsid w:val="00FE6735"/>
    <w:rsid w:val="00FE6F09"/>
    <w:rsid w:val="00FE75DD"/>
    <w:rsid w:val="00FE778F"/>
    <w:rsid w:val="00FE7A39"/>
    <w:rsid w:val="00FE7D33"/>
    <w:rsid w:val="00FF07D4"/>
    <w:rsid w:val="00FF0969"/>
    <w:rsid w:val="00FF099F"/>
    <w:rsid w:val="00FF1178"/>
    <w:rsid w:val="00FF3DA8"/>
    <w:rsid w:val="00FF56BB"/>
    <w:rsid w:val="00FF7D0D"/>
    <w:rsid w:val="00FF7F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able of figures" w:uiPriority="99"/>
    <w:lsdException w:name="envelope address" w:uiPriority="99"/>
    <w:lsdException w:name="annotation reference" w:uiPriority="99"/>
    <w:lsdException w:name="List Bullet" w:uiPriority="99"/>
    <w:lsdException w:name="List 2" w:uiPriority="99"/>
    <w:lsdException w:name="Title" w:qFormat="1"/>
    <w:lsdException w:name="Subtitle" w:qFormat="1"/>
    <w:lsdException w:name="Hyperlink" w:uiPriority="99"/>
    <w:lsdException w:name="Strong" w:qFormat="1"/>
    <w:lsdException w:name="Emphasis" w:qFormat="1"/>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9">
    <w:name w:val="Normal"/>
    <w:qFormat/>
    <w:rsid w:val="005F7172"/>
    <w:rPr>
      <w:sz w:val="24"/>
      <w:szCs w:val="24"/>
    </w:rPr>
  </w:style>
  <w:style w:type="paragraph" w:styleId="11">
    <w:name w:val="heading 1"/>
    <w:aliases w:val="Заголовок 1 Знак Знак,Заголовок 1 Знак Знак Знак"/>
    <w:basedOn w:val="a9"/>
    <w:next w:val="a9"/>
    <w:link w:val="12"/>
    <w:qFormat/>
    <w:rsid w:val="005F7172"/>
    <w:pPr>
      <w:keepNext/>
      <w:ind w:left="709" w:right="586" w:firstLine="237"/>
      <w:jc w:val="both"/>
      <w:outlineLvl w:val="0"/>
    </w:pPr>
    <w:rPr>
      <w:i/>
      <w:iCs/>
      <w:szCs w:val="20"/>
      <w:u w:val="single"/>
    </w:rPr>
  </w:style>
  <w:style w:type="paragraph" w:styleId="22">
    <w:name w:val="heading 2"/>
    <w:aliases w:val="ГЛАВА"/>
    <w:basedOn w:val="a9"/>
    <w:next w:val="a9"/>
    <w:link w:val="23"/>
    <w:qFormat/>
    <w:rsid w:val="00F455B6"/>
    <w:pPr>
      <w:keepNext/>
      <w:spacing w:before="240" w:after="60"/>
      <w:outlineLvl w:val="1"/>
    </w:pPr>
    <w:rPr>
      <w:rFonts w:ascii="Arial" w:hAnsi="Arial" w:cs="Arial"/>
      <w:b/>
      <w:bCs/>
      <w:i/>
      <w:iCs/>
      <w:sz w:val="28"/>
      <w:szCs w:val="28"/>
    </w:rPr>
  </w:style>
  <w:style w:type="paragraph" w:styleId="31">
    <w:name w:val="heading 3"/>
    <w:aliases w:val="Подраздел"/>
    <w:basedOn w:val="a9"/>
    <w:next w:val="a9"/>
    <w:link w:val="32"/>
    <w:unhideWhenUsed/>
    <w:qFormat/>
    <w:rsid w:val="007C1A80"/>
    <w:pPr>
      <w:keepNext/>
      <w:spacing w:before="240" w:after="60" w:line="276" w:lineRule="auto"/>
      <w:outlineLvl w:val="2"/>
    </w:pPr>
    <w:rPr>
      <w:rFonts w:ascii="Cambria" w:hAnsi="Cambria"/>
      <w:b/>
      <w:bCs/>
      <w:sz w:val="26"/>
      <w:szCs w:val="26"/>
    </w:rPr>
  </w:style>
  <w:style w:type="paragraph" w:styleId="40">
    <w:name w:val="heading 4"/>
    <w:basedOn w:val="a9"/>
    <w:next w:val="a9"/>
    <w:link w:val="41"/>
    <w:unhideWhenUsed/>
    <w:qFormat/>
    <w:rsid w:val="007C1A80"/>
    <w:pPr>
      <w:keepNext/>
      <w:spacing w:before="240" w:after="60" w:line="276" w:lineRule="auto"/>
      <w:outlineLvl w:val="3"/>
    </w:pPr>
    <w:rPr>
      <w:rFonts w:ascii="Calibri" w:hAnsi="Calibri"/>
      <w:b/>
      <w:bCs/>
      <w:sz w:val="28"/>
      <w:szCs w:val="28"/>
    </w:rPr>
  </w:style>
  <w:style w:type="paragraph" w:styleId="5">
    <w:name w:val="heading 5"/>
    <w:basedOn w:val="a9"/>
    <w:next w:val="a9"/>
    <w:link w:val="50"/>
    <w:unhideWhenUsed/>
    <w:qFormat/>
    <w:rsid w:val="00A25657"/>
    <w:pPr>
      <w:keepNext/>
      <w:keepLines/>
      <w:spacing w:before="200" w:line="360" w:lineRule="auto"/>
      <w:jc w:val="both"/>
      <w:outlineLvl w:val="4"/>
    </w:pPr>
    <w:rPr>
      <w:rFonts w:ascii="Cambria" w:hAnsi="Cambria" w:cs="Arial"/>
      <w:color w:val="243F60"/>
      <w:sz w:val="22"/>
      <w:szCs w:val="22"/>
    </w:rPr>
  </w:style>
  <w:style w:type="paragraph" w:styleId="6">
    <w:name w:val="heading 6"/>
    <w:basedOn w:val="a9"/>
    <w:next w:val="a9"/>
    <w:link w:val="60"/>
    <w:qFormat/>
    <w:rsid w:val="00A25657"/>
    <w:pPr>
      <w:tabs>
        <w:tab w:val="num" w:pos="1152"/>
      </w:tabs>
      <w:spacing w:before="240" w:after="60"/>
      <w:ind w:left="1152" w:hanging="1152"/>
      <w:outlineLvl w:val="5"/>
    </w:pPr>
    <w:rPr>
      <w:rFonts w:ascii="Arial" w:hAnsi="Arial" w:cs="Arial"/>
      <w:b/>
      <w:bCs/>
      <w:sz w:val="22"/>
      <w:szCs w:val="22"/>
    </w:rPr>
  </w:style>
  <w:style w:type="paragraph" w:styleId="7">
    <w:name w:val="heading 7"/>
    <w:basedOn w:val="a9"/>
    <w:next w:val="a9"/>
    <w:link w:val="70"/>
    <w:qFormat/>
    <w:rsid w:val="00A25657"/>
    <w:pPr>
      <w:suppressAutoHyphens/>
      <w:spacing w:before="240" w:after="60"/>
      <w:outlineLvl w:val="6"/>
    </w:pPr>
    <w:rPr>
      <w:rFonts w:ascii="Arial" w:hAnsi="Arial" w:cs="Arial"/>
      <w:sz w:val="22"/>
      <w:lang w:eastAsia="ar-SA"/>
    </w:rPr>
  </w:style>
  <w:style w:type="paragraph" w:styleId="8">
    <w:name w:val="heading 8"/>
    <w:basedOn w:val="a9"/>
    <w:next w:val="a9"/>
    <w:link w:val="80"/>
    <w:qFormat/>
    <w:rsid w:val="00685823"/>
    <w:pPr>
      <w:spacing w:before="240" w:after="60"/>
      <w:outlineLvl w:val="7"/>
    </w:pPr>
    <w:rPr>
      <w:i/>
      <w:iCs/>
    </w:rPr>
  </w:style>
  <w:style w:type="paragraph" w:styleId="9">
    <w:name w:val="heading 9"/>
    <w:basedOn w:val="a9"/>
    <w:next w:val="a9"/>
    <w:link w:val="90"/>
    <w:qFormat/>
    <w:rsid w:val="00A25657"/>
    <w:pPr>
      <w:keepNext/>
      <w:suppressAutoHyphens/>
      <w:spacing w:before="40"/>
      <w:jc w:val="center"/>
      <w:outlineLvl w:val="8"/>
    </w:pPr>
    <w:rPr>
      <w:rFonts w:ascii="Arial" w:hAnsi="Arial" w:cs="Arial"/>
      <w:b/>
      <w:color w:val="000000"/>
      <w:sz w:val="20"/>
      <w:szCs w:val="20"/>
      <w:lang w:eastAsia="ar-SA"/>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Мой Заголовок 1,Основной текст 1"/>
    <w:basedOn w:val="a9"/>
    <w:link w:val="ae"/>
    <w:rsid w:val="005F7172"/>
    <w:pPr>
      <w:ind w:left="360"/>
      <w:jc w:val="right"/>
    </w:pPr>
    <w:rPr>
      <w:szCs w:val="20"/>
    </w:rPr>
  </w:style>
  <w:style w:type="paragraph" w:customStyle="1" w:styleId="ReportTab">
    <w:name w:val="Report_Tab"/>
    <w:basedOn w:val="a9"/>
    <w:uiPriority w:val="99"/>
    <w:rsid w:val="005F7172"/>
    <w:rPr>
      <w:szCs w:val="20"/>
    </w:rPr>
  </w:style>
  <w:style w:type="paragraph" w:customStyle="1" w:styleId="ConsPlusNonformat">
    <w:name w:val="ConsPlusNonformat"/>
    <w:rsid w:val="005F7172"/>
    <w:pPr>
      <w:widowControl w:val="0"/>
      <w:autoSpaceDE w:val="0"/>
      <w:autoSpaceDN w:val="0"/>
      <w:adjustRightInd w:val="0"/>
    </w:pPr>
    <w:rPr>
      <w:rFonts w:ascii="Courier New" w:hAnsi="Courier New" w:cs="Courier New"/>
    </w:rPr>
  </w:style>
  <w:style w:type="paragraph" w:customStyle="1" w:styleId="13">
    <w:name w:val="Знак Знак Знак1"/>
    <w:basedOn w:val="a9"/>
    <w:rsid w:val="002970B5"/>
    <w:pPr>
      <w:tabs>
        <w:tab w:val="num" w:pos="360"/>
      </w:tabs>
      <w:spacing w:after="160" w:line="240" w:lineRule="exact"/>
    </w:pPr>
    <w:rPr>
      <w:rFonts w:ascii="Verdana" w:hAnsi="Verdana" w:cs="Verdana"/>
      <w:sz w:val="20"/>
      <w:szCs w:val="20"/>
      <w:lang w:val="en-US" w:eastAsia="en-US"/>
    </w:rPr>
  </w:style>
  <w:style w:type="paragraph" w:customStyle="1" w:styleId="51">
    <w:name w:val="Знак5 Знак Знак Знак"/>
    <w:basedOn w:val="a9"/>
    <w:rsid w:val="00F455B6"/>
    <w:pPr>
      <w:spacing w:after="160" w:line="240" w:lineRule="exact"/>
    </w:pPr>
    <w:rPr>
      <w:rFonts w:ascii="Verdana" w:hAnsi="Verdana"/>
      <w:sz w:val="20"/>
      <w:szCs w:val="20"/>
      <w:lang w:val="en-US" w:eastAsia="en-US"/>
    </w:rPr>
  </w:style>
  <w:style w:type="paragraph" w:customStyle="1" w:styleId="14">
    <w:name w:val="Обычный1"/>
    <w:rsid w:val="00685823"/>
    <w:pPr>
      <w:spacing w:before="100" w:after="100"/>
    </w:pPr>
    <w:rPr>
      <w:snapToGrid w:val="0"/>
      <w:sz w:val="24"/>
    </w:rPr>
  </w:style>
  <w:style w:type="paragraph" w:customStyle="1" w:styleId="ConsPlusNormal">
    <w:name w:val="ConsPlusNormal"/>
    <w:link w:val="ConsPlusNormal0"/>
    <w:rsid w:val="00685823"/>
    <w:pPr>
      <w:widowControl w:val="0"/>
      <w:autoSpaceDE w:val="0"/>
      <w:autoSpaceDN w:val="0"/>
      <w:adjustRightInd w:val="0"/>
      <w:ind w:firstLine="720"/>
    </w:pPr>
    <w:rPr>
      <w:rFonts w:ascii="Arial" w:hAnsi="Arial" w:cs="Arial"/>
    </w:rPr>
  </w:style>
  <w:style w:type="paragraph" w:customStyle="1" w:styleId="Report">
    <w:name w:val="Report"/>
    <w:basedOn w:val="a9"/>
    <w:rsid w:val="00685823"/>
    <w:pPr>
      <w:spacing w:line="360" w:lineRule="auto"/>
      <w:ind w:firstLine="567"/>
      <w:jc w:val="both"/>
    </w:pPr>
    <w:rPr>
      <w:szCs w:val="20"/>
    </w:rPr>
  </w:style>
  <w:style w:type="paragraph" w:styleId="af">
    <w:name w:val="Title"/>
    <w:aliases w:val="Таблицы"/>
    <w:basedOn w:val="a9"/>
    <w:link w:val="af0"/>
    <w:qFormat/>
    <w:rsid w:val="00685823"/>
    <w:pPr>
      <w:jc w:val="center"/>
    </w:pPr>
    <w:rPr>
      <w:b/>
      <w:bCs/>
      <w:sz w:val="28"/>
      <w:szCs w:val="20"/>
    </w:rPr>
  </w:style>
  <w:style w:type="paragraph" w:styleId="af1">
    <w:name w:val="Body Text"/>
    <w:aliases w:val="Основной текст1"/>
    <w:basedOn w:val="a9"/>
    <w:link w:val="af2"/>
    <w:rsid w:val="002F44C7"/>
    <w:pPr>
      <w:spacing w:after="120"/>
    </w:pPr>
  </w:style>
  <w:style w:type="table" w:styleId="af3">
    <w:name w:val="Table Grid"/>
    <w:basedOn w:val="ab"/>
    <w:uiPriority w:val="39"/>
    <w:rsid w:val="005C5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Таблица"/>
    <w:basedOn w:val="a9"/>
    <w:rsid w:val="00D240DB"/>
    <w:pPr>
      <w:widowControl w:val="0"/>
      <w:spacing w:line="264" w:lineRule="auto"/>
      <w:jc w:val="both"/>
    </w:pPr>
    <w:rPr>
      <w:szCs w:val="20"/>
    </w:rPr>
  </w:style>
  <w:style w:type="paragraph" w:customStyle="1" w:styleId="24">
    <w:name w:val="Знак2"/>
    <w:basedOn w:val="a9"/>
    <w:rsid w:val="0093214D"/>
    <w:pPr>
      <w:spacing w:after="160" w:line="240" w:lineRule="exact"/>
    </w:pPr>
    <w:rPr>
      <w:rFonts w:ascii="Verdana" w:hAnsi="Verdana"/>
      <w:sz w:val="20"/>
      <w:szCs w:val="20"/>
      <w:lang w:val="en-US" w:eastAsia="en-US"/>
    </w:rPr>
  </w:style>
  <w:style w:type="paragraph" w:customStyle="1" w:styleId="ReportTab10pt">
    <w:name w:val="Стиль Report_Tab + 10 pt"/>
    <w:basedOn w:val="a9"/>
    <w:rsid w:val="00033D94"/>
    <w:pPr>
      <w:ind w:firstLine="170"/>
    </w:pPr>
    <w:rPr>
      <w:sz w:val="20"/>
      <w:szCs w:val="20"/>
    </w:rPr>
  </w:style>
  <w:style w:type="paragraph" w:styleId="af5">
    <w:name w:val="footer"/>
    <w:aliases w:val=" Знак6"/>
    <w:basedOn w:val="a9"/>
    <w:link w:val="af6"/>
    <w:rsid w:val="00352830"/>
    <w:pPr>
      <w:tabs>
        <w:tab w:val="center" w:pos="4677"/>
        <w:tab w:val="right" w:pos="9355"/>
      </w:tabs>
    </w:pPr>
  </w:style>
  <w:style w:type="paragraph" w:styleId="HTML">
    <w:name w:val="HTML Preformatted"/>
    <w:basedOn w:val="a9"/>
    <w:link w:val="HTML0"/>
    <w:uiPriority w:val="99"/>
    <w:rsid w:val="00071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25">
    <w:name w:val="Body Text 2"/>
    <w:basedOn w:val="a9"/>
    <w:link w:val="26"/>
    <w:rsid w:val="00177F5A"/>
    <w:pPr>
      <w:spacing w:after="120" w:line="480" w:lineRule="auto"/>
    </w:pPr>
  </w:style>
  <w:style w:type="paragraph" w:customStyle="1" w:styleId="af7">
    <w:name w:val="Дисертация (докторская)"/>
    <w:basedOn w:val="a9"/>
    <w:rsid w:val="00177F5A"/>
    <w:pPr>
      <w:widowControl w:val="0"/>
      <w:overflowPunct w:val="0"/>
      <w:autoSpaceDE w:val="0"/>
      <w:autoSpaceDN w:val="0"/>
      <w:adjustRightInd w:val="0"/>
      <w:spacing w:line="360" w:lineRule="auto"/>
      <w:ind w:firstLine="709"/>
      <w:jc w:val="both"/>
      <w:textAlignment w:val="baseline"/>
    </w:pPr>
    <w:rPr>
      <w:rFonts w:ascii="Courier New" w:hAnsi="Courier New"/>
      <w:sz w:val="28"/>
      <w:szCs w:val="20"/>
    </w:rPr>
  </w:style>
  <w:style w:type="paragraph" w:customStyle="1" w:styleId="15">
    <w:name w:val="Знак1 Знак Знак Знак Знак Знак Знак Знак Знак Знак"/>
    <w:basedOn w:val="a9"/>
    <w:rsid w:val="00D36DBE"/>
    <w:pPr>
      <w:spacing w:after="160" w:line="240" w:lineRule="exact"/>
    </w:pPr>
    <w:rPr>
      <w:rFonts w:ascii="Verdana" w:hAnsi="Verdana"/>
      <w:lang w:val="en-US" w:eastAsia="en-US"/>
    </w:rPr>
  </w:style>
  <w:style w:type="character" w:styleId="af8">
    <w:name w:val="page number"/>
    <w:basedOn w:val="aa"/>
    <w:rsid w:val="00930169"/>
  </w:style>
  <w:style w:type="paragraph" w:styleId="16">
    <w:name w:val="toc 1"/>
    <w:basedOn w:val="a9"/>
    <w:next w:val="a9"/>
    <w:autoRedefine/>
    <w:uiPriority w:val="39"/>
    <w:qFormat/>
    <w:rsid w:val="00A02752"/>
    <w:pPr>
      <w:tabs>
        <w:tab w:val="left" w:pos="-567"/>
        <w:tab w:val="left" w:pos="-284"/>
        <w:tab w:val="left" w:pos="9356"/>
        <w:tab w:val="right" w:leader="dot" w:pos="9690"/>
      </w:tabs>
      <w:ind w:left="-709"/>
    </w:pPr>
    <w:rPr>
      <w:b/>
      <w:bCs/>
      <w:caps/>
      <w:noProof/>
      <w:sz w:val="28"/>
      <w:szCs w:val="28"/>
    </w:rPr>
  </w:style>
  <w:style w:type="paragraph" w:styleId="27">
    <w:name w:val="toc 2"/>
    <w:basedOn w:val="a9"/>
    <w:next w:val="a9"/>
    <w:autoRedefine/>
    <w:uiPriority w:val="39"/>
    <w:qFormat/>
    <w:rsid w:val="00A02752"/>
    <w:pPr>
      <w:tabs>
        <w:tab w:val="left" w:pos="-567"/>
        <w:tab w:val="left" w:pos="-284"/>
        <w:tab w:val="left" w:pos="9356"/>
        <w:tab w:val="right" w:leader="dot" w:pos="9628"/>
      </w:tabs>
      <w:spacing w:line="360" w:lineRule="auto"/>
      <w:ind w:left="-709"/>
    </w:pPr>
    <w:rPr>
      <w:noProof/>
    </w:rPr>
  </w:style>
  <w:style w:type="character" w:styleId="af9">
    <w:name w:val="Hyperlink"/>
    <w:uiPriority w:val="99"/>
    <w:rsid w:val="00BE772E"/>
    <w:rPr>
      <w:color w:val="0000FF"/>
      <w:u w:val="single"/>
    </w:rPr>
  </w:style>
  <w:style w:type="paragraph" w:styleId="28">
    <w:name w:val="Body Text Indent 2"/>
    <w:basedOn w:val="a9"/>
    <w:link w:val="29"/>
    <w:rsid w:val="00B53725"/>
    <w:pPr>
      <w:spacing w:after="120" w:line="480" w:lineRule="auto"/>
      <w:ind w:left="283"/>
    </w:pPr>
  </w:style>
  <w:style w:type="paragraph" w:styleId="afa">
    <w:name w:val="Plain Text"/>
    <w:basedOn w:val="a9"/>
    <w:link w:val="afb"/>
    <w:rsid w:val="00B53725"/>
    <w:rPr>
      <w:rFonts w:ascii="Courier New" w:hAnsi="Courier New"/>
      <w:sz w:val="20"/>
      <w:szCs w:val="20"/>
    </w:rPr>
  </w:style>
  <w:style w:type="paragraph" w:customStyle="1" w:styleId="310">
    <w:name w:val="Основной текст 31"/>
    <w:basedOn w:val="a9"/>
    <w:rsid w:val="00B53725"/>
    <w:rPr>
      <w:sz w:val="28"/>
      <w:szCs w:val="20"/>
      <w:lang w:val="en-US"/>
    </w:rPr>
  </w:style>
  <w:style w:type="paragraph" w:styleId="afc">
    <w:name w:val="header"/>
    <w:aliases w:val="ВерхКолонтитул, Знак4,Знак4"/>
    <w:basedOn w:val="a9"/>
    <w:link w:val="afd"/>
    <w:rsid w:val="00D529E6"/>
    <w:pPr>
      <w:tabs>
        <w:tab w:val="center" w:pos="4677"/>
        <w:tab w:val="right" w:pos="9355"/>
      </w:tabs>
    </w:pPr>
  </w:style>
  <w:style w:type="paragraph" w:customStyle="1" w:styleId="report0">
    <w:name w:val="report"/>
    <w:basedOn w:val="a9"/>
    <w:rsid w:val="00222C36"/>
    <w:pPr>
      <w:ind w:firstLine="420"/>
      <w:jc w:val="both"/>
    </w:pPr>
  </w:style>
  <w:style w:type="paragraph" w:styleId="afe">
    <w:name w:val="Balloon Text"/>
    <w:basedOn w:val="a9"/>
    <w:link w:val="aff"/>
    <w:rsid w:val="00CF56C6"/>
    <w:rPr>
      <w:rFonts w:ascii="Tahoma" w:hAnsi="Tahoma" w:cs="Tahoma"/>
      <w:sz w:val="16"/>
      <w:szCs w:val="16"/>
    </w:rPr>
  </w:style>
  <w:style w:type="character" w:customStyle="1" w:styleId="26">
    <w:name w:val="Основной текст 2 Знак"/>
    <w:link w:val="25"/>
    <w:rsid w:val="009B605C"/>
    <w:rPr>
      <w:sz w:val="24"/>
      <w:szCs w:val="24"/>
    </w:rPr>
  </w:style>
  <w:style w:type="paragraph" w:customStyle="1" w:styleId="a8">
    <w:name w:val="СписокСтатьи"/>
    <w:basedOn w:val="a9"/>
    <w:rsid w:val="009B605C"/>
    <w:pPr>
      <w:widowControl w:val="0"/>
      <w:numPr>
        <w:numId w:val="7"/>
      </w:numPr>
      <w:autoSpaceDE w:val="0"/>
      <w:autoSpaceDN w:val="0"/>
      <w:adjustRightInd w:val="0"/>
      <w:jc w:val="both"/>
    </w:pPr>
    <w:rPr>
      <w:szCs w:val="20"/>
    </w:rPr>
  </w:style>
  <w:style w:type="paragraph" w:customStyle="1" w:styleId="17">
    <w:name w:val="Текст1"/>
    <w:basedOn w:val="a9"/>
    <w:rsid w:val="009B605C"/>
    <w:pPr>
      <w:spacing w:line="360" w:lineRule="auto"/>
      <w:ind w:firstLine="720"/>
      <w:jc w:val="both"/>
    </w:pPr>
    <w:rPr>
      <w:sz w:val="28"/>
      <w:szCs w:val="20"/>
    </w:rPr>
  </w:style>
  <w:style w:type="paragraph" w:customStyle="1" w:styleId="ConsNormal">
    <w:name w:val="ConsNormal"/>
    <w:rsid w:val="00556B39"/>
    <w:pPr>
      <w:widowControl w:val="0"/>
      <w:autoSpaceDE w:val="0"/>
      <w:autoSpaceDN w:val="0"/>
      <w:ind w:firstLine="720"/>
    </w:pPr>
    <w:rPr>
      <w:rFonts w:ascii="Arial" w:hAnsi="Arial"/>
    </w:rPr>
  </w:style>
  <w:style w:type="character" w:customStyle="1" w:styleId="FontStyle11">
    <w:name w:val="Font Style11"/>
    <w:rsid w:val="00F67763"/>
    <w:rPr>
      <w:rFonts w:ascii="Times New Roman" w:hAnsi="Times New Roman" w:cs="Times New Roman"/>
      <w:sz w:val="26"/>
      <w:szCs w:val="26"/>
    </w:rPr>
  </w:style>
  <w:style w:type="paragraph" w:customStyle="1" w:styleId="Style2">
    <w:name w:val="Style2"/>
    <w:basedOn w:val="a9"/>
    <w:rsid w:val="00F67763"/>
    <w:pPr>
      <w:widowControl w:val="0"/>
      <w:autoSpaceDE w:val="0"/>
      <w:autoSpaceDN w:val="0"/>
      <w:adjustRightInd w:val="0"/>
      <w:spacing w:line="277" w:lineRule="exact"/>
    </w:pPr>
  </w:style>
  <w:style w:type="paragraph" w:customStyle="1" w:styleId="Style3">
    <w:name w:val="Style3"/>
    <w:basedOn w:val="a9"/>
    <w:rsid w:val="00F67763"/>
    <w:pPr>
      <w:widowControl w:val="0"/>
      <w:autoSpaceDE w:val="0"/>
      <w:autoSpaceDN w:val="0"/>
      <w:adjustRightInd w:val="0"/>
      <w:spacing w:line="274" w:lineRule="exact"/>
      <w:jc w:val="both"/>
    </w:pPr>
  </w:style>
  <w:style w:type="paragraph" w:customStyle="1" w:styleId="Style4">
    <w:name w:val="Style4"/>
    <w:basedOn w:val="a9"/>
    <w:rsid w:val="008744F5"/>
    <w:pPr>
      <w:widowControl w:val="0"/>
      <w:autoSpaceDE w:val="0"/>
      <w:autoSpaceDN w:val="0"/>
      <w:adjustRightInd w:val="0"/>
      <w:spacing w:line="443" w:lineRule="exact"/>
      <w:ind w:firstLine="659"/>
    </w:pPr>
  </w:style>
  <w:style w:type="character" w:customStyle="1" w:styleId="FontStyle12">
    <w:name w:val="Font Style12"/>
    <w:rsid w:val="008744F5"/>
    <w:rPr>
      <w:rFonts w:ascii="Times New Roman" w:hAnsi="Times New Roman" w:cs="Times New Roman"/>
      <w:sz w:val="22"/>
      <w:szCs w:val="22"/>
    </w:rPr>
  </w:style>
  <w:style w:type="character" w:customStyle="1" w:styleId="FontStyle13">
    <w:name w:val="Font Style13"/>
    <w:rsid w:val="008744F5"/>
    <w:rPr>
      <w:rFonts w:ascii="Times New Roman" w:hAnsi="Times New Roman" w:cs="Times New Roman"/>
      <w:i/>
      <w:iCs/>
      <w:sz w:val="22"/>
      <w:szCs w:val="22"/>
    </w:rPr>
  </w:style>
  <w:style w:type="paragraph" w:customStyle="1" w:styleId="Style5">
    <w:name w:val="Style5"/>
    <w:basedOn w:val="a9"/>
    <w:rsid w:val="005B5B29"/>
    <w:pPr>
      <w:widowControl w:val="0"/>
      <w:autoSpaceDE w:val="0"/>
      <w:autoSpaceDN w:val="0"/>
      <w:adjustRightInd w:val="0"/>
      <w:spacing w:line="439" w:lineRule="exact"/>
      <w:ind w:firstLine="666"/>
      <w:jc w:val="both"/>
    </w:pPr>
  </w:style>
  <w:style w:type="paragraph" w:customStyle="1" w:styleId="ConsPlusTitle">
    <w:name w:val="ConsPlusTitle"/>
    <w:rsid w:val="00ED63B7"/>
    <w:pPr>
      <w:widowControl w:val="0"/>
      <w:autoSpaceDE w:val="0"/>
      <w:autoSpaceDN w:val="0"/>
      <w:adjustRightInd w:val="0"/>
    </w:pPr>
    <w:rPr>
      <w:rFonts w:ascii="Arial" w:hAnsi="Arial" w:cs="Arial"/>
      <w:b/>
      <w:bCs/>
      <w:sz w:val="14"/>
      <w:szCs w:val="14"/>
    </w:rPr>
  </w:style>
  <w:style w:type="paragraph" w:customStyle="1" w:styleId="Default">
    <w:name w:val="Default"/>
    <w:rsid w:val="00851799"/>
    <w:pPr>
      <w:autoSpaceDE w:val="0"/>
      <w:autoSpaceDN w:val="0"/>
      <w:adjustRightInd w:val="0"/>
    </w:pPr>
    <w:rPr>
      <w:rFonts w:ascii="Arial" w:hAnsi="Arial" w:cs="Arial"/>
      <w:color w:val="000000"/>
      <w:sz w:val="24"/>
      <w:szCs w:val="24"/>
    </w:rPr>
  </w:style>
  <w:style w:type="character" w:customStyle="1" w:styleId="ConsPlusNormal0">
    <w:name w:val="ConsPlusNormal Знак"/>
    <w:link w:val="ConsPlusNormal"/>
    <w:locked/>
    <w:rsid w:val="00A3379C"/>
    <w:rPr>
      <w:rFonts w:ascii="Arial" w:hAnsi="Arial" w:cs="Arial"/>
      <w:lang w:val="ru-RU" w:eastAsia="ru-RU" w:bidi="ar-SA"/>
    </w:rPr>
  </w:style>
  <w:style w:type="paragraph" w:customStyle="1" w:styleId="Style1">
    <w:name w:val="Style1"/>
    <w:basedOn w:val="a9"/>
    <w:rsid w:val="003B72EC"/>
    <w:pPr>
      <w:widowControl w:val="0"/>
      <w:autoSpaceDE w:val="0"/>
      <w:autoSpaceDN w:val="0"/>
      <w:adjustRightInd w:val="0"/>
      <w:spacing w:line="299" w:lineRule="exact"/>
      <w:ind w:firstLine="551"/>
      <w:jc w:val="both"/>
    </w:pPr>
  </w:style>
  <w:style w:type="character" w:customStyle="1" w:styleId="apple-converted-space">
    <w:name w:val="apple-converted-space"/>
    <w:basedOn w:val="aa"/>
    <w:rsid w:val="00DA4221"/>
  </w:style>
  <w:style w:type="paragraph" w:customStyle="1" w:styleId="headertext">
    <w:name w:val="headertext"/>
    <w:basedOn w:val="a9"/>
    <w:rsid w:val="006104CF"/>
    <w:pPr>
      <w:spacing w:before="100" w:beforeAutospacing="1" w:after="100" w:afterAutospacing="1"/>
    </w:pPr>
  </w:style>
  <w:style w:type="paragraph" w:customStyle="1" w:styleId="formattext">
    <w:name w:val="formattext"/>
    <w:basedOn w:val="a9"/>
    <w:rsid w:val="006104CF"/>
    <w:pPr>
      <w:spacing w:before="100" w:beforeAutospacing="1" w:after="100" w:afterAutospacing="1"/>
    </w:pPr>
  </w:style>
  <w:style w:type="paragraph" w:styleId="aff0">
    <w:name w:val="List Paragraph"/>
    <w:basedOn w:val="a9"/>
    <w:link w:val="aff1"/>
    <w:uiPriority w:val="99"/>
    <w:qFormat/>
    <w:rsid w:val="008F33AC"/>
    <w:pPr>
      <w:spacing w:line="360" w:lineRule="auto"/>
      <w:ind w:left="720"/>
      <w:contextualSpacing/>
      <w:jc w:val="both"/>
    </w:pPr>
    <w:rPr>
      <w:rFonts w:ascii="Arial" w:eastAsia="Calibri" w:hAnsi="Arial" w:cs="Arial"/>
      <w:sz w:val="22"/>
      <w:szCs w:val="22"/>
    </w:rPr>
  </w:style>
  <w:style w:type="character" w:customStyle="1" w:styleId="aff1">
    <w:name w:val="Абзац списка Знак"/>
    <w:link w:val="aff0"/>
    <w:uiPriority w:val="34"/>
    <w:locked/>
    <w:rsid w:val="008F33AC"/>
    <w:rPr>
      <w:rFonts w:ascii="Arial" w:eastAsia="Calibri" w:hAnsi="Arial" w:cs="Arial"/>
      <w:sz w:val="22"/>
      <w:szCs w:val="22"/>
    </w:rPr>
  </w:style>
  <w:style w:type="character" w:customStyle="1" w:styleId="aff2">
    <w:name w:val="МК Знак"/>
    <w:basedOn w:val="aa"/>
    <w:link w:val="a0"/>
    <w:locked/>
    <w:rsid w:val="008509BB"/>
    <w:rPr>
      <w:rFonts w:ascii="Calibri" w:hAnsi="Calibri"/>
      <w:szCs w:val="24"/>
    </w:rPr>
  </w:style>
  <w:style w:type="paragraph" w:customStyle="1" w:styleId="a0">
    <w:name w:val="МК"/>
    <w:basedOn w:val="a9"/>
    <w:link w:val="aff2"/>
    <w:qFormat/>
    <w:rsid w:val="008509BB"/>
    <w:pPr>
      <w:numPr>
        <w:numId w:val="29"/>
      </w:numPr>
      <w:autoSpaceDE w:val="0"/>
      <w:autoSpaceDN w:val="0"/>
      <w:adjustRightInd w:val="0"/>
      <w:jc w:val="both"/>
    </w:pPr>
    <w:rPr>
      <w:rFonts w:ascii="Calibri" w:hAnsi="Calibri"/>
      <w:sz w:val="20"/>
    </w:rPr>
  </w:style>
  <w:style w:type="paragraph" w:styleId="aff3">
    <w:name w:val="No Spacing"/>
    <w:link w:val="aff4"/>
    <w:uiPriority w:val="1"/>
    <w:qFormat/>
    <w:rsid w:val="008509BB"/>
    <w:rPr>
      <w:rFonts w:ascii="Arial" w:hAnsi="Arial" w:cs="Arial"/>
      <w:sz w:val="22"/>
      <w:szCs w:val="22"/>
      <w:lang w:eastAsia="en-US"/>
    </w:rPr>
  </w:style>
  <w:style w:type="character" w:customStyle="1" w:styleId="aff4">
    <w:name w:val="Без интервала Знак"/>
    <w:basedOn w:val="aa"/>
    <w:link w:val="aff3"/>
    <w:uiPriority w:val="1"/>
    <w:rsid w:val="008509BB"/>
    <w:rPr>
      <w:rFonts w:ascii="Arial" w:hAnsi="Arial" w:cs="Arial"/>
      <w:sz w:val="22"/>
      <w:szCs w:val="22"/>
      <w:lang w:eastAsia="en-US"/>
    </w:rPr>
  </w:style>
  <w:style w:type="character" w:customStyle="1" w:styleId="32">
    <w:name w:val="Заголовок 3 Знак"/>
    <w:aliases w:val="Подраздел Знак"/>
    <w:basedOn w:val="aa"/>
    <w:link w:val="31"/>
    <w:rsid w:val="007C1A80"/>
    <w:rPr>
      <w:rFonts w:ascii="Cambria" w:hAnsi="Cambria"/>
      <w:b/>
      <w:bCs/>
      <w:sz w:val="26"/>
      <w:szCs w:val="26"/>
    </w:rPr>
  </w:style>
  <w:style w:type="character" w:customStyle="1" w:styleId="41">
    <w:name w:val="Заголовок 4 Знак"/>
    <w:basedOn w:val="aa"/>
    <w:link w:val="40"/>
    <w:rsid w:val="007C1A80"/>
    <w:rPr>
      <w:rFonts w:ascii="Calibri" w:hAnsi="Calibri"/>
      <w:b/>
      <w:bCs/>
      <w:sz w:val="28"/>
      <w:szCs w:val="28"/>
    </w:rPr>
  </w:style>
  <w:style w:type="paragraph" w:customStyle="1" w:styleId="S">
    <w:name w:val="S_Обычный"/>
    <w:basedOn w:val="a9"/>
    <w:link w:val="S0"/>
    <w:qFormat/>
    <w:rsid w:val="007C1A80"/>
    <w:pPr>
      <w:spacing w:line="360" w:lineRule="auto"/>
      <w:ind w:firstLine="709"/>
      <w:jc w:val="both"/>
    </w:pPr>
    <w:rPr>
      <w:color w:val="000000"/>
    </w:rPr>
  </w:style>
  <w:style w:type="character" w:customStyle="1" w:styleId="S0">
    <w:name w:val="S_Обычный Знак"/>
    <w:link w:val="S"/>
    <w:rsid w:val="007C1A80"/>
    <w:rPr>
      <w:color w:val="000000"/>
      <w:sz w:val="24"/>
      <w:szCs w:val="24"/>
    </w:rPr>
  </w:style>
  <w:style w:type="paragraph" w:customStyle="1" w:styleId="S1">
    <w:name w:val="S_Титульный"/>
    <w:basedOn w:val="a9"/>
    <w:rsid w:val="007C1A80"/>
    <w:pPr>
      <w:spacing w:line="360" w:lineRule="auto"/>
      <w:ind w:left="3060"/>
      <w:jc w:val="right"/>
    </w:pPr>
    <w:rPr>
      <w:b/>
      <w:caps/>
      <w:color w:val="000000"/>
    </w:rPr>
  </w:style>
  <w:style w:type="character" w:customStyle="1" w:styleId="12">
    <w:name w:val="Заголовок 1 Знак"/>
    <w:aliases w:val="Заголовок 1 Знак Знак Знак1,Заголовок 1 Знак Знак Знак Знак"/>
    <w:link w:val="11"/>
    <w:rsid w:val="007C1A80"/>
    <w:rPr>
      <w:i/>
      <w:iCs/>
      <w:sz w:val="24"/>
      <w:u w:val="single"/>
    </w:rPr>
  </w:style>
  <w:style w:type="paragraph" w:styleId="a1">
    <w:name w:val="List Number"/>
    <w:basedOn w:val="a9"/>
    <w:rsid w:val="007C1A80"/>
    <w:pPr>
      <w:numPr>
        <w:numId w:val="30"/>
      </w:numPr>
      <w:tabs>
        <w:tab w:val="clear" w:pos="1259"/>
        <w:tab w:val="left" w:pos="993"/>
      </w:tabs>
      <w:autoSpaceDE w:val="0"/>
      <w:autoSpaceDN w:val="0"/>
      <w:adjustRightInd w:val="0"/>
      <w:spacing w:line="360" w:lineRule="auto"/>
      <w:ind w:left="0" w:firstLine="709"/>
      <w:jc w:val="both"/>
    </w:pPr>
    <w:rPr>
      <w:color w:val="000000"/>
      <w:spacing w:val="-9"/>
      <w:sz w:val="28"/>
      <w:szCs w:val="28"/>
    </w:rPr>
  </w:style>
  <w:style w:type="paragraph" w:styleId="2a">
    <w:name w:val="List Number 2"/>
    <w:basedOn w:val="a1"/>
    <w:rsid w:val="007C1A80"/>
    <w:pPr>
      <w:tabs>
        <w:tab w:val="clear" w:pos="993"/>
      </w:tabs>
      <w:ind w:left="1134" w:firstLine="567"/>
    </w:pPr>
  </w:style>
  <w:style w:type="character" w:customStyle="1" w:styleId="ae">
    <w:name w:val="Основной текст с отступом Знак"/>
    <w:aliases w:val="Мой Заголовок 1 Знак,Основной текст 1 Знак"/>
    <w:link w:val="ad"/>
    <w:rsid w:val="007C1A80"/>
    <w:rPr>
      <w:sz w:val="24"/>
    </w:rPr>
  </w:style>
  <w:style w:type="character" w:customStyle="1" w:styleId="af2">
    <w:name w:val="Основной текст Знак"/>
    <w:aliases w:val="Основной текст1 Знак"/>
    <w:link w:val="af1"/>
    <w:rsid w:val="007C1A80"/>
    <w:rPr>
      <w:sz w:val="24"/>
      <w:szCs w:val="24"/>
    </w:rPr>
  </w:style>
  <w:style w:type="character" w:customStyle="1" w:styleId="FontStyle14">
    <w:name w:val="Font Style14"/>
    <w:rsid w:val="007C1A80"/>
    <w:rPr>
      <w:rFonts w:ascii="MS Reference Sans Serif" w:hAnsi="MS Reference Sans Serif" w:cs="MS Reference Sans Serif"/>
      <w:sz w:val="30"/>
      <w:szCs w:val="30"/>
    </w:rPr>
  </w:style>
  <w:style w:type="character" w:customStyle="1" w:styleId="FontStyle16">
    <w:name w:val="Font Style16"/>
    <w:rsid w:val="007C1A80"/>
    <w:rPr>
      <w:rFonts w:ascii="MS Reference Sans Serif" w:hAnsi="MS Reference Sans Serif" w:cs="MS Reference Sans Serif"/>
      <w:sz w:val="18"/>
      <w:szCs w:val="18"/>
    </w:rPr>
  </w:style>
  <w:style w:type="paragraph" w:customStyle="1" w:styleId="aff5">
    <w:name w:val="Обычный в таблице"/>
    <w:basedOn w:val="a9"/>
    <w:link w:val="aff6"/>
    <w:rsid w:val="007C1A80"/>
    <w:pPr>
      <w:spacing w:line="360" w:lineRule="auto"/>
      <w:ind w:hanging="6"/>
      <w:jc w:val="center"/>
    </w:pPr>
    <w:rPr>
      <w:color w:val="000000"/>
    </w:rPr>
  </w:style>
  <w:style w:type="character" w:customStyle="1" w:styleId="aff6">
    <w:name w:val="Обычный в таблице Знак"/>
    <w:link w:val="aff5"/>
    <w:rsid w:val="007C1A80"/>
    <w:rPr>
      <w:color w:val="000000"/>
      <w:sz w:val="24"/>
      <w:szCs w:val="24"/>
    </w:rPr>
  </w:style>
  <w:style w:type="paragraph" w:customStyle="1" w:styleId="aff7">
    <w:name w:val="Заголовок таблицы"/>
    <w:basedOn w:val="a9"/>
    <w:rsid w:val="007C1A80"/>
    <w:pPr>
      <w:spacing w:before="60" w:after="200" w:line="276" w:lineRule="auto"/>
      <w:ind w:firstLine="709"/>
      <w:jc w:val="center"/>
    </w:pPr>
    <w:rPr>
      <w:rFonts w:ascii="Arial Black" w:hAnsi="Arial Black" w:cs="Arial Black"/>
      <w:spacing w:val="-5"/>
      <w:sz w:val="16"/>
      <w:szCs w:val="16"/>
      <w:lang w:eastAsia="en-US"/>
    </w:rPr>
  </w:style>
  <w:style w:type="paragraph" w:customStyle="1" w:styleId="2b">
    <w:name w:val="Заг 2 Знак"/>
    <w:basedOn w:val="a9"/>
    <w:link w:val="2c"/>
    <w:qFormat/>
    <w:rsid w:val="007C1A80"/>
    <w:pPr>
      <w:spacing w:before="240" w:after="180"/>
      <w:contextualSpacing/>
    </w:pPr>
    <w:rPr>
      <w:rFonts w:ascii="Arial" w:hAnsi="Arial" w:cs="Arial"/>
      <w:b/>
      <w:caps/>
      <w:shadow/>
      <w:color w:val="0070C0"/>
      <w:szCs w:val="28"/>
    </w:rPr>
  </w:style>
  <w:style w:type="character" w:customStyle="1" w:styleId="2c">
    <w:name w:val="Заг 2 Знак Знак"/>
    <w:link w:val="2b"/>
    <w:rsid w:val="007C1A80"/>
    <w:rPr>
      <w:rFonts w:ascii="Arial" w:hAnsi="Arial" w:cs="Arial"/>
      <w:b/>
      <w:caps/>
      <w:shadow/>
      <w:color w:val="0070C0"/>
      <w:sz w:val="24"/>
      <w:szCs w:val="28"/>
    </w:rPr>
  </w:style>
  <w:style w:type="character" w:customStyle="1" w:styleId="afd">
    <w:name w:val="Верхний колонтитул Знак"/>
    <w:aliases w:val="ВерхКолонтитул Знак, Знак4 Знак,Знак4 Знак"/>
    <w:link w:val="afc"/>
    <w:rsid w:val="007C1A80"/>
    <w:rPr>
      <w:sz w:val="24"/>
      <w:szCs w:val="24"/>
    </w:rPr>
  </w:style>
  <w:style w:type="character" w:customStyle="1" w:styleId="af6">
    <w:name w:val="Нижний колонтитул Знак"/>
    <w:aliases w:val=" Знак6 Знак"/>
    <w:link w:val="af5"/>
    <w:rsid w:val="007C1A80"/>
    <w:rPr>
      <w:sz w:val="24"/>
      <w:szCs w:val="24"/>
    </w:rPr>
  </w:style>
  <w:style w:type="character" w:customStyle="1" w:styleId="aff">
    <w:name w:val="Текст выноски Знак"/>
    <w:link w:val="afe"/>
    <w:rsid w:val="007C1A80"/>
    <w:rPr>
      <w:rFonts w:ascii="Tahoma" w:hAnsi="Tahoma" w:cs="Tahoma"/>
      <w:sz w:val="16"/>
      <w:szCs w:val="16"/>
    </w:rPr>
  </w:style>
  <w:style w:type="character" w:customStyle="1" w:styleId="af0">
    <w:name w:val="Название Знак"/>
    <w:aliases w:val="Таблицы Знак"/>
    <w:link w:val="af"/>
    <w:rsid w:val="007C1A80"/>
    <w:rPr>
      <w:b/>
      <w:bCs/>
      <w:sz w:val="28"/>
    </w:rPr>
  </w:style>
  <w:style w:type="paragraph" w:customStyle="1" w:styleId="42">
    <w:name w:val="Стиль4"/>
    <w:basedOn w:val="a9"/>
    <w:qFormat/>
    <w:rsid w:val="007C1A80"/>
    <w:pPr>
      <w:suppressAutoHyphens/>
      <w:ind w:right="-73"/>
      <w:jc w:val="center"/>
    </w:pPr>
    <w:rPr>
      <w:rFonts w:eastAsia="Calibri"/>
      <w:b/>
      <w:sz w:val="20"/>
      <w:szCs w:val="20"/>
    </w:rPr>
  </w:style>
  <w:style w:type="table" w:customStyle="1" w:styleId="18">
    <w:name w:val="Сетка таблицы1"/>
    <w:basedOn w:val="ab"/>
    <w:next w:val="af3"/>
    <w:uiPriority w:val="59"/>
    <w:rsid w:val="007C1A80"/>
    <w:pPr>
      <w:jc w:val="both"/>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8">
    <w:name w:val="Абзац"/>
    <w:basedOn w:val="a9"/>
    <w:link w:val="aff9"/>
    <w:qFormat/>
    <w:rsid w:val="007C1A80"/>
    <w:pPr>
      <w:spacing w:before="120" w:after="60"/>
      <w:ind w:firstLine="567"/>
      <w:jc w:val="both"/>
    </w:pPr>
  </w:style>
  <w:style w:type="character" w:customStyle="1" w:styleId="aff9">
    <w:name w:val="Абзац Знак"/>
    <w:link w:val="aff8"/>
    <w:rsid w:val="007C1A80"/>
    <w:rPr>
      <w:sz w:val="24"/>
      <w:szCs w:val="24"/>
    </w:rPr>
  </w:style>
  <w:style w:type="paragraph" w:customStyle="1" w:styleId="affa">
    <w:name w:val="Содержание"/>
    <w:basedOn w:val="a9"/>
    <w:rsid w:val="007C1A80"/>
    <w:pPr>
      <w:widowControl w:val="0"/>
      <w:spacing w:before="240" w:after="240"/>
      <w:jc w:val="center"/>
    </w:pPr>
    <w:rPr>
      <w:b/>
      <w:caps/>
      <w:szCs w:val="20"/>
    </w:rPr>
  </w:style>
  <w:style w:type="paragraph" w:styleId="affb">
    <w:name w:val="Normal (Web)"/>
    <w:aliases w:val="Обычный (Web)"/>
    <w:basedOn w:val="a9"/>
    <w:uiPriority w:val="99"/>
    <w:unhideWhenUsed/>
    <w:qFormat/>
    <w:rsid w:val="007C1A80"/>
    <w:pPr>
      <w:spacing w:after="192"/>
      <w:jc w:val="both"/>
    </w:pPr>
    <w:rPr>
      <w:sz w:val="18"/>
      <w:szCs w:val="18"/>
    </w:rPr>
  </w:style>
  <w:style w:type="paragraph" w:styleId="affc">
    <w:name w:val="TOC Heading"/>
    <w:basedOn w:val="11"/>
    <w:next w:val="a9"/>
    <w:uiPriority w:val="39"/>
    <w:unhideWhenUsed/>
    <w:qFormat/>
    <w:rsid w:val="007C1A80"/>
    <w:pPr>
      <w:keepLines/>
      <w:spacing w:before="480" w:line="276" w:lineRule="auto"/>
      <w:ind w:left="0" w:right="0" w:firstLine="0"/>
      <w:jc w:val="left"/>
      <w:outlineLvl w:val="9"/>
    </w:pPr>
    <w:rPr>
      <w:rFonts w:ascii="Cambria" w:hAnsi="Cambria"/>
      <w:b/>
      <w:bCs/>
      <w:i w:val="0"/>
      <w:iCs w:val="0"/>
      <w:color w:val="365F91"/>
      <w:sz w:val="28"/>
      <w:szCs w:val="28"/>
      <w:u w:val="none"/>
    </w:rPr>
  </w:style>
  <w:style w:type="character" w:styleId="affd">
    <w:name w:val="annotation reference"/>
    <w:uiPriority w:val="99"/>
    <w:unhideWhenUsed/>
    <w:rsid w:val="007C1A80"/>
    <w:rPr>
      <w:sz w:val="16"/>
      <w:szCs w:val="16"/>
    </w:rPr>
  </w:style>
  <w:style w:type="paragraph" w:styleId="affe">
    <w:name w:val="annotation text"/>
    <w:basedOn w:val="a9"/>
    <w:link w:val="afff"/>
    <w:unhideWhenUsed/>
    <w:rsid w:val="007C1A80"/>
    <w:pPr>
      <w:spacing w:after="200" w:line="276" w:lineRule="auto"/>
    </w:pPr>
    <w:rPr>
      <w:rFonts w:ascii="Calibri" w:hAnsi="Calibri"/>
      <w:sz w:val="20"/>
      <w:szCs w:val="20"/>
    </w:rPr>
  </w:style>
  <w:style w:type="character" w:customStyle="1" w:styleId="afff">
    <w:name w:val="Текст примечания Знак"/>
    <w:basedOn w:val="aa"/>
    <w:link w:val="affe"/>
    <w:rsid w:val="007C1A80"/>
    <w:rPr>
      <w:rFonts w:ascii="Calibri" w:hAnsi="Calibri"/>
    </w:rPr>
  </w:style>
  <w:style w:type="paragraph" w:styleId="afff0">
    <w:name w:val="annotation subject"/>
    <w:basedOn w:val="affe"/>
    <w:next w:val="affe"/>
    <w:link w:val="afff1"/>
    <w:unhideWhenUsed/>
    <w:rsid w:val="007C1A80"/>
    <w:rPr>
      <w:b/>
      <w:bCs/>
    </w:rPr>
  </w:style>
  <w:style w:type="character" w:customStyle="1" w:styleId="afff1">
    <w:name w:val="Тема примечания Знак"/>
    <w:basedOn w:val="afff"/>
    <w:link w:val="afff0"/>
    <w:rsid w:val="007C1A80"/>
    <w:rPr>
      <w:rFonts w:ascii="Calibri" w:hAnsi="Calibri"/>
      <w:b/>
      <w:bCs/>
    </w:rPr>
  </w:style>
  <w:style w:type="paragraph" w:styleId="33">
    <w:name w:val="toc 3"/>
    <w:basedOn w:val="a9"/>
    <w:next w:val="a9"/>
    <w:autoRedefine/>
    <w:uiPriority w:val="39"/>
    <w:unhideWhenUsed/>
    <w:qFormat/>
    <w:rsid w:val="007C1A80"/>
    <w:pPr>
      <w:spacing w:after="200" w:line="276" w:lineRule="auto"/>
      <w:ind w:left="440"/>
    </w:pPr>
    <w:rPr>
      <w:rFonts w:ascii="Calibri" w:hAnsi="Calibri"/>
      <w:sz w:val="22"/>
      <w:szCs w:val="22"/>
    </w:rPr>
  </w:style>
  <w:style w:type="character" w:customStyle="1" w:styleId="23">
    <w:name w:val="Заголовок 2 Знак"/>
    <w:aliases w:val="ГЛАВА Знак"/>
    <w:link w:val="22"/>
    <w:rsid w:val="007C1A80"/>
    <w:rPr>
      <w:rFonts w:ascii="Arial" w:hAnsi="Arial" w:cs="Arial"/>
      <w:b/>
      <w:bCs/>
      <w:i/>
      <w:iCs/>
      <w:sz w:val="28"/>
      <w:szCs w:val="28"/>
    </w:rPr>
  </w:style>
  <w:style w:type="character" w:customStyle="1" w:styleId="50">
    <w:name w:val="Заголовок 5 Знак"/>
    <w:basedOn w:val="aa"/>
    <w:link w:val="5"/>
    <w:rsid w:val="00A25657"/>
    <w:rPr>
      <w:rFonts w:ascii="Cambria" w:hAnsi="Cambria" w:cs="Arial"/>
      <w:color w:val="243F60"/>
      <w:sz w:val="22"/>
      <w:szCs w:val="22"/>
    </w:rPr>
  </w:style>
  <w:style w:type="character" w:customStyle="1" w:styleId="60">
    <w:name w:val="Заголовок 6 Знак"/>
    <w:basedOn w:val="aa"/>
    <w:link w:val="6"/>
    <w:rsid w:val="00A25657"/>
    <w:rPr>
      <w:rFonts w:ascii="Arial" w:hAnsi="Arial" w:cs="Arial"/>
      <w:b/>
      <w:bCs/>
      <w:sz w:val="22"/>
      <w:szCs w:val="22"/>
    </w:rPr>
  </w:style>
  <w:style w:type="character" w:customStyle="1" w:styleId="70">
    <w:name w:val="Заголовок 7 Знак"/>
    <w:basedOn w:val="aa"/>
    <w:link w:val="7"/>
    <w:rsid w:val="00A25657"/>
    <w:rPr>
      <w:rFonts w:ascii="Arial" w:hAnsi="Arial" w:cs="Arial"/>
      <w:sz w:val="22"/>
      <w:szCs w:val="24"/>
      <w:lang w:eastAsia="ar-SA"/>
    </w:rPr>
  </w:style>
  <w:style w:type="character" w:customStyle="1" w:styleId="90">
    <w:name w:val="Заголовок 9 Знак"/>
    <w:basedOn w:val="aa"/>
    <w:link w:val="9"/>
    <w:rsid w:val="00A25657"/>
    <w:rPr>
      <w:rFonts w:ascii="Arial" w:hAnsi="Arial" w:cs="Arial"/>
      <w:b/>
      <w:color w:val="000000"/>
      <w:lang w:eastAsia="ar-SA"/>
    </w:rPr>
  </w:style>
  <w:style w:type="character" w:customStyle="1" w:styleId="80">
    <w:name w:val="Заголовок 8 Знак"/>
    <w:basedOn w:val="aa"/>
    <w:link w:val="8"/>
    <w:rsid w:val="00A25657"/>
    <w:rPr>
      <w:i/>
      <w:iCs/>
      <w:sz w:val="24"/>
      <w:szCs w:val="24"/>
    </w:rPr>
  </w:style>
  <w:style w:type="paragraph" w:customStyle="1" w:styleId="19">
    <w:name w:val="çàãîëîâîê 1"/>
    <w:basedOn w:val="a9"/>
    <w:next w:val="a9"/>
    <w:rsid w:val="00A25657"/>
    <w:pPr>
      <w:keepNext/>
      <w:tabs>
        <w:tab w:val="left" w:pos="6096"/>
      </w:tabs>
      <w:jc w:val="center"/>
    </w:pPr>
    <w:rPr>
      <w:rFonts w:ascii="Arial" w:hAnsi="Arial" w:cs="Arial"/>
      <w:caps/>
      <w:sz w:val="28"/>
      <w:szCs w:val="20"/>
      <w:lang w:val="en-US"/>
    </w:rPr>
  </w:style>
  <w:style w:type="character" w:styleId="afff2">
    <w:name w:val="Intense Reference"/>
    <w:basedOn w:val="aa"/>
    <w:uiPriority w:val="99"/>
    <w:qFormat/>
    <w:rsid w:val="00A25657"/>
    <w:rPr>
      <w:b/>
      <w:bCs/>
      <w:smallCaps/>
      <w:color w:val="C0504D"/>
      <w:spacing w:val="5"/>
      <w:u w:val="single"/>
    </w:rPr>
  </w:style>
  <w:style w:type="paragraph" w:styleId="afff3">
    <w:name w:val="Subtitle"/>
    <w:aliases w:val="заголовок 2"/>
    <w:basedOn w:val="a9"/>
    <w:next w:val="a9"/>
    <w:link w:val="afff4"/>
    <w:qFormat/>
    <w:rsid w:val="00A25657"/>
    <w:pPr>
      <w:numPr>
        <w:ilvl w:val="1"/>
      </w:numPr>
      <w:spacing w:line="360" w:lineRule="auto"/>
      <w:jc w:val="center"/>
    </w:pPr>
    <w:rPr>
      <w:rFonts w:ascii="Arial" w:hAnsi="Arial" w:cs="Arial"/>
      <w:i/>
      <w:iCs/>
      <w:sz w:val="22"/>
    </w:rPr>
  </w:style>
  <w:style w:type="character" w:customStyle="1" w:styleId="afff4">
    <w:name w:val="Подзаголовок Знак"/>
    <w:aliases w:val="заголовок 2 Знак"/>
    <w:basedOn w:val="aa"/>
    <w:link w:val="afff3"/>
    <w:rsid w:val="00A25657"/>
    <w:rPr>
      <w:rFonts w:ascii="Arial" w:hAnsi="Arial" w:cs="Arial"/>
      <w:i/>
      <w:iCs/>
      <w:sz w:val="22"/>
      <w:szCs w:val="24"/>
    </w:rPr>
  </w:style>
  <w:style w:type="paragraph" w:customStyle="1" w:styleId="S2">
    <w:name w:val="S_Обычний подчёркнутый"/>
    <w:basedOn w:val="a9"/>
    <w:autoRedefine/>
    <w:qFormat/>
    <w:rsid w:val="00A25657"/>
    <w:pPr>
      <w:suppressAutoHyphens/>
      <w:spacing w:before="240" w:line="360" w:lineRule="auto"/>
    </w:pPr>
    <w:rPr>
      <w:rFonts w:ascii="Calibri" w:hAnsi="Calibri" w:cs="Arial"/>
      <w:i/>
      <w:color w:val="FF0000"/>
      <w:sz w:val="22"/>
      <w:u w:val="single"/>
      <w:lang w:eastAsia="ar-SA"/>
    </w:rPr>
  </w:style>
  <w:style w:type="paragraph" w:customStyle="1" w:styleId="S3">
    <w:name w:val="S_Маркированный"/>
    <w:basedOn w:val="afff5"/>
    <w:link w:val="S10"/>
    <w:autoRedefine/>
    <w:rsid w:val="00A25657"/>
    <w:pPr>
      <w:tabs>
        <w:tab w:val="left" w:pos="851"/>
      </w:tabs>
      <w:autoSpaceDE w:val="0"/>
      <w:autoSpaceDN w:val="0"/>
      <w:adjustRightInd w:val="0"/>
      <w:ind w:left="0" w:firstLine="709"/>
      <w:contextualSpacing w:val="0"/>
    </w:pPr>
    <w:rPr>
      <w:rFonts w:eastAsia="Times New Roman"/>
      <w:szCs w:val="24"/>
    </w:rPr>
  </w:style>
  <w:style w:type="paragraph" w:styleId="afff5">
    <w:name w:val="List Bullet"/>
    <w:aliases w:val="Маркированный"/>
    <w:basedOn w:val="a9"/>
    <w:uiPriority w:val="99"/>
    <w:unhideWhenUsed/>
    <w:rsid w:val="00A25657"/>
    <w:pPr>
      <w:spacing w:line="360" w:lineRule="auto"/>
      <w:ind w:left="720" w:hanging="360"/>
      <w:contextualSpacing/>
      <w:jc w:val="both"/>
    </w:pPr>
    <w:rPr>
      <w:rFonts w:ascii="Arial" w:eastAsia="Calibri" w:hAnsi="Arial" w:cs="Arial"/>
      <w:sz w:val="22"/>
      <w:szCs w:val="22"/>
    </w:rPr>
  </w:style>
  <w:style w:type="character" w:customStyle="1" w:styleId="S10">
    <w:name w:val="S_Маркированный Знак1"/>
    <w:basedOn w:val="aa"/>
    <w:link w:val="S3"/>
    <w:rsid w:val="00A25657"/>
    <w:rPr>
      <w:rFonts w:ascii="Arial" w:hAnsi="Arial" w:cs="Arial"/>
      <w:sz w:val="22"/>
      <w:szCs w:val="24"/>
    </w:rPr>
  </w:style>
  <w:style w:type="paragraph" w:customStyle="1" w:styleId="S4">
    <w:name w:val="S_Заголовок таблицы"/>
    <w:basedOn w:val="a9"/>
    <w:rsid w:val="00A25657"/>
    <w:pPr>
      <w:suppressAutoHyphens/>
      <w:jc w:val="center"/>
    </w:pPr>
    <w:rPr>
      <w:rFonts w:ascii="Arial" w:hAnsi="Arial" w:cs="Arial"/>
      <w:sz w:val="22"/>
      <w:u w:val="single"/>
      <w:lang w:eastAsia="ar-SA"/>
    </w:rPr>
  </w:style>
  <w:style w:type="paragraph" w:customStyle="1" w:styleId="afff6">
    <w:name w:val="Заголовок"/>
    <w:rsid w:val="00A25657"/>
    <w:pPr>
      <w:widowControl w:val="0"/>
      <w:autoSpaceDE w:val="0"/>
      <w:autoSpaceDN w:val="0"/>
      <w:adjustRightInd w:val="0"/>
    </w:pPr>
    <w:rPr>
      <w:rFonts w:cs="Arial"/>
      <w:b/>
      <w:bCs/>
      <w:color w:val="000000"/>
      <w:sz w:val="26"/>
      <w:szCs w:val="26"/>
    </w:rPr>
  </w:style>
  <w:style w:type="paragraph" w:customStyle="1" w:styleId="afff7">
    <w:name w:val="Нормальный"/>
    <w:rsid w:val="00A25657"/>
    <w:pPr>
      <w:widowControl w:val="0"/>
      <w:autoSpaceDE w:val="0"/>
      <w:autoSpaceDN w:val="0"/>
      <w:adjustRightInd w:val="0"/>
    </w:pPr>
    <w:rPr>
      <w:rFonts w:cs="Arial"/>
      <w:color w:val="000000"/>
      <w:sz w:val="26"/>
      <w:szCs w:val="26"/>
    </w:rPr>
  </w:style>
  <w:style w:type="paragraph" w:styleId="34">
    <w:name w:val="Body Text 3"/>
    <w:basedOn w:val="a9"/>
    <w:link w:val="35"/>
    <w:unhideWhenUsed/>
    <w:rsid w:val="00A25657"/>
    <w:pPr>
      <w:spacing w:after="120" w:line="360" w:lineRule="auto"/>
      <w:jc w:val="both"/>
    </w:pPr>
    <w:rPr>
      <w:rFonts w:ascii="Arial" w:eastAsia="Calibri" w:hAnsi="Arial" w:cs="Arial"/>
      <w:sz w:val="16"/>
      <w:szCs w:val="16"/>
    </w:rPr>
  </w:style>
  <w:style w:type="character" w:customStyle="1" w:styleId="35">
    <w:name w:val="Основной текст 3 Знак"/>
    <w:basedOn w:val="aa"/>
    <w:link w:val="34"/>
    <w:rsid w:val="00A25657"/>
    <w:rPr>
      <w:rFonts w:ascii="Arial" w:eastAsia="Calibri" w:hAnsi="Arial" w:cs="Arial"/>
      <w:sz w:val="16"/>
      <w:szCs w:val="16"/>
    </w:rPr>
  </w:style>
  <w:style w:type="character" w:styleId="afff8">
    <w:name w:val="Strong"/>
    <w:basedOn w:val="aa"/>
    <w:qFormat/>
    <w:rsid w:val="00A25657"/>
    <w:rPr>
      <w:b/>
      <w:bCs/>
    </w:rPr>
  </w:style>
  <w:style w:type="paragraph" w:styleId="43">
    <w:name w:val="toc 4"/>
    <w:basedOn w:val="a9"/>
    <w:next w:val="a9"/>
    <w:autoRedefine/>
    <w:unhideWhenUsed/>
    <w:rsid w:val="00A25657"/>
    <w:pPr>
      <w:spacing w:after="100" w:line="360" w:lineRule="auto"/>
      <w:ind w:left="660"/>
      <w:jc w:val="both"/>
    </w:pPr>
    <w:rPr>
      <w:rFonts w:ascii="Calibri" w:hAnsi="Calibri" w:cs="Arial"/>
      <w:sz w:val="22"/>
      <w:szCs w:val="22"/>
    </w:rPr>
  </w:style>
  <w:style w:type="paragraph" w:styleId="52">
    <w:name w:val="toc 5"/>
    <w:basedOn w:val="a9"/>
    <w:next w:val="a9"/>
    <w:autoRedefine/>
    <w:unhideWhenUsed/>
    <w:rsid w:val="00A25657"/>
    <w:pPr>
      <w:spacing w:after="100" w:line="360" w:lineRule="auto"/>
      <w:ind w:left="880"/>
      <w:jc w:val="both"/>
    </w:pPr>
    <w:rPr>
      <w:rFonts w:ascii="Calibri" w:hAnsi="Calibri" w:cs="Arial"/>
      <w:sz w:val="22"/>
      <w:szCs w:val="22"/>
    </w:rPr>
  </w:style>
  <w:style w:type="paragraph" w:styleId="61">
    <w:name w:val="toc 6"/>
    <w:basedOn w:val="a9"/>
    <w:next w:val="a9"/>
    <w:autoRedefine/>
    <w:unhideWhenUsed/>
    <w:rsid w:val="00A25657"/>
    <w:pPr>
      <w:spacing w:after="100" w:line="360" w:lineRule="auto"/>
      <w:ind w:left="1100"/>
      <w:jc w:val="both"/>
    </w:pPr>
    <w:rPr>
      <w:rFonts w:ascii="Calibri" w:hAnsi="Calibri" w:cs="Arial"/>
      <w:sz w:val="22"/>
      <w:szCs w:val="22"/>
    </w:rPr>
  </w:style>
  <w:style w:type="paragraph" w:styleId="71">
    <w:name w:val="toc 7"/>
    <w:basedOn w:val="a9"/>
    <w:next w:val="a9"/>
    <w:autoRedefine/>
    <w:unhideWhenUsed/>
    <w:rsid w:val="00A25657"/>
    <w:pPr>
      <w:spacing w:after="100" w:line="360" w:lineRule="auto"/>
      <w:ind w:left="1320"/>
      <w:jc w:val="both"/>
    </w:pPr>
    <w:rPr>
      <w:rFonts w:ascii="Calibri" w:hAnsi="Calibri" w:cs="Arial"/>
      <w:sz w:val="22"/>
      <w:szCs w:val="22"/>
    </w:rPr>
  </w:style>
  <w:style w:type="paragraph" w:styleId="81">
    <w:name w:val="toc 8"/>
    <w:basedOn w:val="a9"/>
    <w:next w:val="a9"/>
    <w:autoRedefine/>
    <w:unhideWhenUsed/>
    <w:rsid w:val="00A25657"/>
    <w:pPr>
      <w:spacing w:after="100" w:line="360" w:lineRule="auto"/>
      <w:ind w:left="1540"/>
      <w:jc w:val="both"/>
    </w:pPr>
    <w:rPr>
      <w:rFonts w:ascii="Calibri" w:hAnsi="Calibri" w:cs="Arial"/>
      <w:sz w:val="22"/>
      <w:szCs w:val="22"/>
    </w:rPr>
  </w:style>
  <w:style w:type="paragraph" w:styleId="91">
    <w:name w:val="toc 9"/>
    <w:basedOn w:val="a9"/>
    <w:next w:val="a9"/>
    <w:autoRedefine/>
    <w:unhideWhenUsed/>
    <w:rsid w:val="00A25657"/>
    <w:pPr>
      <w:spacing w:after="100" w:line="360" w:lineRule="auto"/>
      <w:ind w:left="1760"/>
      <w:jc w:val="both"/>
    </w:pPr>
    <w:rPr>
      <w:rFonts w:ascii="Calibri" w:hAnsi="Calibri" w:cs="Arial"/>
      <w:sz w:val="22"/>
      <w:szCs w:val="22"/>
    </w:rPr>
  </w:style>
  <w:style w:type="character" w:customStyle="1" w:styleId="afff9">
    <w:name w:val="Знак Знак"/>
    <w:basedOn w:val="aa"/>
    <w:rsid w:val="00A25657"/>
    <w:rPr>
      <w:rFonts w:ascii="Arial" w:hAnsi="Arial"/>
      <w:b/>
      <w:i/>
      <w:noProof w:val="0"/>
      <w:sz w:val="28"/>
      <w:lang w:val="ru-RU"/>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A25657"/>
    <w:pPr>
      <w:spacing w:before="100" w:beforeAutospacing="1" w:after="100" w:afterAutospacing="1"/>
      <w:jc w:val="both"/>
    </w:pPr>
    <w:rPr>
      <w:rFonts w:ascii="Tahoma" w:hAnsi="Tahoma" w:cs="Arial"/>
      <w:sz w:val="20"/>
      <w:szCs w:val="20"/>
      <w:lang w:val="en-US"/>
    </w:rPr>
  </w:style>
  <w:style w:type="paragraph" w:customStyle="1" w:styleId="ConsCell">
    <w:name w:val="ConsCell"/>
    <w:rsid w:val="00A25657"/>
    <w:pPr>
      <w:widowControl w:val="0"/>
      <w:autoSpaceDE w:val="0"/>
      <w:autoSpaceDN w:val="0"/>
      <w:adjustRightInd w:val="0"/>
    </w:pPr>
    <w:rPr>
      <w:rFonts w:ascii="Arial" w:hAnsi="Arial" w:cs="Arial"/>
      <w:sz w:val="22"/>
      <w:szCs w:val="22"/>
    </w:rPr>
  </w:style>
  <w:style w:type="character" w:customStyle="1" w:styleId="editsection">
    <w:name w:val="editsection"/>
    <w:basedOn w:val="aa"/>
    <w:rsid w:val="00A25657"/>
  </w:style>
  <w:style w:type="character" w:customStyle="1" w:styleId="mw-headline">
    <w:name w:val="mw-headline"/>
    <w:basedOn w:val="aa"/>
    <w:rsid w:val="00A25657"/>
  </w:style>
  <w:style w:type="paragraph" w:customStyle="1" w:styleId="ConsNonformat">
    <w:name w:val="ConsNonformat"/>
    <w:rsid w:val="00A25657"/>
    <w:pPr>
      <w:widowControl w:val="0"/>
      <w:autoSpaceDE w:val="0"/>
      <w:autoSpaceDN w:val="0"/>
      <w:adjustRightInd w:val="0"/>
      <w:ind w:right="19772"/>
    </w:pPr>
    <w:rPr>
      <w:rFonts w:ascii="Courier New" w:hAnsi="Courier New" w:cs="Courier New"/>
      <w:sz w:val="22"/>
      <w:szCs w:val="22"/>
    </w:rPr>
  </w:style>
  <w:style w:type="character" w:styleId="afffa">
    <w:name w:val="Emphasis"/>
    <w:basedOn w:val="aa"/>
    <w:qFormat/>
    <w:rsid w:val="00A25657"/>
    <w:rPr>
      <w:i/>
      <w:iCs/>
    </w:rPr>
  </w:style>
  <w:style w:type="paragraph" w:customStyle="1" w:styleId="1a">
    <w:name w:val="Знак Знак Знак1 Знак"/>
    <w:basedOn w:val="a9"/>
    <w:rsid w:val="00A25657"/>
    <w:pPr>
      <w:spacing w:before="100" w:beforeAutospacing="1" w:after="100" w:afterAutospacing="1"/>
    </w:pPr>
    <w:rPr>
      <w:rFonts w:ascii="Tahoma" w:hAnsi="Tahoma" w:cs="Arial"/>
      <w:sz w:val="20"/>
      <w:szCs w:val="20"/>
      <w:lang w:val="en-US"/>
    </w:rPr>
  </w:style>
  <w:style w:type="character" w:customStyle="1" w:styleId="HTML0">
    <w:name w:val="Стандартный HTML Знак"/>
    <w:basedOn w:val="aa"/>
    <w:link w:val="HTML"/>
    <w:uiPriority w:val="99"/>
    <w:rsid w:val="00A25657"/>
    <w:rPr>
      <w:rFonts w:ascii="Courier New" w:hAnsi="Courier New" w:cs="Courier New"/>
      <w:color w:val="000000"/>
    </w:rPr>
  </w:style>
  <w:style w:type="paragraph" w:customStyle="1" w:styleId="blacktextpad">
    <w:name w:val="black_text_pad"/>
    <w:basedOn w:val="a9"/>
    <w:rsid w:val="00A25657"/>
    <w:pPr>
      <w:spacing w:after="165"/>
      <w:jc w:val="both"/>
    </w:pPr>
    <w:rPr>
      <w:rFonts w:ascii="Verdana" w:hAnsi="Verdana" w:cs="Arial"/>
      <w:color w:val="000000"/>
      <w:sz w:val="17"/>
      <w:szCs w:val="17"/>
    </w:rPr>
  </w:style>
  <w:style w:type="paragraph" w:styleId="afffb">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
    <w:basedOn w:val="a9"/>
    <w:link w:val="afffc"/>
    <w:rsid w:val="00A25657"/>
    <w:rPr>
      <w:rFonts w:ascii="Arial" w:hAnsi="Arial" w:cs="Arial"/>
      <w:sz w:val="20"/>
      <w:szCs w:val="20"/>
    </w:rPr>
  </w:style>
  <w:style w:type="character" w:customStyle="1" w:styleId="afffc">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basedOn w:val="aa"/>
    <w:link w:val="afffb"/>
    <w:rsid w:val="00A25657"/>
    <w:rPr>
      <w:rFonts w:ascii="Arial" w:hAnsi="Arial" w:cs="Arial"/>
    </w:rPr>
  </w:style>
  <w:style w:type="character" w:styleId="afffd">
    <w:name w:val="footnote reference"/>
    <w:basedOn w:val="aa"/>
    <w:rsid w:val="00A25657"/>
    <w:rPr>
      <w:vertAlign w:val="superscript"/>
    </w:rPr>
  </w:style>
  <w:style w:type="table" w:customStyle="1" w:styleId="110">
    <w:name w:val="Средняя сетка 11"/>
    <w:basedOn w:val="ab"/>
    <w:uiPriority w:val="67"/>
    <w:rsid w:val="00A25657"/>
    <w:rPr>
      <w:rFonts w:ascii="Arial" w:eastAsia="Calibri" w:hAnsi="Arial" w:cs="Arial"/>
      <w:sz w:val="22"/>
      <w:szCs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29">
    <w:name w:val="Основной текст с отступом 2 Знак"/>
    <w:basedOn w:val="aa"/>
    <w:link w:val="28"/>
    <w:rsid w:val="00A25657"/>
    <w:rPr>
      <w:sz w:val="24"/>
      <w:szCs w:val="24"/>
    </w:rPr>
  </w:style>
  <w:style w:type="paragraph" w:customStyle="1" w:styleId="BodyText22">
    <w:name w:val="Body Text 22"/>
    <w:basedOn w:val="a9"/>
    <w:rsid w:val="00A25657"/>
    <w:pPr>
      <w:widowControl w:val="0"/>
      <w:ind w:firstLine="720"/>
      <w:jc w:val="both"/>
    </w:pPr>
    <w:rPr>
      <w:rFonts w:ascii="Arial" w:hAnsi="Arial" w:cs="Arial"/>
      <w:sz w:val="22"/>
    </w:rPr>
  </w:style>
  <w:style w:type="paragraph" w:customStyle="1" w:styleId="2e">
    <w:name w:val="Верхний колонтитул2"/>
    <w:basedOn w:val="a9"/>
    <w:rsid w:val="00A25657"/>
    <w:pPr>
      <w:widowControl w:val="0"/>
      <w:tabs>
        <w:tab w:val="center" w:pos="4153"/>
        <w:tab w:val="right" w:pos="8306"/>
      </w:tabs>
      <w:jc w:val="both"/>
    </w:pPr>
    <w:rPr>
      <w:rFonts w:ascii="Arial" w:hAnsi="Arial" w:cs="Arial"/>
      <w:sz w:val="22"/>
    </w:rPr>
  </w:style>
  <w:style w:type="paragraph" w:styleId="36">
    <w:name w:val="Body Text Indent 3"/>
    <w:basedOn w:val="a9"/>
    <w:link w:val="37"/>
    <w:unhideWhenUsed/>
    <w:rsid w:val="00A25657"/>
    <w:pPr>
      <w:spacing w:after="120" w:line="360" w:lineRule="auto"/>
      <w:ind w:left="283"/>
      <w:jc w:val="both"/>
    </w:pPr>
    <w:rPr>
      <w:rFonts w:ascii="Arial" w:eastAsia="Calibri" w:hAnsi="Arial" w:cs="Arial"/>
      <w:sz w:val="16"/>
      <w:szCs w:val="16"/>
    </w:rPr>
  </w:style>
  <w:style w:type="character" w:customStyle="1" w:styleId="37">
    <w:name w:val="Основной текст с отступом 3 Знак"/>
    <w:basedOn w:val="aa"/>
    <w:link w:val="36"/>
    <w:rsid w:val="00A25657"/>
    <w:rPr>
      <w:rFonts w:ascii="Arial" w:eastAsia="Calibri" w:hAnsi="Arial" w:cs="Arial"/>
      <w:sz w:val="16"/>
      <w:szCs w:val="16"/>
    </w:rPr>
  </w:style>
  <w:style w:type="paragraph" w:customStyle="1" w:styleId="111">
    <w:name w:val="Знак Знак Знак1 Знак1"/>
    <w:basedOn w:val="a9"/>
    <w:rsid w:val="00A25657"/>
    <w:pPr>
      <w:spacing w:before="100" w:beforeAutospacing="1" w:after="100" w:afterAutospacing="1"/>
    </w:pPr>
    <w:rPr>
      <w:rFonts w:ascii="Tahoma" w:hAnsi="Tahoma" w:cs="Arial"/>
      <w:sz w:val="20"/>
      <w:szCs w:val="20"/>
      <w:lang w:val="en-US"/>
    </w:rPr>
  </w:style>
  <w:style w:type="character" w:customStyle="1" w:styleId="Bodytext2">
    <w:name w:val="Body text (2)_"/>
    <w:basedOn w:val="aa"/>
    <w:link w:val="Bodytext20"/>
    <w:rsid w:val="00A25657"/>
    <w:rPr>
      <w:rFonts w:ascii="Arial Narrow" w:eastAsia="Arial Narrow" w:hAnsi="Arial Narrow" w:cs="Arial Narrow"/>
      <w:spacing w:val="10"/>
      <w:sz w:val="19"/>
      <w:szCs w:val="19"/>
      <w:shd w:val="clear" w:color="auto" w:fill="FFFFFF"/>
    </w:rPr>
  </w:style>
  <w:style w:type="paragraph" w:customStyle="1" w:styleId="Bodytext20">
    <w:name w:val="Body text (2)"/>
    <w:basedOn w:val="a9"/>
    <w:link w:val="Bodytext2"/>
    <w:rsid w:val="00A25657"/>
    <w:pPr>
      <w:shd w:val="clear" w:color="auto" w:fill="FFFFFF"/>
      <w:spacing w:line="250" w:lineRule="exact"/>
      <w:ind w:hanging="1080"/>
      <w:jc w:val="both"/>
    </w:pPr>
    <w:rPr>
      <w:rFonts w:ascii="Arial Narrow" w:eastAsia="Arial Narrow" w:hAnsi="Arial Narrow" w:cs="Arial Narrow"/>
      <w:spacing w:val="10"/>
      <w:sz w:val="19"/>
      <w:szCs w:val="19"/>
    </w:rPr>
  </w:style>
  <w:style w:type="character" w:customStyle="1" w:styleId="Bodytext2BoldItalicSpacing0pt">
    <w:name w:val="Body text (2) + Bold;Italic;Spacing 0 pt"/>
    <w:basedOn w:val="Bodytext2"/>
    <w:rsid w:val="00A25657"/>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a"/>
    <w:rsid w:val="00A25657"/>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basedOn w:val="aa"/>
    <w:link w:val="2f"/>
    <w:rsid w:val="00A25657"/>
    <w:rPr>
      <w:sz w:val="18"/>
      <w:szCs w:val="18"/>
      <w:shd w:val="clear" w:color="auto" w:fill="FFFFFF"/>
    </w:rPr>
  </w:style>
  <w:style w:type="paragraph" w:customStyle="1" w:styleId="2f">
    <w:name w:val="Основной текст2"/>
    <w:basedOn w:val="a9"/>
    <w:link w:val="Bodytext"/>
    <w:rsid w:val="00A25657"/>
    <w:pPr>
      <w:shd w:val="clear" w:color="auto" w:fill="FFFFFF"/>
      <w:spacing w:line="226" w:lineRule="exact"/>
      <w:ind w:firstLine="380"/>
      <w:jc w:val="both"/>
    </w:pPr>
    <w:rPr>
      <w:sz w:val="18"/>
      <w:szCs w:val="18"/>
    </w:rPr>
  </w:style>
  <w:style w:type="paragraph" w:customStyle="1" w:styleId="xl26">
    <w:name w:val="xl26"/>
    <w:basedOn w:val="a9"/>
    <w:rsid w:val="00A25657"/>
    <w:pPr>
      <w:spacing w:before="100" w:beforeAutospacing="1" w:after="100" w:afterAutospacing="1"/>
      <w:jc w:val="right"/>
    </w:pPr>
    <w:rPr>
      <w:rFonts w:ascii="Arial" w:eastAsia="Arial Narrow" w:hAnsi="Arial" w:cs="Arial"/>
      <w:sz w:val="22"/>
    </w:rPr>
  </w:style>
  <w:style w:type="character" w:customStyle="1" w:styleId="apple-style-span">
    <w:name w:val="apple-style-span"/>
    <w:basedOn w:val="aa"/>
    <w:rsid w:val="00A25657"/>
  </w:style>
  <w:style w:type="paragraph" w:customStyle="1" w:styleId="afffe">
    <w:name w:val="Îáû÷íûé"/>
    <w:rsid w:val="00A25657"/>
    <w:rPr>
      <w:rFonts w:cs="Arial"/>
      <w:sz w:val="22"/>
      <w:szCs w:val="22"/>
    </w:rPr>
  </w:style>
  <w:style w:type="character" w:customStyle="1" w:styleId="120">
    <w:name w:val="Заголовок 1 Знак2"/>
    <w:basedOn w:val="aa"/>
    <w:rsid w:val="00A25657"/>
    <w:rPr>
      <w:rFonts w:ascii="Arial" w:hAnsi="Arial" w:cs="Arial"/>
      <w:b/>
      <w:bCs/>
      <w:kern w:val="32"/>
      <w:sz w:val="32"/>
      <w:szCs w:val="32"/>
      <w:lang w:val="ru-RU" w:eastAsia="ru-RU" w:bidi="ar-SA"/>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9"/>
    <w:rsid w:val="00A25657"/>
    <w:pPr>
      <w:spacing w:after="160" w:line="240" w:lineRule="exact"/>
    </w:pPr>
    <w:rPr>
      <w:rFonts w:ascii="Verdana" w:hAnsi="Verdana" w:cs="Arial"/>
      <w:sz w:val="20"/>
      <w:szCs w:val="20"/>
      <w:lang w:val="en-US"/>
    </w:rPr>
  </w:style>
  <w:style w:type="character" w:customStyle="1" w:styleId="220">
    <w:name w:val="Заголовок 2 Знак2"/>
    <w:basedOn w:val="aa"/>
    <w:rsid w:val="00A25657"/>
    <w:rPr>
      <w:rFonts w:ascii="Arial" w:hAnsi="Arial" w:cs="Arial"/>
      <w:b/>
      <w:bCs/>
      <w:i/>
      <w:iCs/>
      <w:sz w:val="28"/>
      <w:szCs w:val="28"/>
      <w:lang w:val="ru-RU" w:eastAsia="ru-RU" w:bidi="ar-SA"/>
    </w:rPr>
  </w:style>
  <w:style w:type="paragraph" w:styleId="affff">
    <w:name w:val="Block Text"/>
    <w:basedOn w:val="a9"/>
    <w:rsid w:val="00A25657"/>
    <w:pPr>
      <w:ind w:left="1080" w:right="535"/>
      <w:jc w:val="center"/>
    </w:pPr>
    <w:rPr>
      <w:rFonts w:ascii="Arial" w:hAnsi="Arial" w:cs="Arial"/>
      <w:b/>
      <w:bCs/>
      <w:sz w:val="28"/>
    </w:rPr>
  </w:style>
  <w:style w:type="paragraph" w:customStyle="1" w:styleId="1c">
    <w:name w:val="заголовок 1"/>
    <w:basedOn w:val="a9"/>
    <w:next w:val="a9"/>
    <w:link w:val="1d"/>
    <w:rsid w:val="00A25657"/>
    <w:pPr>
      <w:keepNext/>
      <w:widowControl w:val="0"/>
      <w:autoSpaceDE w:val="0"/>
      <w:autoSpaceDN w:val="0"/>
      <w:jc w:val="center"/>
      <w:outlineLvl w:val="0"/>
    </w:pPr>
    <w:rPr>
      <w:rFonts w:ascii="Arial" w:hAnsi="Arial" w:cs="Arial"/>
      <w:b/>
      <w:bCs/>
      <w:sz w:val="22"/>
    </w:rPr>
  </w:style>
  <w:style w:type="character" w:customStyle="1" w:styleId="1d">
    <w:name w:val="заголовок 1 Знак"/>
    <w:basedOn w:val="aa"/>
    <w:link w:val="1c"/>
    <w:rsid w:val="00A25657"/>
    <w:rPr>
      <w:rFonts w:ascii="Arial" w:hAnsi="Arial" w:cs="Arial"/>
      <w:b/>
      <w:bCs/>
      <w:sz w:val="22"/>
      <w:szCs w:val="24"/>
    </w:rPr>
  </w:style>
  <w:style w:type="paragraph" w:customStyle="1" w:styleId="311">
    <w:name w:val="Основной текст с отступом 31"/>
    <w:basedOn w:val="a9"/>
    <w:uiPriority w:val="99"/>
    <w:rsid w:val="00A25657"/>
    <w:pPr>
      <w:suppressAutoHyphens/>
      <w:spacing w:after="120"/>
      <w:ind w:left="283"/>
    </w:pPr>
    <w:rPr>
      <w:rFonts w:ascii="Arial" w:hAnsi="Arial" w:cs="Arial"/>
      <w:sz w:val="16"/>
      <w:szCs w:val="16"/>
      <w:lang w:eastAsia="ar-SA"/>
    </w:rPr>
  </w:style>
  <w:style w:type="paragraph" w:customStyle="1" w:styleId="210">
    <w:name w:val="Основной текст с отступом 21"/>
    <w:basedOn w:val="a9"/>
    <w:rsid w:val="00A25657"/>
    <w:pPr>
      <w:suppressAutoHyphens/>
      <w:ind w:firstLine="567"/>
      <w:jc w:val="both"/>
    </w:pPr>
    <w:rPr>
      <w:rFonts w:ascii="Arial" w:hAnsi="Arial" w:cs="Arial"/>
      <w:sz w:val="22"/>
      <w:lang w:eastAsia="ar-SA"/>
    </w:rPr>
  </w:style>
  <w:style w:type="paragraph" w:customStyle="1" w:styleId="xl29">
    <w:name w:val="xl29"/>
    <w:basedOn w:val="a9"/>
    <w:rsid w:val="00A256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rPr>
  </w:style>
  <w:style w:type="character" w:styleId="affff0">
    <w:name w:val="FollowedHyperlink"/>
    <w:basedOn w:val="aa"/>
    <w:rsid w:val="00A25657"/>
    <w:rPr>
      <w:color w:val="800080"/>
      <w:u w:val="single"/>
    </w:rPr>
  </w:style>
  <w:style w:type="paragraph" w:customStyle="1" w:styleId="xl24">
    <w:name w:val="xl24"/>
    <w:basedOn w:val="a9"/>
    <w:rsid w:val="00A256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rPr>
  </w:style>
  <w:style w:type="paragraph" w:customStyle="1" w:styleId="affff1">
    <w:name w:val="Основной текст с красной"/>
    <w:basedOn w:val="af1"/>
    <w:rsid w:val="00A25657"/>
    <w:pPr>
      <w:spacing w:line="360" w:lineRule="auto"/>
      <w:jc w:val="both"/>
    </w:pPr>
    <w:rPr>
      <w:rFonts w:ascii="Arial" w:eastAsia="Calibri" w:hAnsi="Arial" w:cs="Arial"/>
      <w:sz w:val="22"/>
      <w:szCs w:val="22"/>
    </w:rPr>
  </w:style>
  <w:style w:type="paragraph" w:customStyle="1" w:styleId="affff2">
    <w:name w:val="Таблица шапка"/>
    <w:basedOn w:val="a9"/>
    <w:rsid w:val="00A25657"/>
    <w:pPr>
      <w:keepNext/>
      <w:keepLines/>
      <w:tabs>
        <w:tab w:val="left" w:pos="113"/>
        <w:tab w:val="left" w:pos="227"/>
        <w:tab w:val="left" w:pos="340"/>
        <w:tab w:val="left" w:pos="454"/>
        <w:tab w:val="left" w:pos="680"/>
      </w:tabs>
      <w:suppressAutoHyphens/>
      <w:spacing w:before="40" w:after="40"/>
      <w:jc w:val="center"/>
    </w:pPr>
    <w:rPr>
      <w:rFonts w:ascii="Arial" w:hAnsi="Arial" w:cs="Arial"/>
      <w:sz w:val="16"/>
      <w:szCs w:val="20"/>
      <w:lang w:eastAsia="ar-SA"/>
    </w:rPr>
  </w:style>
  <w:style w:type="character" w:customStyle="1" w:styleId="1e">
    <w:name w:val="Основной шрифт абзаца1"/>
    <w:rsid w:val="00A25657"/>
  </w:style>
  <w:style w:type="character" w:customStyle="1" w:styleId="affff3">
    <w:name w:val="Символ сноски"/>
    <w:basedOn w:val="1e"/>
    <w:rsid w:val="00A25657"/>
  </w:style>
  <w:style w:type="character" w:customStyle="1" w:styleId="1f">
    <w:name w:val="Знак Знак1"/>
    <w:basedOn w:val="1e"/>
    <w:rsid w:val="00A25657"/>
  </w:style>
  <w:style w:type="character" w:customStyle="1" w:styleId="2f0">
    <w:name w:val="Знак Знак2"/>
    <w:basedOn w:val="1e"/>
    <w:rsid w:val="00A25657"/>
  </w:style>
  <w:style w:type="paragraph" w:styleId="affff4">
    <w:name w:val="List"/>
    <w:basedOn w:val="af1"/>
    <w:link w:val="affff5"/>
    <w:rsid w:val="00A25657"/>
    <w:pPr>
      <w:suppressAutoHyphens/>
    </w:pPr>
    <w:rPr>
      <w:rFonts w:ascii="Arial" w:hAnsi="Arial" w:cs="Tahoma"/>
      <w:sz w:val="22"/>
      <w:lang w:eastAsia="ar-SA"/>
    </w:rPr>
  </w:style>
  <w:style w:type="character" w:customStyle="1" w:styleId="afb">
    <w:name w:val="Текст Знак"/>
    <w:basedOn w:val="aa"/>
    <w:link w:val="afa"/>
    <w:rsid w:val="00A25657"/>
    <w:rPr>
      <w:rFonts w:ascii="Courier New" w:hAnsi="Courier New"/>
    </w:rPr>
  </w:style>
  <w:style w:type="paragraph" w:customStyle="1" w:styleId="affff6">
    <w:name w:val="Таблица подзаголовок"/>
    <w:basedOn w:val="af1"/>
    <w:next w:val="affff1"/>
    <w:rsid w:val="00A25657"/>
    <w:pPr>
      <w:spacing w:line="360" w:lineRule="auto"/>
      <w:jc w:val="both"/>
    </w:pPr>
    <w:rPr>
      <w:rFonts w:ascii="Arial" w:eastAsia="Calibri" w:hAnsi="Arial" w:cs="Arial"/>
      <w:sz w:val="22"/>
      <w:szCs w:val="22"/>
    </w:rPr>
  </w:style>
  <w:style w:type="character" w:customStyle="1" w:styleId="WW8Num5z1">
    <w:name w:val="WW8Num5z1"/>
    <w:rsid w:val="00A25657"/>
    <w:rPr>
      <w:rFonts w:ascii="Courier New" w:hAnsi="Courier New" w:cs="Courier New"/>
    </w:rPr>
  </w:style>
  <w:style w:type="paragraph" w:customStyle="1" w:styleId="affff7">
    <w:name w:val="Таблица цифры"/>
    <w:basedOn w:val="a9"/>
    <w:rsid w:val="00A25657"/>
    <w:pPr>
      <w:tabs>
        <w:tab w:val="left" w:pos="113"/>
        <w:tab w:val="left" w:pos="227"/>
        <w:tab w:val="left" w:pos="340"/>
        <w:tab w:val="left" w:pos="454"/>
        <w:tab w:val="left" w:pos="680"/>
      </w:tabs>
      <w:suppressAutoHyphens/>
      <w:spacing w:before="40" w:after="40"/>
      <w:jc w:val="right"/>
    </w:pPr>
    <w:rPr>
      <w:rFonts w:ascii="Arial" w:hAnsi="Arial" w:cs="Arial"/>
      <w:sz w:val="16"/>
      <w:szCs w:val="20"/>
      <w:lang w:eastAsia="ar-SA"/>
    </w:rPr>
  </w:style>
  <w:style w:type="character" w:customStyle="1" w:styleId="WW8Num8z1">
    <w:name w:val="WW8Num8z1"/>
    <w:rsid w:val="00A25657"/>
    <w:rPr>
      <w:rFonts w:ascii="Courier New" w:hAnsi="Courier New"/>
    </w:rPr>
  </w:style>
  <w:style w:type="paragraph" w:customStyle="1" w:styleId="affff8">
    <w:name w:val="Таблица текст"/>
    <w:basedOn w:val="a9"/>
    <w:rsid w:val="00A25657"/>
    <w:pPr>
      <w:tabs>
        <w:tab w:val="left" w:pos="227"/>
        <w:tab w:val="left" w:pos="454"/>
        <w:tab w:val="left" w:pos="680"/>
      </w:tabs>
      <w:suppressAutoHyphens/>
      <w:spacing w:before="40" w:after="40"/>
      <w:ind w:left="57" w:right="57"/>
    </w:pPr>
    <w:rPr>
      <w:rFonts w:ascii="Arial" w:hAnsi="Arial" w:cs="Arial"/>
      <w:sz w:val="16"/>
      <w:szCs w:val="20"/>
      <w:lang w:eastAsia="ar-SA"/>
    </w:rPr>
  </w:style>
  <w:style w:type="character" w:customStyle="1" w:styleId="Absatz-Standardschriftart">
    <w:name w:val="Absatz-Standardschriftart"/>
    <w:rsid w:val="00A25657"/>
  </w:style>
  <w:style w:type="character" w:customStyle="1" w:styleId="WW-Absatz-Standardschriftart">
    <w:name w:val="WW-Absatz-Standardschriftart"/>
    <w:rsid w:val="00A25657"/>
  </w:style>
  <w:style w:type="character" w:customStyle="1" w:styleId="WW8Num2z0">
    <w:name w:val="WW8Num2z0"/>
    <w:rsid w:val="00A25657"/>
    <w:rPr>
      <w:rFonts w:ascii="Symbol" w:hAnsi="Symbol"/>
    </w:rPr>
  </w:style>
  <w:style w:type="character" w:customStyle="1" w:styleId="WW8Num2z1">
    <w:name w:val="WW8Num2z1"/>
    <w:rsid w:val="00A25657"/>
    <w:rPr>
      <w:rFonts w:ascii="Courier New" w:hAnsi="Courier New"/>
    </w:rPr>
  </w:style>
  <w:style w:type="character" w:customStyle="1" w:styleId="WW8Num2z2">
    <w:name w:val="WW8Num2z2"/>
    <w:rsid w:val="00A25657"/>
    <w:rPr>
      <w:rFonts w:ascii="Wingdings" w:hAnsi="Wingdings"/>
    </w:rPr>
  </w:style>
  <w:style w:type="character" w:customStyle="1" w:styleId="WW8Num5z0">
    <w:name w:val="WW8Num5z0"/>
    <w:rsid w:val="00A25657"/>
    <w:rPr>
      <w:rFonts w:ascii="Symbol" w:hAnsi="Symbol"/>
    </w:rPr>
  </w:style>
  <w:style w:type="character" w:customStyle="1" w:styleId="WW8Num5z2">
    <w:name w:val="WW8Num5z2"/>
    <w:rsid w:val="00A25657"/>
    <w:rPr>
      <w:rFonts w:ascii="Wingdings" w:hAnsi="Wingdings"/>
    </w:rPr>
  </w:style>
  <w:style w:type="character" w:customStyle="1" w:styleId="WW8Num7z0">
    <w:name w:val="WW8Num7z0"/>
    <w:rsid w:val="00A25657"/>
    <w:rPr>
      <w:b/>
    </w:rPr>
  </w:style>
  <w:style w:type="character" w:customStyle="1" w:styleId="WW8Num8z0">
    <w:name w:val="WW8Num8z0"/>
    <w:rsid w:val="00A25657"/>
    <w:rPr>
      <w:rFonts w:ascii="Symbol" w:hAnsi="Symbol"/>
    </w:rPr>
  </w:style>
  <w:style w:type="character" w:customStyle="1" w:styleId="WW8Num8z2">
    <w:name w:val="WW8Num8z2"/>
    <w:rsid w:val="00A25657"/>
    <w:rPr>
      <w:rFonts w:ascii="Wingdings" w:hAnsi="Wingdings"/>
    </w:rPr>
  </w:style>
  <w:style w:type="character" w:customStyle="1" w:styleId="WW8Num9z0">
    <w:name w:val="WW8Num9z0"/>
    <w:rsid w:val="00A25657"/>
    <w:rPr>
      <w:rFonts w:ascii="Symbol" w:hAnsi="Symbol"/>
    </w:rPr>
  </w:style>
  <w:style w:type="character" w:customStyle="1" w:styleId="WW8Num9z1">
    <w:name w:val="WW8Num9z1"/>
    <w:rsid w:val="00A25657"/>
    <w:rPr>
      <w:rFonts w:ascii="Courier New" w:hAnsi="Courier New"/>
    </w:rPr>
  </w:style>
  <w:style w:type="character" w:customStyle="1" w:styleId="WW8Num9z2">
    <w:name w:val="WW8Num9z2"/>
    <w:rsid w:val="00A25657"/>
    <w:rPr>
      <w:rFonts w:ascii="Wingdings" w:hAnsi="Wingdings"/>
    </w:rPr>
  </w:style>
  <w:style w:type="character" w:customStyle="1" w:styleId="WW8Num10z0">
    <w:name w:val="WW8Num10z0"/>
    <w:rsid w:val="00A25657"/>
    <w:rPr>
      <w:rFonts w:ascii="Symbol" w:hAnsi="Symbol"/>
    </w:rPr>
  </w:style>
  <w:style w:type="character" w:customStyle="1" w:styleId="WW8Num10z1">
    <w:name w:val="WW8Num10z1"/>
    <w:rsid w:val="00A25657"/>
    <w:rPr>
      <w:rFonts w:ascii="Courier New" w:hAnsi="Courier New" w:cs="Courier New"/>
    </w:rPr>
  </w:style>
  <w:style w:type="character" w:customStyle="1" w:styleId="WW8Num10z2">
    <w:name w:val="WW8Num10z2"/>
    <w:rsid w:val="00A25657"/>
    <w:rPr>
      <w:rFonts w:ascii="Wingdings" w:hAnsi="Wingdings"/>
    </w:rPr>
  </w:style>
  <w:style w:type="character" w:customStyle="1" w:styleId="WW8Num11z0">
    <w:name w:val="WW8Num11z0"/>
    <w:rsid w:val="00A25657"/>
    <w:rPr>
      <w:rFonts w:ascii="Symbol" w:hAnsi="Symbol"/>
    </w:rPr>
  </w:style>
  <w:style w:type="character" w:customStyle="1" w:styleId="WW8Num11z1">
    <w:name w:val="WW8Num11z1"/>
    <w:rsid w:val="00A25657"/>
    <w:rPr>
      <w:rFonts w:ascii="Courier New" w:hAnsi="Courier New"/>
    </w:rPr>
  </w:style>
  <w:style w:type="character" w:customStyle="1" w:styleId="WW8Num11z2">
    <w:name w:val="WW8Num11z2"/>
    <w:rsid w:val="00A25657"/>
    <w:rPr>
      <w:rFonts w:ascii="Wingdings" w:hAnsi="Wingdings"/>
    </w:rPr>
  </w:style>
  <w:style w:type="character" w:customStyle="1" w:styleId="WW8Num12z0">
    <w:name w:val="WW8Num12z0"/>
    <w:rsid w:val="00A25657"/>
    <w:rPr>
      <w:rFonts w:ascii="Symbol" w:hAnsi="Symbol"/>
    </w:rPr>
  </w:style>
  <w:style w:type="character" w:customStyle="1" w:styleId="WW8Num12z1">
    <w:name w:val="WW8Num12z1"/>
    <w:rsid w:val="00A25657"/>
    <w:rPr>
      <w:rFonts w:ascii="Courier New" w:hAnsi="Courier New"/>
    </w:rPr>
  </w:style>
  <w:style w:type="character" w:customStyle="1" w:styleId="WW8Num12z2">
    <w:name w:val="WW8Num12z2"/>
    <w:rsid w:val="00A25657"/>
    <w:rPr>
      <w:rFonts w:ascii="Wingdings" w:hAnsi="Wingdings"/>
    </w:rPr>
  </w:style>
  <w:style w:type="character" w:customStyle="1" w:styleId="WW8Num13z0">
    <w:name w:val="WW8Num13z0"/>
    <w:rsid w:val="00A25657"/>
    <w:rPr>
      <w:b/>
    </w:rPr>
  </w:style>
  <w:style w:type="character" w:customStyle="1" w:styleId="WW8Num15z0">
    <w:name w:val="WW8Num15z0"/>
    <w:rsid w:val="00A25657"/>
    <w:rPr>
      <w:rFonts w:ascii="Symbol" w:hAnsi="Symbol"/>
    </w:rPr>
  </w:style>
  <w:style w:type="character" w:customStyle="1" w:styleId="WW8Num15z1">
    <w:name w:val="WW8Num15z1"/>
    <w:rsid w:val="00A25657"/>
    <w:rPr>
      <w:rFonts w:ascii="Courier New" w:hAnsi="Courier New" w:cs="Courier New"/>
    </w:rPr>
  </w:style>
  <w:style w:type="character" w:customStyle="1" w:styleId="WW8Num15z2">
    <w:name w:val="WW8Num15z2"/>
    <w:rsid w:val="00A25657"/>
    <w:rPr>
      <w:rFonts w:ascii="Wingdings" w:hAnsi="Wingdings"/>
    </w:rPr>
  </w:style>
  <w:style w:type="character" w:customStyle="1" w:styleId="WW8Num16z0">
    <w:name w:val="WW8Num16z0"/>
    <w:rsid w:val="00A25657"/>
    <w:rPr>
      <w:rFonts w:ascii="Symbol" w:hAnsi="Symbol"/>
    </w:rPr>
  </w:style>
  <w:style w:type="character" w:customStyle="1" w:styleId="WW8Num17z0">
    <w:name w:val="WW8Num17z0"/>
    <w:rsid w:val="00A25657"/>
    <w:rPr>
      <w:rFonts w:ascii="Symbol" w:hAnsi="Symbol"/>
    </w:rPr>
  </w:style>
  <w:style w:type="character" w:customStyle="1" w:styleId="WW8Num17z1">
    <w:name w:val="WW8Num17z1"/>
    <w:rsid w:val="00A25657"/>
    <w:rPr>
      <w:rFonts w:ascii="Courier New" w:hAnsi="Courier New"/>
    </w:rPr>
  </w:style>
  <w:style w:type="character" w:customStyle="1" w:styleId="WW8Num17z2">
    <w:name w:val="WW8Num17z2"/>
    <w:rsid w:val="00A25657"/>
    <w:rPr>
      <w:rFonts w:ascii="Wingdings" w:hAnsi="Wingdings"/>
    </w:rPr>
  </w:style>
  <w:style w:type="character" w:customStyle="1" w:styleId="WW8Num18z0">
    <w:name w:val="WW8Num18z0"/>
    <w:rsid w:val="00A25657"/>
    <w:rPr>
      <w:rFonts w:ascii="Symbol" w:hAnsi="Symbol"/>
    </w:rPr>
  </w:style>
  <w:style w:type="character" w:customStyle="1" w:styleId="WW8Num18z1">
    <w:name w:val="WW8Num18z1"/>
    <w:rsid w:val="00A25657"/>
    <w:rPr>
      <w:rFonts w:ascii="Courier New" w:hAnsi="Courier New"/>
    </w:rPr>
  </w:style>
  <w:style w:type="character" w:customStyle="1" w:styleId="WW8Num18z2">
    <w:name w:val="WW8Num18z2"/>
    <w:rsid w:val="00A25657"/>
    <w:rPr>
      <w:rFonts w:ascii="Wingdings" w:hAnsi="Wingdings"/>
    </w:rPr>
  </w:style>
  <w:style w:type="character" w:customStyle="1" w:styleId="WW8Num19z0">
    <w:name w:val="WW8Num19z0"/>
    <w:rsid w:val="00A25657"/>
    <w:rPr>
      <w:rFonts w:ascii="Symbol" w:hAnsi="Symbol"/>
    </w:rPr>
  </w:style>
  <w:style w:type="character" w:customStyle="1" w:styleId="WW8Num19z1">
    <w:name w:val="WW8Num19z1"/>
    <w:rsid w:val="00A25657"/>
    <w:rPr>
      <w:rFonts w:ascii="Times New Roman" w:eastAsia="Times New Roman" w:hAnsi="Times New Roman" w:cs="Times New Roman"/>
    </w:rPr>
  </w:style>
  <w:style w:type="character" w:customStyle="1" w:styleId="WW8Num19z2">
    <w:name w:val="WW8Num19z2"/>
    <w:rsid w:val="00A25657"/>
    <w:rPr>
      <w:rFonts w:ascii="Wingdings" w:hAnsi="Wingdings"/>
    </w:rPr>
  </w:style>
  <w:style w:type="character" w:customStyle="1" w:styleId="WW8Num19z4">
    <w:name w:val="WW8Num19z4"/>
    <w:rsid w:val="00A25657"/>
    <w:rPr>
      <w:rFonts w:ascii="Courier New" w:hAnsi="Courier New"/>
    </w:rPr>
  </w:style>
  <w:style w:type="character" w:customStyle="1" w:styleId="WW8Num20z1">
    <w:name w:val="WW8Num20z1"/>
    <w:rsid w:val="00A25657"/>
    <w:rPr>
      <w:rFonts w:ascii="Symbol" w:hAnsi="Symbol"/>
    </w:rPr>
  </w:style>
  <w:style w:type="character" w:customStyle="1" w:styleId="WW8Num23z0">
    <w:name w:val="WW8Num23z0"/>
    <w:rsid w:val="00A25657"/>
    <w:rPr>
      <w:rFonts w:ascii="Symbol" w:hAnsi="Symbol"/>
    </w:rPr>
  </w:style>
  <w:style w:type="character" w:customStyle="1" w:styleId="WW8Num23z1">
    <w:name w:val="WW8Num23z1"/>
    <w:rsid w:val="00A25657"/>
    <w:rPr>
      <w:rFonts w:ascii="Courier New" w:hAnsi="Courier New" w:cs="Courier New"/>
    </w:rPr>
  </w:style>
  <w:style w:type="character" w:customStyle="1" w:styleId="WW8Num23z2">
    <w:name w:val="WW8Num23z2"/>
    <w:rsid w:val="00A25657"/>
    <w:rPr>
      <w:rFonts w:ascii="Wingdings" w:hAnsi="Wingdings"/>
    </w:rPr>
  </w:style>
  <w:style w:type="character" w:customStyle="1" w:styleId="WW8Num24z0">
    <w:name w:val="WW8Num24z0"/>
    <w:rsid w:val="00A25657"/>
    <w:rPr>
      <w:b w:val="0"/>
    </w:rPr>
  </w:style>
  <w:style w:type="character" w:customStyle="1" w:styleId="WW8Num26z0">
    <w:name w:val="WW8Num26z0"/>
    <w:rsid w:val="00A25657"/>
    <w:rPr>
      <w:rFonts w:ascii="Symbol" w:hAnsi="Symbol"/>
    </w:rPr>
  </w:style>
  <w:style w:type="character" w:customStyle="1" w:styleId="WW8Num26z1">
    <w:name w:val="WW8Num26z1"/>
    <w:rsid w:val="00A25657"/>
    <w:rPr>
      <w:rFonts w:ascii="Courier New" w:hAnsi="Courier New"/>
    </w:rPr>
  </w:style>
  <w:style w:type="character" w:customStyle="1" w:styleId="WW8Num26z2">
    <w:name w:val="WW8Num26z2"/>
    <w:rsid w:val="00A25657"/>
    <w:rPr>
      <w:rFonts w:ascii="Wingdings" w:hAnsi="Wingdings"/>
    </w:rPr>
  </w:style>
  <w:style w:type="character" w:customStyle="1" w:styleId="WW8Num28z0">
    <w:name w:val="WW8Num28z0"/>
    <w:rsid w:val="00A25657"/>
    <w:rPr>
      <w:rFonts w:ascii="Symbol" w:hAnsi="Symbol"/>
    </w:rPr>
  </w:style>
  <w:style w:type="character" w:customStyle="1" w:styleId="WW8Num28z1">
    <w:name w:val="WW8Num28z1"/>
    <w:rsid w:val="00A25657"/>
    <w:rPr>
      <w:rFonts w:ascii="Courier New" w:hAnsi="Courier New"/>
    </w:rPr>
  </w:style>
  <w:style w:type="character" w:customStyle="1" w:styleId="WW8Num28z2">
    <w:name w:val="WW8Num28z2"/>
    <w:rsid w:val="00A25657"/>
    <w:rPr>
      <w:rFonts w:ascii="Wingdings" w:hAnsi="Wingdings"/>
    </w:rPr>
  </w:style>
  <w:style w:type="character" w:customStyle="1" w:styleId="WW8Num30z0">
    <w:name w:val="WW8Num30z0"/>
    <w:rsid w:val="00A25657"/>
    <w:rPr>
      <w:b w:val="0"/>
    </w:rPr>
  </w:style>
  <w:style w:type="character" w:customStyle="1" w:styleId="WW8Num31z0">
    <w:name w:val="WW8Num31z0"/>
    <w:rsid w:val="00A25657"/>
    <w:rPr>
      <w:rFonts w:ascii="Times New Roman" w:eastAsia="Times New Roman" w:hAnsi="Times New Roman" w:cs="Times New Roman"/>
      <w:b/>
    </w:rPr>
  </w:style>
  <w:style w:type="character" w:customStyle="1" w:styleId="WW8Num31z1">
    <w:name w:val="WW8Num31z1"/>
    <w:rsid w:val="00A25657"/>
    <w:rPr>
      <w:rFonts w:ascii="Times New Roman" w:eastAsia="Times New Roman" w:hAnsi="Times New Roman" w:cs="Times New Roman"/>
    </w:rPr>
  </w:style>
  <w:style w:type="character" w:customStyle="1" w:styleId="WW8Num33z0">
    <w:name w:val="WW8Num33z0"/>
    <w:rsid w:val="00A25657"/>
    <w:rPr>
      <w:rFonts w:ascii="Symbol" w:hAnsi="Symbol"/>
    </w:rPr>
  </w:style>
  <w:style w:type="character" w:customStyle="1" w:styleId="WW8Num33z1">
    <w:name w:val="WW8Num33z1"/>
    <w:rsid w:val="00A25657"/>
    <w:rPr>
      <w:rFonts w:ascii="Courier New" w:hAnsi="Courier New"/>
    </w:rPr>
  </w:style>
  <w:style w:type="character" w:customStyle="1" w:styleId="WW8Num33z2">
    <w:name w:val="WW8Num33z2"/>
    <w:rsid w:val="00A25657"/>
    <w:rPr>
      <w:rFonts w:ascii="Wingdings" w:hAnsi="Wingdings"/>
    </w:rPr>
  </w:style>
  <w:style w:type="character" w:customStyle="1" w:styleId="WW8Num36z0">
    <w:name w:val="WW8Num36z0"/>
    <w:rsid w:val="00A25657"/>
    <w:rPr>
      <w:rFonts w:ascii="Symbol" w:hAnsi="Symbol"/>
    </w:rPr>
  </w:style>
  <w:style w:type="character" w:customStyle="1" w:styleId="WW8Num36z2">
    <w:name w:val="WW8Num36z2"/>
    <w:rsid w:val="00A25657"/>
    <w:rPr>
      <w:rFonts w:ascii="Wingdings" w:hAnsi="Wingdings"/>
    </w:rPr>
  </w:style>
  <w:style w:type="character" w:customStyle="1" w:styleId="WW8Num36z4">
    <w:name w:val="WW8Num36z4"/>
    <w:rsid w:val="00A25657"/>
    <w:rPr>
      <w:rFonts w:ascii="Courier New" w:hAnsi="Courier New"/>
    </w:rPr>
  </w:style>
  <w:style w:type="character" w:customStyle="1" w:styleId="WW8Num37z0">
    <w:name w:val="WW8Num37z0"/>
    <w:rsid w:val="00A25657"/>
    <w:rPr>
      <w:rFonts w:ascii="Symbol" w:hAnsi="Symbol"/>
    </w:rPr>
  </w:style>
  <w:style w:type="character" w:customStyle="1" w:styleId="WW8Num37z1">
    <w:name w:val="WW8Num37z1"/>
    <w:rsid w:val="00A25657"/>
    <w:rPr>
      <w:rFonts w:ascii="Courier New" w:hAnsi="Courier New"/>
    </w:rPr>
  </w:style>
  <w:style w:type="character" w:customStyle="1" w:styleId="WW8Num37z2">
    <w:name w:val="WW8Num37z2"/>
    <w:rsid w:val="00A25657"/>
    <w:rPr>
      <w:rFonts w:ascii="Wingdings" w:hAnsi="Wingdings"/>
    </w:rPr>
  </w:style>
  <w:style w:type="character" w:customStyle="1" w:styleId="WW8Num38z0">
    <w:name w:val="WW8Num38z0"/>
    <w:rsid w:val="00A25657"/>
    <w:rPr>
      <w:rFonts w:ascii="Symbol" w:hAnsi="Symbol"/>
    </w:rPr>
  </w:style>
  <w:style w:type="character" w:customStyle="1" w:styleId="WW8Num38z1">
    <w:name w:val="WW8Num38z1"/>
    <w:rsid w:val="00A25657"/>
    <w:rPr>
      <w:rFonts w:ascii="Courier New" w:hAnsi="Courier New"/>
    </w:rPr>
  </w:style>
  <w:style w:type="character" w:customStyle="1" w:styleId="WW8Num38z2">
    <w:name w:val="WW8Num38z2"/>
    <w:rsid w:val="00A25657"/>
    <w:rPr>
      <w:rFonts w:ascii="Wingdings" w:hAnsi="Wingdings"/>
    </w:rPr>
  </w:style>
  <w:style w:type="character" w:customStyle="1" w:styleId="WW8Num39z0">
    <w:name w:val="WW8Num39z0"/>
    <w:rsid w:val="00A25657"/>
    <w:rPr>
      <w:rFonts w:ascii="Symbol" w:hAnsi="Symbol"/>
    </w:rPr>
  </w:style>
  <w:style w:type="character" w:customStyle="1" w:styleId="WW8Num39z1">
    <w:name w:val="WW8Num39z1"/>
    <w:rsid w:val="00A25657"/>
    <w:rPr>
      <w:rFonts w:ascii="Courier New" w:hAnsi="Courier New"/>
    </w:rPr>
  </w:style>
  <w:style w:type="character" w:customStyle="1" w:styleId="WW8Num39z2">
    <w:name w:val="WW8Num39z2"/>
    <w:rsid w:val="00A25657"/>
    <w:rPr>
      <w:rFonts w:ascii="Wingdings" w:hAnsi="Wingdings"/>
    </w:rPr>
  </w:style>
  <w:style w:type="character" w:customStyle="1" w:styleId="affff9">
    <w:name w:val="Символы концевой сноски"/>
    <w:basedOn w:val="1e"/>
    <w:rsid w:val="00A25657"/>
  </w:style>
  <w:style w:type="paragraph" w:customStyle="1" w:styleId="1f0">
    <w:name w:val="Название1"/>
    <w:basedOn w:val="a9"/>
    <w:rsid w:val="00A25657"/>
    <w:pPr>
      <w:suppressLineNumbers/>
      <w:suppressAutoHyphens/>
      <w:spacing w:before="120" w:after="120"/>
    </w:pPr>
    <w:rPr>
      <w:rFonts w:ascii="Arial" w:hAnsi="Arial" w:cs="Tahoma"/>
      <w:i/>
      <w:iCs/>
      <w:sz w:val="22"/>
      <w:lang w:eastAsia="ar-SA"/>
    </w:rPr>
  </w:style>
  <w:style w:type="paragraph" w:customStyle="1" w:styleId="1f1">
    <w:name w:val="Указатель1"/>
    <w:basedOn w:val="a9"/>
    <w:rsid w:val="00A25657"/>
    <w:pPr>
      <w:suppressLineNumbers/>
      <w:suppressAutoHyphens/>
    </w:pPr>
    <w:rPr>
      <w:rFonts w:ascii="Arial" w:hAnsi="Arial" w:cs="Tahoma"/>
      <w:sz w:val="22"/>
      <w:lang w:eastAsia="ar-SA"/>
    </w:rPr>
  </w:style>
  <w:style w:type="paragraph" w:customStyle="1" w:styleId="affffa">
    <w:name w:val="Текст в таблице"/>
    <w:basedOn w:val="a9"/>
    <w:rsid w:val="00A25657"/>
    <w:pPr>
      <w:tabs>
        <w:tab w:val="left" w:pos="113"/>
        <w:tab w:val="left" w:pos="227"/>
        <w:tab w:val="left" w:pos="340"/>
      </w:tabs>
      <w:suppressAutoHyphens/>
      <w:spacing w:before="20" w:after="20"/>
    </w:pPr>
    <w:rPr>
      <w:rFonts w:ascii="Arial" w:hAnsi="Arial" w:cs="Arial"/>
      <w:sz w:val="16"/>
      <w:szCs w:val="20"/>
      <w:lang w:eastAsia="ar-SA"/>
    </w:rPr>
  </w:style>
  <w:style w:type="paragraph" w:customStyle="1" w:styleId="affffb">
    <w:name w:val="Цифры в таблице"/>
    <w:basedOn w:val="affffa"/>
    <w:rsid w:val="00A25657"/>
  </w:style>
  <w:style w:type="paragraph" w:customStyle="1" w:styleId="affffc">
    <w:name w:val="Шапка таблицы"/>
    <w:basedOn w:val="affffa"/>
    <w:rsid w:val="00A25657"/>
  </w:style>
  <w:style w:type="paragraph" w:customStyle="1" w:styleId="affffd">
    <w:name w:val="Примечание"/>
    <w:basedOn w:val="affff1"/>
    <w:rsid w:val="00A25657"/>
    <w:pPr>
      <w:suppressAutoHyphens/>
      <w:spacing w:before="120" w:after="20" w:line="240" w:lineRule="auto"/>
      <w:ind w:firstLine="454"/>
    </w:pPr>
    <w:rPr>
      <w:rFonts w:eastAsia="Times New Roman"/>
      <w:szCs w:val="20"/>
      <w:lang w:eastAsia="ar-SA"/>
    </w:rPr>
  </w:style>
  <w:style w:type="paragraph" w:customStyle="1" w:styleId="affffe">
    <w:name w:val="Еденицы измерения"/>
    <w:basedOn w:val="a9"/>
    <w:next w:val="a9"/>
    <w:rsid w:val="00A25657"/>
    <w:pPr>
      <w:keepNext/>
      <w:keepLines/>
      <w:suppressAutoHyphens/>
      <w:spacing w:before="120" w:after="120"/>
      <w:jc w:val="center"/>
    </w:pPr>
    <w:rPr>
      <w:rFonts w:ascii="Arial" w:hAnsi="Arial" w:cs="Arial"/>
      <w:sz w:val="16"/>
      <w:szCs w:val="20"/>
      <w:lang w:eastAsia="ar-SA"/>
    </w:rPr>
  </w:style>
  <w:style w:type="paragraph" w:customStyle="1" w:styleId="afffff">
    <w:name w:val="Таблица в том числе"/>
    <w:basedOn w:val="affff8"/>
    <w:next w:val="affff8"/>
    <w:rsid w:val="00A25657"/>
    <w:pPr>
      <w:keepNext/>
      <w:keepLines/>
      <w:ind w:left="227" w:right="0"/>
    </w:pPr>
  </w:style>
  <w:style w:type="paragraph" w:customStyle="1" w:styleId="1f2">
    <w:name w:val="Схема документа1"/>
    <w:basedOn w:val="a9"/>
    <w:rsid w:val="00A25657"/>
    <w:pPr>
      <w:shd w:val="clear" w:color="auto" w:fill="000080"/>
      <w:suppressAutoHyphens/>
    </w:pPr>
    <w:rPr>
      <w:rFonts w:ascii="Tahoma" w:hAnsi="Tahoma" w:cs="Tahoma"/>
      <w:sz w:val="20"/>
      <w:szCs w:val="20"/>
      <w:lang w:eastAsia="ar-SA"/>
    </w:rPr>
  </w:style>
  <w:style w:type="paragraph" w:customStyle="1" w:styleId="afffff0">
    <w:name w:val="Шапка таблиц"/>
    <w:basedOn w:val="a9"/>
    <w:rsid w:val="00A25657"/>
    <w:pPr>
      <w:tabs>
        <w:tab w:val="left" w:pos="284"/>
        <w:tab w:val="left" w:pos="567"/>
        <w:tab w:val="left" w:pos="851"/>
      </w:tabs>
      <w:suppressAutoHyphens/>
      <w:spacing w:before="40" w:after="40"/>
      <w:ind w:left="6" w:right="6"/>
      <w:jc w:val="center"/>
    </w:pPr>
    <w:rPr>
      <w:rFonts w:ascii="Arial" w:hAnsi="Arial" w:cs="Arial"/>
      <w:b/>
      <w:sz w:val="22"/>
      <w:szCs w:val="20"/>
      <w:lang w:eastAsia="ar-SA"/>
    </w:rPr>
  </w:style>
  <w:style w:type="paragraph" w:customStyle="1" w:styleId="afffff1">
    <w:name w:val="Таблица еденицы измерения"/>
    <w:basedOn w:val="affff8"/>
    <w:next w:val="affff2"/>
    <w:rsid w:val="00A25657"/>
    <w:pPr>
      <w:keepNext/>
      <w:keepLines/>
      <w:spacing w:after="120"/>
      <w:ind w:right="284"/>
      <w:jc w:val="right"/>
    </w:pPr>
    <w:rPr>
      <w:rFonts w:ascii="Arial CYR" w:hAnsi="Arial CYR"/>
    </w:rPr>
  </w:style>
  <w:style w:type="paragraph" w:customStyle="1" w:styleId="1f3">
    <w:name w:val="Верхний колонтитул1"/>
    <w:basedOn w:val="a9"/>
    <w:rsid w:val="00A25657"/>
    <w:pPr>
      <w:tabs>
        <w:tab w:val="center" w:pos="4153"/>
        <w:tab w:val="right" w:pos="8306"/>
      </w:tabs>
      <w:suppressAutoHyphens/>
    </w:pPr>
    <w:rPr>
      <w:rFonts w:ascii="Arial" w:hAnsi="Arial" w:cs="Arial"/>
      <w:sz w:val="20"/>
      <w:szCs w:val="20"/>
      <w:lang w:eastAsia="ar-SA"/>
    </w:rPr>
  </w:style>
  <w:style w:type="paragraph" w:customStyle="1" w:styleId="211">
    <w:name w:val="Основной текст 21"/>
    <w:basedOn w:val="a9"/>
    <w:uiPriority w:val="99"/>
    <w:rsid w:val="00A25657"/>
    <w:pPr>
      <w:suppressAutoHyphens/>
      <w:spacing w:after="120" w:line="480" w:lineRule="auto"/>
    </w:pPr>
    <w:rPr>
      <w:rFonts w:ascii="Arial" w:hAnsi="Arial" w:cs="Arial"/>
      <w:sz w:val="22"/>
      <w:lang w:eastAsia="ar-SA"/>
    </w:rPr>
  </w:style>
  <w:style w:type="paragraph" w:customStyle="1" w:styleId="afffff2">
    <w:name w:val="Содержимое таблицы"/>
    <w:basedOn w:val="a9"/>
    <w:rsid w:val="00A25657"/>
    <w:pPr>
      <w:suppressLineNumbers/>
      <w:suppressAutoHyphens/>
    </w:pPr>
    <w:rPr>
      <w:rFonts w:ascii="Arial" w:hAnsi="Arial" w:cs="Arial"/>
      <w:sz w:val="22"/>
      <w:lang w:eastAsia="ar-SA"/>
    </w:rPr>
  </w:style>
  <w:style w:type="paragraph" w:customStyle="1" w:styleId="afffff3">
    <w:name w:val="Содержимое врезки"/>
    <w:basedOn w:val="af1"/>
    <w:rsid w:val="00A25657"/>
    <w:pPr>
      <w:spacing w:line="360" w:lineRule="auto"/>
      <w:jc w:val="both"/>
    </w:pPr>
    <w:rPr>
      <w:rFonts w:ascii="Arial" w:eastAsia="Calibri" w:hAnsi="Arial" w:cs="Arial"/>
      <w:sz w:val="22"/>
      <w:szCs w:val="22"/>
    </w:rPr>
  </w:style>
  <w:style w:type="paragraph" w:customStyle="1" w:styleId="afffff4">
    <w:name w:val="Таблица абзац перед"/>
    <w:basedOn w:val="affff1"/>
    <w:rsid w:val="00A25657"/>
    <w:pPr>
      <w:keepNext/>
      <w:spacing w:before="240" w:after="240" w:line="240" w:lineRule="auto"/>
      <w:ind w:firstLine="454"/>
    </w:pPr>
    <w:rPr>
      <w:rFonts w:eastAsia="Times New Roman"/>
      <w:sz w:val="18"/>
      <w:szCs w:val="24"/>
    </w:rPr>
  </w:style>
  <w:style w:type="paragraph" w:styleId="afffff5">
    <w:name w:val="Document Map"/>
    <w:basedOn w:val="a9"/>
    <w:link w:val="afffff6"/>
    <w:rsid w:val="00A25657"/>
    <w:pPr>
      <w:shd w:val="clear" w:color="auto" w:fill="000080"/>
    </w:pPr>
    <w:rPr>
      <w:rFonts w:ascii="Tahoma" w:hAnsi="Tahoma" w:cs="Tahoma"/>
      <w:sz w:val="20"/>
      <w:szCs w:val="20"/>
    </w:rPr>
  </w:style>
  <w:style w:type="character" w:customStyle="1" w:styleId="afffff6">
    <w:name w:val="Схема документа Знак"/>
    <w:basedOn w:val="aa"/>
    <w:link w:val="afffff5"/>
    <w:rsid w:val="00A25657"/>
    <w:rPr>
      <w:rFonts w:ascii="Tahoma" w:hAnsi="Tahoma" w:cs="Tahoma"/>
      <w:shd w:val="clear" w:color="auto" w:fill="000080"/>
    </w:rPr>
  </w:style>
  <w:style w:type="paragraph" w:customStyle="1" w:styleId="38">
    <w:name w:val="заголовок 3"/>
    <w:basedOn w:val="a9"/>
    <w:next w:val="a9"/>
    <w:rsid w:val="00A25657"/>
    <w:pPr>
      <w:keepNext/>
      <w:jc w:val="center"/>
      <w:outlineLvl w:val="2"/>
    </w:pPr>
    <w:rPr>
      <w:rFonts w:ascii="Arial" w:hAnsi="Arial" w:cs="Arial"/>
      <w:b/>
      <w:sz w:val="26"/>
      <w:szCs w:val="20"/>
    </w:rPr>
  </w:style>
  <w:style w:type="paragraph" w:customStyle="1" w:styleId="72">
    <w:name w:val="7"/>
    <w:basedOn w:val="a9"/>
    <w:rsid w:val="00A25657"/>
    <w:rPr>
      <w:rFonts w:ascii="Arial" w:hAnsi="Arial" w:cs="Arial"/>
      <w:sz w:val="20"/>
      <w:szCs w:val="20"/>
    </w:rPr>
  </w:style>
  <w:style w:type="paragraph" w:customStyle="1" w:styleId="1f4">
    <w:name w:val="1"/>
    <w:basedOn w:val="a9"/>
    <w:rsid w:val="00A25657"/>
    <w:rPr>
      <w:rFonts w:ascii="Arial" w:hAnsi="Arial" w:cs="Arial"/>
      <w:sz w:val="20"/>
      <w:szCs w:val="20"/>
    </w:rPr>
  </w:style>
  <w:style w:type="character" w:customStyle="1" w:styleId="afffff7">
    <w:name w:val="ПЗаг_ГД"/>
    <w:basedOn w:val="aa"/>
    <w:rsid w:val="00A25657"/>
    <w:rPr>
      <w:rFonts w:ascii="Times New Roman" w:hAnsi="Times New Roman"/>
      <w:b/>
      <w:i/>
      <w:sz w:val="24"/>
    </w:rPr>
  </w:style>
  <w:style w:type="paragraph" w:customStyle="1" w:styleId="afffff8">
    <w:name w:val="Пример"/>
    <w:basedOn w:val="28"/>
    <w:autoRedefine/>
    <w:rsid w:val="00A25657"/>
    <w:rPr>
      <w:rFonts w:ascii="Arial" w:hAnsi="Arial" w:cs="Arial"/>
      <w:sz w:val="22"/>
    </w:rPr>
  </w:style>
  <w:style w:type="paragraph" w:customStyle="1" w:styleId="Ieieeeieiioeooe">
    <w:name w:val="Ie?iee eieiioeooe"/>
    <w:basedOn w:val="a9"/>
    <w:autoRedefine/>
    <w:rsid w:val="00A25657"/>
    <w:pPr>
      <w:tabs>
        <w:tab w:val="center" w:pos="1260"/>
        <w:tab w:val="right" w:pos="8306"/>
      </w:tabs>
      <w:autoSpaceDE w:val="0"/>
      <w:autoSpaceDN w:val="0"/>
      <w:adjustRightInd w:val="0"/>
      <w:spacing w:line="360" w:lineRule="auto"/>
      <w:ind w:firstLine="709"/>
      <w:jc w:val="both"/>
    </w:pPr>
    <w:rPr>
      <w:rFonts w:ascii="Times New Roman CYR" w:hAnsi="Times New Roman CYR" w:cs="Times New Roman CYR"/>
      <w:kern w:val="28"/>
      <w:sz w:val="22"/>
    </w:rPr>
  </w:style>
  <w:style w:type="paragraph" w:customStyle="1" w:styleId="1f5">
    <w:name w:val="Таблица1"/>
    <w:basedOn w:val="a9"/>
    <w:autoRedefine/>
    <w:rsid w:val="00A25657"/>
    <w:rPr>
      <w:rFonts w:ascii="Arial" w:hAnsi="Arial" w:cs="Arial"/>
      <w:kern w:val="28"/>
      <w:sz w:val="22"/>
      <w:szCs w:val="22"/>
    </w:rPr>
  </w:style>
  <w:style w:type="character" w:customStyle="1" w:styleId="212">
    <w:name w:val="Заголовок 2 Знак1"/>
    <w:basedOn w:val="aa"/>
    <w:rsid w:val="00A25657"/>
    <w:rPr>
      <w:rFonts w:ascii="Arial" w:hAnsi="Arial" w:cs="Arial"/>
      <w:b/>
      <w:bCs/>
      <w:i/>
      <w:iCs/>
      <w:sz w:val="28"/>
      <w:szCs w:val="28"/>
      <w:lang w:val="ru-RU" w:eastAsia="ru-RU" w:bidi="ar-SA"/>
    </w:rPr>
  </w:style>
  <w:style w:type="character" w:customStyle="1" w:styleId="112">
    <w:name w:val="Заголовок 1 Знак1"/>
    <w:basedOn w:val="aa"/>
    <w:rsid w:val="00A25657"/>
    <w:rPr>
      <w:rFonts w:ascii="Arial" w:hAnsi="Arial" w:cs="Arial"/>
      <w:b/>
      <w:bCs/>
      <w:kern w:val="32"/>
      <w:sz w:val="32"/>
      <w:szCs w:val="32"/>
      <w:lang w:val="ru-RU" w:eastAsia="ru-RU" w:bidi="ar-SA"/>
    </w:rPr>
  </w:style>
  <w:style w:type="paragraph" w:customStyle="1" w:styleId="afffff9">
    <w:name w:val="Знак Знак Знак Знак"/>
    <w:basedOn w:val="a9"/>
    <w:rsid w:val="00A25657"/>
    <w:pPr>
      <w:spacing w:after="160" w:line="240" w:lineRule="exact"/>
    </w:pPr>
    <w:rPr>
      <w:rFonts w:ascii="Verdana" w:hAnsi="Verdana" w:cs="Verdana"/>
      <w:sz w:val="20"/>
      <w:szCs w:val="20"/>
      <w:lang w:val="en-US"/>
    </w:rPr>
  </w:style>
  <w:style w:type="paragraph" w:customStyle="1" w:styleId="1f6">
    <w:name w:val="Маркированный список 1"/>
    <w:basedOn w:val="a9"/>
    <w:autoRedefine/>
    <w:rsid w:val="00A25657"/>
    <w:pPr>
      <w:spacing w:line="360" w:lineRule="auto"/>
      <w:ind w:firstLine="720"/>
      <w:jc w:val="both"/>
    </w:pPr>
    <w:rPr>
      <w:rFonts w:ascii="Arial" w:hAnsi="Arial" w:cs="Arial"/>
      <w:sz w:val="22"/>
    </w:rPr>
  </w:style>
  <w:style w:type="paragraph" w:customStyle="1" w:styleId="tt">
    <w:name w:val="tt"/>
    <w:basedOn w:val="a9"/>
    <w:rsid w:val="00A25657"/>
    <w:pPr>
      <w:spacing w:before="75" w:after="45"/>
      <w:ind w:left="75"/>
    </w:pPr>
    <w:rPr>
      <w:rFonts w:ascii="Tahoma" w:hAnsi="Tahoma" w:cs="Tahoma"/>
      <w:b/>
      <w:bCs/>
      <w:color w:val="333333"/>
      <w:sz w:val="16"/>
      <w:szCs w:val="16"/>
    </w:rPr>
  </w:style>
  <w:style w:type="paragraph" w:customStyle="1" w:styleId="FR3">
    <w:name w:val="FR3"/>
    <w:rsid w:val="00A25657"/>
    <w:pPr>
      <w:suppressAutoHyphens/>
      <w:autoSpaceDE w:val="0"/>
      <w:spacing w:line="259" w:lineRule="auto"/>
      <w:ind w:left="40" w:firstLine="280"/>
      <w:jc w:val="both"/>
    </w:pPr>
    <w:rPr>
      <w:rFonts w:ascii="Arial" w:hAnsi="Arial" w:cs="Arial"/>
      <w:sz w:val="18"/>
      <w:szCs w:val="18"/>
      <w:lang w:eastAsia="ar-SA"/>
    </w:rPr>
  </w:style>
  <w:style w:type="paragraph" w:customStyle="1" w:styleId="zag2">
    <w:name w:val="zag2"/>
    <w:basedOn w:val="a9"/>
    <w:rsid w:val="00A25657"/>
    <w:pPr>
      <w:spacing w:before="100" w:beforeAutospacing="1" w:after="100" w:afterAutospacing="1"/>
    </w:pPr>
    <w:rPr>
      <w:rFonts w:ascii="Arial" w:hAnsi="Arial" w:cs="Arial"/>
      <w:b/>
      <w:bCs/>
      <w:color w:val="003399"/>
      <w:sz w:val="13"/>
      <w:szCs w:val="13"/>
    </w:rPr>
  </w:style>
  <w:style w:type="paragraph" w:customStyle="1" w:styleId="afffffa">
    <w:name w:val="Таблица_моя"/>
    <w:basedOn w:val="a9"/>
    <w:rsid w:val="00A25657"/>
    <w:rPr>
      <w:rFonts w:ascii="Tahoma" w:hAnsi="Tahoma" w:cs="Arial"/>
      <w:sz w:val="14"/>
    </w:rPr>
  </w:style>
  <w:style w:type="paragraph" w:customStyle="1" w:styleId="afffffb">
    <w:name w:val="Знак Знак Знак Знак Знак Знак Знак Знак Знак Знак Знак Знак Знак Знак"/>
    <w:basedOn w:val="a9"/>
    <w:rsid w:val="00A25657"/>
    <w:pPr>
      <w:spacing w:after="160" w:line="240" w:lineRule="exact"/>
    </w:pPr>
    <w:rPr>
      <w:rFonts w:ascii="Verdana" w:hAnsi="Verdana" w:cs="Verdana"/>
      <w:sz w:val="22"/>
      <w:lang w:val="en-US"/>
    </w:rPr>
  </w:style>
  <w:style w:type="character" w:customStyle="1" w:styleId="TimesNewRoman14pt">
    <w:name w:val="Стиль Times New Roman 14 pt Черный"/>
    <w:basedOn w:val="aa"/>
    <w:rsid w:val="00A25657"/>
    <w:rPr>
      <w:rFonts w:ascii="Times New Roman" w:hAnsi="Times New Roman"/>
      <w:color w:val="000000"/>
      <w:spacing w:val="-3"/>
      <w:sz w:val="24"/>
    </w:rPr>
  </w:style>
  <w:style w:type="paragraph" w:customStyle="1" w:styleId="44">
    <w:name w:val="заголовок 4"/>
    <w:basedOn w:val="a9"/>
    <w:next w:val="a9"/>
    <w:rsid w:val="00A25657"/>
    <w:pPr>
      <w:keepNext/>
      <w:jc w:val="center"/>
    </w:pPr>
    <w:rPr>
      <w:rFonts w:ascii="NTHarmonica" w:hAnsi="NTHarmonica" w:cs="Arial"/>
      <w:i/>
      <w:iCs/>
      <w:sz w:val="20"/>
      <w:szCs w:val="20"/>
    </w:rPr>
  </w:style>
  <w:style w:type="paragraph" w:customStyle="1" w:styleId="221">
    <w:name w:val="Основной текст 22"/>
    <w:basedOn w:val="a9"/>
    <w:rsid w:val="00A25657"/>
    <w:pPr>
      <w:spacing w:after="600"/>
      <w:jc w:val="both"/>
    </w:pPr>
    <w:rPr>
      <w:rFonts w:ascii="NTHarmonica" w:hAnsi="NTHarmonica" w:cs="Arial"/>
      <w:sz w:val="22"/>
      <w:szCs w:val="20"/>
    </w:rPr>
  </w:style>
  <w:style w:type="paragraph" w:styleId="2f1">
    <w:name w:val="List 2"/>
    <w:basedOn w:val="a9"/>
    <w:uiPriority w:val="99"/>
    <w:rsid w:val="00A25657"/>
    <w:pPr>
      <w:ind w:left="566" w:hanging="283"/>
    </w:pPr>
    <w:rPr>
      <w:rFonts w:ascii="Arial" w:hAnsi="Arial" w:cs="Arial"/>
      <w:sz w:val="22"/>
      <w:szCs w:val="22"/>
    </w:rPr>
  </w:style>
  <w:style w:type="paragraph" w:styleId="2">
    <w:name w:val="List Bullet 2"/>
    <w:basedOn w:val="a9"/>
    <w:autoRedefine/>
    <w:rsid w:val="00A25657"/>
    <w:pPr>
      <w:numPr>
        <w:numId w:val="44"/>
      </w:numPr>
      <w:spacing w:line="360" w:lineRule="auto"/>
      <w:ind w:left="0" w:firstLine="567"/>
      <w:jc w:val="both"/>
    </w:pPr>
    <w:rPr>
      <w:rFonts w:ascii="Arial" w:hAnsi="Arial" w:cs="Arial"/>
      <w:sz w:val="22"/>
      <w:szCs w:val="22"/>
    </w:rPr>
  </w:style>
  <w:style w:type="paragraph" w:styleId="2f2">
    <w:name w:val="List Continue 2"/>
    <w:basedOn w:val="a9"/>
    <w:rsid w:val="00A25657"/>
    <w:pPr>
      <w:spacing w:after="120"/>
      <w:ind w:left="566"/>
    </w:pPr>
    <w:rPr>
      <w:rFonts w:ascii="Arial" w:hAnsi="Arial" w:cs="Arial"/>
      <w:sz w:val="22"/>
      <w:szCs w:val="22"/>
    </w:rPr>
  </w:style>
  <w:style w:type="paragraph" w:customStyle="1" w:styleId="320">
    <w:name w:val="Основной текст с отступом 32"/>
    <w:basedOn w:val="a9"/>
    <w:rsid w:val="00A25657"/>
    <w:pPr>
      <w:ind w:firstLine="709"/>
    </w:pPr>
    <w:rPr>
      <w:rFonts w:ascii="NTHarmonica" w:hAnsi="NTHarmonica" w:cs="Arial"/>
      <w:sz w:val="22"/>
      <w:szCs w:val="20"/>
    </w:rPr>
  </w:style>
  <w:style w:type="paragraph" w:customStyle="1" w:styleId="222">
    <w:name w:val="Основной текст с отступом 22"/>
    <w:basedOn w:val="a9"/>
    <w:rsid w:val="00A25657"/>
    <w:pPr>
      <w:spacing w:after="120"/>
      <w:ind w:firstLine="709"/>
    </w:pPr>
    <w:rPr>
      <w:rFonts w:ascii="Arial" w:hAnsi="Arial" w:cs="Arial"/>
      <w:sz w:val="22"/>
      <w:szCs w:val="20"/>
    </w:rPr>
  </w:style>
  <w:style w:type="paragraph" w:styleId="afffffc">
    <w:name w:val="caption"/>
    <w:basedOn w:val="a9"/>
    <w:next w:val="a9"/>
    <w:qFormat/>
    <w:rsid w:val="00A25657"/>
    <w:pPr>
      <w:pageBreakBefore/>
      <w:spacing w:after="240"/>
      <w:ind w:right="91"/>
      <w:jc w:val="center"/>
    </w:pPr>
    <w:rPr>
      <w:rFonts w:ascii="Arial" w:hAnsi="Arial" w:cs="Arial"/>
      <w:b/>
      <w:snapToGrid w:val="0"/>
      <w:sz w:val="26"/>
      <w:szCs w:val="20"/>
    </w:rPr>
  </w:style>
  <w:style w:type="paragraph" w:customStyle="1" w:styleId="afffffd">
    <w:name w:val="Внутренний адрес"/>
    <w:basedOn w:val="a9"/>
    <w:rsid w:val="00A25657"/>
    <w:pPr>
      <w:suppressAutoHyphens/>
      <w:ind w:left="835" w:right="-360"/>
    </w:pPr>
    <w:rPr>
      <w:rFonts w:ascii="Arial" w:hAnsi="Arial" w:cs="Arial"/>
      <w:sz w:val="20"/>
      <w:szCs w:val="20"/>
      <w:lang w:eastAsia="he-IL" w:bidi="he-IL"/>
    </w:rPr>
  </w:style>
  <w:style w:type="paragraph" w:customStyle="1" w:styleId="afffffe">
    <w:name w:val="Текст таблицы"/>
    <w:basedOn w:val="a9"/>
    <w:rsid w:val="00A25657"/>
    <w:pPr>
      <w:keepLines/>
      <w:jc w:val="center"/>
    </w:pPr>
    <w:rPr>
      <w:rFonts w:ascii="Arial" w:hAnsi="Arial" w:cs="Arial"/>
      <w:b/>
      <w:sz w:val="22"/>
      <w:szCs w:val="20"/>
    </w:rPr>
  </w:style>
  <w:style w:type="paragraph" w:customStyle="1" w:styleId="affffff">
    <w:name w:val="Знак Знак Знак Знак Знак Знак"/>
    <w:basedOn w:val="a9"/>
    <w:next w:val="11"/>
    <w:rsid w:val="00A25657"/>
    <w:pPr>
      <w:spacing w:after="160" w:line="240" w:lineRule="exact"/>
      <w:jc w:val="both"/>
    </w:pPr>
    <w:rPr>
      <w:rFonts w:ascii="Verdana" w:hAnsi="Verdana" w:cs="Arial"/>
      <w:sz w:val="20"/>
      <w:szCs w:val="20"/>
      <w:lang w:val="en-US"/>
    </w:rPr>
  </w:style>
  <w:style w:type="paragraph" w:customStyle="1" w:styleId="1f7">
    <w:name w:val="Знак1 Знак Знак Знак"/>
    <w:basedOn w:val="a9"/>
    <w:rsid w:val="00A25657"/>
    <w:pPr>
      <w:spacing w:after="160" w:line="240" w:lineRule="exact"/>
    </w:pPr>
    <w:rPr>
      <w:rFonts w:ascii="Verdana" w:hAnsi="Verdana" w:cs="Arial"/>
      <w:sz w:val="20"/>
      <w:szCs w:val="20"/>
      <w:lang w:val="en-US"/>
    </w:rPr>
  </w:style>
  <w:style w:type="paragraph" w:customStyle="1" w:styleId="113">
    <w:name w:val="Знак1 Знак Знак Знак1"/>
    <w:basedOn w:val="a9"/>
    <w:rsid w:val="00A25657"/>
    <w:pPr>
      <w:spacing w:after="160" w:line="240" w:lineRule="exact"/>
    </w:pPr>
    <w:rPr>
      <w:rFonts w:ascii="Verdana" w:hAnsi="Verdana" w:cs="Arial"/>
      <w:sz w:val="20"/>
      <w:szCs w:val="20"/>
      <w:lang w:val="en-US"/>
    </w:rPr>
  </w:style>
  <w:style w:type="paragraph" w:customStyle="1" w:styleId="affffff0">
    <w:name w:val="Знак Знак Знак"/>
    <w:basedOn w:val="a9"/>
    <w:rsid w:val="00A25657"/>
    <w:pPr>
      <w:spacing w:after="160" w:line="240" w:lineRule="exact"/>
    </w:pPr>
    <w:rPr>
      <w:rFonts w:ascii="Verdana" w:hAnsi="Verdana" w:cs="Arial"/>
      <w:sz w:val="20"/>
      <w:szCs w:val="20"/>
      <w:lang w:val="en-US"/>
    </w:rPr>
  </w:style>
  <w:style w:type="character" w:customStyle="1" w:styleId="FontStyle20">
    <w:name w:val="Font Style20"/>
    <w:basedOn w:val="aa"/>
    <w:rsid w:val="00A25657"/>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9"/>
    <w:rsid w:val="00A25657"/>
    <w:pPr>
      <w:spacing w:after="160" w:line="240" w:lineRule="exact"/>
    </w:pPr>
    <w:rPr>
      <w:rFonts w:ascii="Verdana" w:hAnsi="Verdana" w:cs="Arial"/>
      <w:sz w:val="20"/>
      <w:szCs w:val="20"/>
      <w:lang w:val="en-US"/>
    </w:rPr>
  </w:style>
  <w:style w:type="character" w:customStyle="1" w:styleId="45">
    <w:name w:val="Знак Знак4"/>
    <w:basedOn w:val="aa"/>
    <w:rsid w:val="00A25657"/>
    <w:rPr>
      <w:rFonts w:ascii="Arial" w:hAnsi="Arial" w:cs="Arial"/>
      <w:b/>
      <w:bCs/>
      <w:kern w:val="32"/>
      <w:sz w:val="32"/>
      <w:szCs w:val="32"/>
      <w:lang w:val="ru-RU" w:eastAsia="ru-RU" w:bidi="ar-SA"/>
    </w:rPr>
  </w:style>
  <w:style w:type="paragraph" w:customStyle="1" w:styleId="1f8">
    <w:name w:val="Знак1"/>
    <w:basedOn w:val="a9"/>
    <w:rsid w:val="00A25657"/>
    <w:pPr>
      <w:spacing w:after="160" w:line="240" w:lineRule="exact"/>
    </w:pPr>
    <w:rPr>
      <w:rFonts w:ascii="Verdana" w:hAnsi="Verdana" w:cs="Verdana"/>
      <w:sz w:val="22"/>
      <w:lang w:val="en-US"/>
    </w:rPr>
  </w:style>
  <w:style w:type="character" w:customStyle="1" w:styleId="affffff1">
    <w:name w:val="ВерхКолонтитул Знак Знак"/>
    <w:basedOn w:val="aa"/>
    <w:locked/>
    <w:rsid w:val="00A25657"/>
    <w:rPr>
      <w:sz w:val="24"/>
      <w:szCs w:val="24"/>
      <w:lang w:val="ru-RU" w:eastAsia="ru-RU" w:bidi="ar-SA"/>
    </w:rPr>
  </w:style>
  <w:style w:type="paragraph" w:styleId="affffff2">
    <w:name w:val="Body Text First Indent"/>
    <w:basedOn w:val="af1"/>
    <w:link w:val="affffff3"/>
    <w:rsid w:val="00A25657"/>
    <w:pPr>
      <w:ind w:firstLine="210"/>
    </w:pPr>
    <w:rPr>
      <w:rFonts w:ascii="Arial" w:hAnsi="Arial" w:cs="Arial"/>
      <w:sz w:val="22"/>
      <w:lang w:eastAsia="ar-SA"/>
    </w:rPr>
  </w:style>
  <w:style w:type="character" w:customStyle="1" w:styleId="affffff3">
    <w:name w:val="Красная строка Знак"/>
    <w:basedOn w:val="af2"/>
    <w:link w:val="affffff2"/>
    <w:rsid w:val="00A25657"/>
    <w:rPr>
      <w:rFonts w:ascii="Arial" w:hAnsi="Arial" w:cs="Arial"/>
      <w:sz w:val="22"/>
      <w:szCs w:val="24"/>
      <w:lang w:eastAsia="ar-SA"/>
    </w:rPr>
  </w:style>
  <w:style w:type="paragraph" w:customStyle="1" w:styleId="Normal">
    <w:name w:val="Normal Знак Знак Знак"/>
    <w:rsid w:val="00A25657"/>
    <w:pPr>
      <w:suppressAutoHyphens/>
      <w:spacing w:before="100" w:after="100"/>
      <w:jc w:val="both"/>
    </w:pPr>
    <w:rPr>
      <w:rFonts w:cs="Arial"/>
      <w:sz w:val="24"/>
      <w:szCs w:val="24"/>
      <w:lang w:eastAsia="ar-SA"/>
    </w:rPr>
  </w:style>
  <w:style w:type="paragraph" w:customStyle="1" w:styleId="130">
    <w:name w:val="заголовок 13"/>
    <w:basedOn w:val="a9"/>
    <w:next w:val="a9"/>
    <w:rsid w:val="00A25657"/>
    <w:pPr>
      <w:keepNext/>
      <w:widowControl w:val="0"/>
      <w:spacing w:before="120" w:line="200" w:lineRule="exact"/>
      <w:jc w:val="both"/>
    </w:pPr>
    <w:rPr>
      <w:rFonts w:ascii="Arial" w:hAnsi="Arial" w:cs="Arial"/>
      <w:b/>
      <w:sz w:val="16"/>
      <w:szCs w:val="20"/>
    </w:rPr>
  </w:style>
  <w:style w:type="paragraph" w:customStyle="1" w:styleId="39">
    <w:name w:val="Знак3"/>
    <w:basedOn w:val="a9"/>
    <w:semiHidden/>
    <w:rsid w:val="00A25657"/>
    <w:pPr>
      <w:spacing w:before="120" w:after="160" w:line="240" w:lineRule="exact"/>
      <w:jc w:val="both"/>
    </w:pPr>
    <w:rPr>
      <w:rFonts w:ascii="Verdana" w:hAnsi="Verdana" w:cs="Verdana"/>
      <w:sz w:val="20"/>
      <w:szCs w:val="20"/>
      <w:lang w:val="en-US"/>
    </w:rPr>
  </w:style>
  <w:style w:type="paragraph" w:customStyle="1" w:styleId="western">
    <w:name w:val="western"/>
    <w:basedOn w:val="a9"/>
    <w:rsid w:val="00A25657"/>
    <w:pPr>
      <w:spacing w:before="100" w:beforeAutospacing="1"/>
      <w:jc w:val="center"/>
    </w:pPr>
    <w:rPr>
      <w:rFonts w:ascii="Arial" w:hAnsi="Arial" w:cs="Arial"/>
      <w:b/>
      <w:bCs/>
      <w:color w:val="000000"/>
      <w:sz w:val="16"/>
      <w:szCs w:val="16"/>
    </w:rPr>
  </w:style>
  <w:style w:type="character" w:customStyle="1" w:styleId="highlight">
    <w:name w:val="highlight"/>
    <w:basedOn w:val="aa"/>
    <w:rsid w:val="00A25657"/>
  </w:style>
  <w:style w:type="paragraph" w:customStyle="1" w:styleId="Standard">
    <w:name w:val="Standard"/>
    <w:rsid w:val="00A25657"/>
    <w:pPr>
      <w:widowControl w:val="0"/>
      <w:suppressAutoHyphens/>
      <w:autoSpaceDN w:val="0"/>
      <w:textAlignment w:val="baseline"/>
    </w:pPr>
    <w:rPr>
      <w:rFonts w:eastAsia="Arial Unicode MS" w:cs="Mangal"/>
      <w:kern w:val="3"/>
      <w:sz w:val="24"/>
      <w:szCs w:val="24"/>
      <w:lang w:eastAsia="zh-CN" w:bidi="hi-IN"/>
    </w:rPr>
  </w:style>
  <w:style w:type="paragraph" w:customStyle="1" w:styleId="114">
    <w:name w:val="Знак11"/>
    <w:basedOn w:val="a9"/>
    <w:rsid w:val="00A25657"/>
    <w:pPr>
      <w:spacing w:after="160" w:line="240" w:lineRule="exact"/>
    </w:pPr>
    <w:rPr>
      <w:rFonts w:ascii="Verdana" w:hAnsi="Verdana" w:cs="Verdana"/>
      <w:sz w:val="22"/>
      <w:lang w:val="en-US"/>
    </w:rPr>
  </w:style>
  <w:style w:type="paragraph" w:customStyle="1" w:styleId="affffff4">
    <w:name w:val="Табличный_заголовки"/>
    <w:basedOn w:val="a9"/>
    <w:rsid w:val="00A25657"/>
    <w:pPr>
      <w:keepNext/>
      <w:keepLines/>
      <w:jc w:val="center"/>
    </w:pPr>
    <w:rPr>
      <w:rFonts w:ascii="Arial" w:hAnsi="Arial" w:cs="Arial"/>
      <w:b/>
      <w:sz w:val="22"/>
      <w:szCs w:val="22"/>
    </w:rPr>
  </w:style>
  <w:style w:type="paragraph" w:customStyle="1" w:styleId="affffff5">
    <w:name w:val="Табличный_центр"/>
    <w:basedOn w:val="a9"/>
    <w:rsid w:val="00A25657"/>
    <w:pPr>
      <w:jc w:val="center"/>
    </w:pPr>
    <w:rPr>
      <w:rFonts w:ascii="Arial" w:hAnsi="Arial" w:cs="Arial"/>
      <w:sz w:val="22"/>
      <w:szCs w:val="22"/>
    </w:rPr>
  </w:style>
  <w:style w:type="character" w:customStyle="1" w:styleId="affff5">
    <w:name w:val="Список Знак"/>
    <w:basedOn w:val="aa"/>
    <w:link w:val="affff4"/>
    <w:rsid w:val="00A25657"/>
    <w:rPr>
      <w:rFonts w:ascii="Arial" w:hAnsi="Arial" w:cs="Tahoma"/>
      <w:sz w:val="22"/>
      <w:szCs w:val="24"/>
      <w:lang w:eastAsia="ar-SA"/>
    </w:rPr>
  </w:style>
  <w:style w:type="paragraph" w:customStyle="1" w:styleId="a">
    <w:name w:val="Список нумерованный"/>
    <w:basedOn w:val="a9"/>
    <w:rsid w:val="00A25657"/>
    <w:pPr>
      <w:numPr>
        <w:numId w:val="49"/>
      </w:numPr>
      <w:spacing w:before="120"/>
      <w:jc w:val="both"/>
    </w:pPr>
    <w:rPr>
      <w:rFonts w:ascii="Arial" w:hAnsi="Arial" w:cs="Arial"/>
      <w:sz w:val="22"/>
    </w:rPr>
  </w:style>
  <w:style w:type="paragraph" w:customStyle="1" w:styleId="affffff6">
    <w:name w:val="Табличный"/>
    <w:basedOn w:val="a9"/>
    <w:rsid w:val="00A25657"/>
    <w:pPr>
      <w:keepNext/>
      <w:widowControl w:val="0"/>
      <w:spacing w:before="60" w:after="60"/>
      <w:jc w:val="center"/>
    </w:pPr>
    <w:rPr>
      <w:rFonts w:ascii="Arial" w:hAnsi="Arial" w:cs="Arial"/>
      <w:b/>
      <w:sz w:val="22"/>
      <w:szCs w:val="20"/>
    </w:rPr>
  </w:style>
  <w:style w:type="paragraph" w:customStyle="1" w:styleId="affffff7">
    <w:name w:val="Название таблицы"/>
    <w:basedOn w:val="afffffc"/>
    <w:rsid w:val="00A25657"/>
    <w:pPr>
      <w:keepNext/>
      <w:pageBreakBefore w:val="0"/>
      <w:spacing w:before="120" w:after="120"/>
      <w:ind w:right="0"/>
      <w:jc w:val="left"/>
    </w:pPr>
    <w:rPr>
      <w:bCs/>
      <w:snapToGrid/>
      <w:sz w:val="22"/>
      <w:szCs w:val="22"/>
    </w:rPr>
  </w:style>
  <w:style w:type="paragraph" w:customStyle="1" w:styleId="1">
    <w:name w:val="Список 1)"/>
    <w:basedOn w:val="a9"/>
    <w:rsid w:val="00A25657"/>
    <w:pPr>
      <w:numPr>
        <w:numId w:val="47"/>
      </w:numPr>
      <w:spacing w:after="60"/>
      <w:jc w:val="both"/>
    </w:pPr>
    <w:rPr>
      <w:rFonts w:ascii="Arial" w:hAnsi="Arial" w:cs="Arial"/>
      <w:sz w:val="22"/>
    </w:rPr>
  </w:style>
  <w:style w:type="paragraph" w:customStyle="1" w:styleId="a4">
    <w:name w:val="Табличный_нумерованный"/>
    <w:basedOn w:val="a9"/>
    <w:link w:val="affffff8"/>
    <w:rsid w:val="00A25657"/>
    <w:pPr>
      <w:numPr>
        <w:numId w:val="46"/>
      </w:numPr>
    </w:pPr>
    <w:rPr>
      <w:rFonts w:ascii="Arial" w:hAnsi="Arial" w:cs="Arial"/>
      <w:sz w:val="22"/>
      <w:szCs w:val="22"/>
    </w:rPr>
  </w:style>
  <w:style w:type="character" w:customStyle="1" w:styleId="affffff8">
    <w:name w:val="Табличный_нумерованный Знак"/>
    <w:basedOn w:val="aa"/>
    <w:link w:val="a4"/>
    <w:rsid w:val="00A25657"/>
    <w:rPr>
      <w:rFonts w:ascii="Arial" w:hAnsi="Arial" w:cs="Arial"/>
      <w:sz w:val="22"/>
      <w:szCs w:val="22"/>
    </w:rPr>
  </w:style>
  <w:style w:type="paragraph" w:styleId="affffff9">
    <w:name w:val="toa heading"/>
    <w:basedOn w:val="a9"/>
    <w:next w:val="a9"/>
    <w:rsid w:val="00A25657"/>
    <w:pPr>
      <w:spacing w:before="40" w:after="20"/>
      <w:jc w:val="center"/>
    </w:pPr>
    <w:rPr>
      <w:rFonts w:ascii="Arial" w:hAnsi="Arial" w:cs="Arial"/>
      <w:b/>
      <w:sz w:val="22"/>
      <w:szCs w:val="20"/>
    </w:rPr>
  </w:style>
  <w:style w:type="paragraph" w:customStyle="1" w:styleId="a7">
    <w:name w:val="Требования"/>
    <w:basedOn w:val="a9"/>
    <w:rsid w:val="00A25657"/>
    <w:pPr>
      <w:numPr>
        <w:ilvl w:val="1"/>
        <w:numId w:val="48"/>
      </w:numPr>
      <w:spacing w:before="120" w:after="60"/>
      <w:ind w:left="0" w:firstLine="567"/>
      <w:jc w:val="both"/>
      <w:outlineLvl w:val="1"/>
    </w:pPr>
    <w:rPr>
      <w:rFonts w:ascii="Arial" w:hAnsi="Arial" w:cs="Arial"/>
      <w:bCs/>
      <w:i/>
      <w:iCs/>
      <w:sz w:val="22"/>
    </w:rPr>
  </w:style>
  <w:style w:type="paragraph" w:customStyle="1" w:styleId="a2">
    <w:name w:val="Список а)"/>
    <w:basedOn w:val="affff4"/>
    <w:rsid w:val="00A25657"/>
    <w:pPr>
      <w:numPr>
        <w:numId w:val="45"/>
      </w:numPr>
      <w:tabs>
        <w:tab w:val="num" w:pos="720"/>
      </w:tabs>
      <w:suppressAutoHyphens w:val="0"/>
      <w:spacing w:after="60"/>
      <w:ind w:left="720" w:hanging="360"/>
      <w:jc w:val="both"/>
    </w:pPr>
    <w:rPr>
      <w:rFonts w:cs="Times New Roman"/>
      <w:snapToGrid w:val="0"/>
      <w:lang w:eastAsia="ru-RU"/>
    </w:rPr>
  </w:style>
  <w:style w:type="paragraph" w:customStyle="1" w:styleId="affffffa">
    <w:name w:val="Табличный_слева"/>
    <w:basedOn w:val="a9"/>
    <w:rsid w:val="00A25657"/>
    <w:rPr>
      <w:rFonts w:ascii="Arial" w:hAnsi="Arial" w:cs="Arial"/>
      <w:sz w:val="22"/>
      <w:szCs w:val="22"/>
    </w:rPr>
  </w:style>
  <w:style w:type="paragraph" w:customStyle="1" w:styleId="1f9">
    <w:name w:val="Обычный 1"/>
    <w:basedOn w:val="a9"/>
    <w:next w:val="a9"/>
    <w:semiHidden/>
    <w:rsid w:val="00A25657"/>
    <w:pPr>
      <w:tabs>
        <w:tab w:val="num" w:pos="360"/>
      </w:tabs>
      <w:spacing w:before="120"/>
      <w:ind w:left="360" w:hanging="360"/>
      <w:jc w:val="both"/>
    </w:pPr>
    <w:rPr>
      <w:rFonts w:ascii="Arial" w:hAnsi="Arial" w:cs="Arial"/>
      <w:sz w:val="22"/>
      <w:szCs w:val="20"/>
    </w:rPr>
  </w:style>
  <w:style w:type="paragraph" w:customStyle="1" w:styleId="affffffb">
    <w:name w:val="Обычный влево"/>
    <w:basedOn w:val="1f9"/>
    <w:rsid w:val="00A25657"/>
    <w:pPr>
      <w:tabs>
        <w:tab w:val="clear" w:pos="360"/>
      </w:tabs>
      <w:spacing w:before="0"/>
      <w:ind w:left="0" w:firstLine="0"/>
      <w:jc w:val="left"/>
    </w:pPr>
  </w:style>
  <w:style w:type="paragraph" w:customStyle="1" w:styleId="affffffc">
    <w:name w:val="Табличный_по ширине"/>
    <w:basedOn w:val="affffffa"/>
    <w:rsid w:val="00A25657"/>
    <w:pPr>
      <w:jc w:val="both"/>
    </w:pPr>
  </w:style>
  <w:style w:type="character" w:styleId="affffffd">
    <w:name w:val="Subtle Emphasis"/>
    <w:uiPriority w:val="19"/>
    <w:qFormat/>
    <w:rsid w:val="00A25657"/>
    <w:rPr>
      <w:i/>
      <w:iCs/>
      <w:color w:val="808080"/>
    </w:rPr>
  </w:style>
  <w:style w:type="paragraph" w:styleId="affffffe">
    <w:name w:val="table of figures"/>
    <w:basedOn w:val="a9"/>
    <w:next w:val="a9"/>
    <w:uiPriority w:val="99"/>
    <w:unhideWhenUsed/>
    <w:rsid w:val="00A25657"/>
    <w:pPr>
      <w:spacing w:line="360" w:lineRule="auto"/>
      <w:ind w:firstLine="709"/>
      <w:jc w:val="both"/>
    </w:pPr>
    <w:rPr>
      <w:rFonts w:ascii="Arial" w:hAnsi="Arial" w:cs="Arial"/>
      <w:sz w:val="22"/>
    </w:rPr>
  </w:style>
  <w:style w:type="character" w:styleId="HTML1">
    <w:name w:val="HTML Sample"/>
    <w:basedOn w:val="aa"/>
    <w:uiPriority w:val="99"/>
    <w:rsid w:val="00A25657"/>
    <w:rPr>
      <w:rFonts w:ascii="Courier New" w:hAnsi="Courier New" w:cs="Courier New"/>
      <w:lang w:val="ru-RU"/>
    </w:rPr>
  </w:style>
  <w:style w:type="character" w:styleId="HTML2">
    <w:name w:val="HTML Definition"/>
    <w:basedOn w:val="aa"/>
    <w:uiPriority w:val="99"/>
    <w:rsid w:val="00A25657"/>
    <w:rPr>
      <w:i/>
      <w:iCs/>
      <w:lang w:val="ru-RU"/>
    </w:rPr>
  </w:style>
  <w:style w:type="character" w:styleId="HTML3">
    <w:name w:val="HTML Variable"/>
    <w:basedOn w:val="aa"/>
    <w:uiPriority w:val="99"/>
    <w:rsid w:val="00A25657"/>
    <w:rPr>
      <w:i/>
      <w:iCs/>
      <w:lang w:val="ru-RU"/>
    </w:rPr>
  </w:style>
  <w:style w:type="character" w:styleId="HTML4">
    <w:name w:val="HTML Typewriter"/>
    <w:basedOn w:val="aa"/>
    <w:uiPriority w:val="99"/>
    <w:rsid w:val="00A25657"/>
    <w:rPr>
      <w:rFonts w:ascii="Courier New" w:hAnsi="Courier New" w:cs="Courier New"/>
      <w:sz w:val="20"/>
      <w:szCs w:val="20"/>
      <w:lang w:val="ru-RU"/>
    </w:rPr>
  </w:style>
  <w:style w:type="character" w:styleId="HTML5">
    <w:name w:val="HTML Acronym"/>
    <w:basedOn w:val="aa"/>
    <w:uiPriority w:val="99"/>
    <w:rsid w:val="00A25657"/>
    <w:rPr>
      <w:lang w:val="ru-RU"/>
    </w:rPr>
  </w:style>
  <w:style w:type="character" w:styleId="HTML6">
    <w:name w:val="HTML Keyboard"/>
    <w:basedOn w:val="aa"/>
    <w:uiPriority w:val="99"/>
    <w:rsid w:val="00A25657"/>
    <w:rPr>
      <w:rFonts w:ascii="Courier New" w:hAnsi="Courier New" w:cs="Courier New"/>
      <w:sz w:val="20"/>
      <w:szCs w:val="20"/>
      <w:lang w:val="ru-RU"/>
    </w:rPr>
  </w:style>
  <w:style w:type="character" w:styleId="HTML7">
    <w:name w:val="HTML Code"/>
    <w:basedOn w:val="aa"/>
    <w:uiPriority w:val="99"/>
    <w:rsid w:val="00A25657"/>
    <w:rPr>
      <w:rFonts w:ascii="Courier New" w:hAnsi="Courier New" w:cs="Courier New"/>
      <w:sz w:val="20"/>
      <w:szCs w:val="20"/>
      <w:lang w:val="ru-RU"/>
    </w:rPr>
  </w:style>
  <w:style w:type="character" w:styleId="HTML8">
    <w:name w:val="HTML Cite"/>
    <w:basedOn w:val="aa"/>
    <w:uiPriority w:val="99"/>
    <w:rsid w:val="00A25657"/>
    <w:rPr>
      <w:i/>
      <w:iCs/>
      <w:lang w:val="ru-RU"/>
    </w:rPr>
  </w:style>
  <w:style w:type="character" w:styleId="afffffff">
    <w:name w:val="Intense Emphasis"/>
    <w:uiPriority w:val="99"/>
    <w:qFormat/>
    <w:rsid w:val="00A25657"/>
    <w:rPr>
      <w:b/>
      <w:bCs/>
      <w:i/>
      <w:iCs/>
      <w:color w:val="4F81BD"/>
      <w:sz w:val="22"/>
      <w:szCs w:val="22"/>
    </w:rPr>
  </w:style>
  <w:style w:type="character" w:styleId="afffffff0">
    <w:name w:val="Subtle Reference"/>
    <w:uiPriority w:val="99"/>
    <w:qFormat/>
    <w:rsid w:val="00A25657"/>
    <w:rPr>
      <w:color w:val="auto"/>
      <w:u w:val="single"/>
    </w:rPr>
  </w:style>
  <w:style w:type="character" w:styleId="afffffff1">
    <w:name w:val="Book Title"/>
    <w:basedOn w:val="aa"/>
    <w:uiPriority w:val="99"/>
    <w:qFormat/>
    <w:rsid w:val="00A25657"/>
    <w:rPr>
      <w:rFonts w:ascii="Cambria" w:eastAsia="Times New Roman" w:hAnsi="Cambria" w:cs="Times New Roman"/>
      <w:b/>
      <w:bCs/>
      <w:i/>
      <w:iCs/>
      <w:color w:val="auto"/>
    </w:rPr>
  </w:style>
  <w:style w:type="paragraph" w:styleId="afffffff2">
    <w:name w:val="Signature"/>
    <w:basedOn w:val="a9"/>
    <w:link w:val="afffffff3"/>
    <w:rsid w:val="00A25657"/>
    <w:pPr>
      <w:suppressAutoHyphens/>
      <w:ind w:left="4252" w:firstLine="709"/>
      <w:jc w:val="both"/>
    </w:pPr>
    <w:rPr>
      <w:rFonts w:ascii="Arial" w:hAnsi="Arial" w:cs="Arial"/>
      <w:spacing w:val="-5"/>
      <w:sz w:val="20"/>
      <w:szCs w:val="20"/>
      <w:lang w:eastAsia="ar-SA"/>
    </w:rPr>
  </w:style>
  <w:style w:type="character" w:customStyle="1" w:styleId="afffffff3">
    <w:name w:val="Подпись Знак"/>
    <w:basedOn w:val="aa"/>
    <w:link w:val="afffffff2"/>
    <w:rsid w:val="00A25657"/>
    <w:rPr>
      <w:rFonts w:ascii="Arial" w:hAnsi="Arial" w:cs="Arial"/>
      <w:spacing w:val="-5"/>
      <w:lang w:eastAsia="ar-SA"/>
    </w:rPr>
  </w:style>
  <w:style w:type="paragraph" w:styleId="afffffff4">
    <w:name w:val="E-mail Signature"/>
    <w:basedOn w:val="a9"/>
    <w:link w:val="afffffff5"/>
    <w:uiPriority w:val="99"/>
    <w:rsid w:val="00A25657"/>
    <w:pPr>
      <w:suppressAutoHyphens/>
      <w:ind w:left="1080" w:firstLine="709"/>
      <w:jc w:val="both"/>
    </w:pPr>
    <w:rPr>
      <w:rFonts w:ascii="Arial" w:hAnsi="Arial" w:cs="Arial"/>
      <w:spacing w:val="-5"/>
      <w:sz w:val="20"/>
      <w:szCs w:val="20"/>
      <w:lang w:eastAsia="ar-SA"/>
    </w:rPr>
  </w:style>
  <w:style w:type="character" w:customStyle="1" w:styleId="afffffff5">
    <w:name w:val="Электронная подпись Знак"/>
    <w:basedOn w:val="aa"/>
    <w:link w:val="afffffff4"/>
    <w:uiPriority w:val="99"/>
    <w:rsid w:val="00A25657"/>
    <w:rPr>
      <w:rFonts w:ascii="Arial" w:hAnsi="Arial" w:cs="Arial"/>
      <w:spacing w:val="-5"/>
      <w:lang w:eastAsia="ar-SA"/>
    </w:rPr>
  </w:style>
  <w:style w:type="paragraph" w:styleId="HTML9">
    <w:name w:val="HTML Address"/>
    <w:basedOn w:val="a9"/>
    <w:link w:val="HTMLa"/>
    <w:uiPriority w:val="99"/>
    <w:rsid w:val="00A25657"/>
    <w:pPr>
      <w:suppressAutoHyphens/>
      <w:ind w:left="1080" w:firstLine="709"/>
      <w:jc w:val="both"/>
    </w:pPr>
    <w:rPr>
      <w:rFonts w:ascii="Arial" w:hAnsi="Arial" w:cs="Arial"/>
      <w:i/>
      <w:iCs/>
      <w:spacing w:val="-5"/>
      <w:sz w:val="20"/>
      <w:szCs w:val="20"/>
      <w:lang w:eastAsia="ar-SA"/>
    </w:rPr>
  </w:style>
  <w:style w:type="character" w:customStyle="1" w:styleId="HTMLa">
    <w:name w:val="Адрес HTML Знак"/>
    <w:basedOn w:val="aa"/>
    <w:link w:val="HTML9"/>
    <w:uiPriority w:val="99"/>
    <w:rsid w:val="00A25657"/>
    <w:rPr>
      <w:rFonts w:ascii="Arial" w:hAnsi="Arial" w:cs="Arial"/>
      <w:i/>
      <w:iCs/>
      <w:spacing w:val="-5"/>
      <w:lang w:eastAsia="ar-SA"/>
    </w:rPr>
  </w:style>
  <w:style w:type="paragraph" w:styleId="afffffff6">
    <w:name w:val="envelope address"/>
    <w:basedOn w:val="a9"/>
    <w:uiPriority w:val="99"/>
    <w:rsid w:val="00A25657"/>
    <w:pPr>
      <w:suppressAutoHyphens/>
      <w:ind w:left="2880" w:firstLine="709"/>
      <w:jc w:val="both"/>
    </w:pPr>
    <w:rPr>
      <w:rFonts w:ascii="Arial" w:hAnsi="Arial" w:cs="Arial"/>
      <w:spacing w:val="-5"/>
      <w:sz w:val="28"/>
      <w:szCs w:val="28"/>
      <w:lang w:eastAsia="ar-SA"/>
    </w:rPr>
  </w:style>
  <w:style w:type="paragraph" w:styleId="2f3">
    <w:name w:val="Quote"/>
    <w:basedOn w:val="a9"/>
    <w:next w:val="a9"/>
    <w:link w:val="2f4"/>
    <w:uiPriority w:val="99"/>
    <w:qFormat/>
    <w:rsid w:val="00A25657"/>
    <w:pPr>
      <w:suppressAutoHyphens/>
    </w:pPr>
    <w:rPr>
      <w:rFonts w:ascii="Cambria" w:hAnsi="Cambria" w:cs="Arial"/>
      <w:i/>
      <w:iCs/>
      <w:color w:val="5A5A5A"/>
      <w:sz w:val="22"/>
      <w:lang w:val="en-US" w:bidi="en-US"/>
    </w:rPr>
  </w:style>
  <w:style w:type="character" w:customStyle="1" w:styleId="2f4">
    <w:name w:val="Цитата 2 Знак"/>
    <w:basedOn w:val="aa"/>
    <w:link w:val="2f3"/>
    <w:uiPriority w:val="99"/>
    <w:rsid w:val="00A25657"/>
    <w:rPr>
      <w:rFonts w:ascii="Cambria" w:hAnsi="Cambria" w:cs="Arial"/>
      <w:i/>
      <w:iCs/>
      <w:color w:val="5A5A5A"/>
      <w:sz w:val="22"/>
      <w:szCs w:val="24"/>
      <w:lang w:val="en-US" w:bidi="en-US"/>
    </w:rPr>
  </w:style>
  <w:style w:type="paragraph" w:styleId="afffffff7">
    <w:name w:val="Intense Quote"/>
    <w:basedOn w:val="a9"/>
    <w:next w:val="a9"/>
    <w:link w:val="afffffff8"/>
    <w:uiPriority w:val="99"/>
    <w:qFormat/>
    <w:rsid w:val="00A25657"/>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Arial"/>
      <w:i/>
      <w:iCs/>
      <w:color w:val="FFFEFF"/>
      <w:sz w:val="22"/>
      <w:lang w:val="en-US" w:bidi="en-US"/>
    </w:rPr>
  </w:style>
  <w:style w:type="character" w:customStyle="1" w:styleId="afffffff8">
    <w:name w:val="Выделенная цитата Знак"/>
    <w:basedOn w:val="aa"/>
    <w:link w:val="afffffff7"/>
    <w:uiPriority w:val="99"/>
    <w:rsid w:val="00A25657"/>
    <w:rPr>
      <w:rFonts w:ascii="Cambria" w:hAnsi="Cambria" w:cs="Arial"/>
      <w:i/>
      <w:iCs/>
      <w:color w:val="FFFEFF"/>
      <w:sz w:val="22"/>
      <w:szCs w:val="24"/>
      <w:shd w:val="clear" w:color="auto" w:fill="4F81BD"/>
      <w:lang w:val="en-US" w:bidi="en-US"/>
    </w:rPr>
  </w:style>
  <w:style w:type="paragraph" w:styleId="afffffff9">
    <w:name w:val="Revision"/>
    <w:uiPriority w:val="99"/>
    <w:rsid w:val="00A25657"/>
    <w:pPr>
      <w:suppressAutoHyphens/>
    </w:pPr>
    <w:rPr>
      <w:rFonts w:ascii="Arial" w:eastAsia="Calibri" w:hAnsi="Arial" w:cs="Arial"/>
      <w:sz w:val="22"/>
      <w:szCs w:val="22"/>
      <w:lang w:eastAsia="ar-SA"/>
    </w:rPr>
  </w:style>
  <w:style w:type="paragraph" w:customStyle="1" w:styleId="10">
    <w:name w:val="_ЗАГОЛОВОК 1"/>
    <w:basedOn w:val="a9"/>
    <w:link w:val="1fa"/>
    <w:autoRedefine/>
    <w:qFormat/>
    <w:rsid w:val="00A25657"/>
    <w:pPr>
      <w:keepNext/>
      <w:pageBreakBefore/>
      <w:numPr>
        <w:numId w:val="50"/>
      </w:numPr>
      <w:spacing w:before="120" w:after="120"/>
      <w:jc w:val="center"/>
    </w:pPr>
    <w:rPr>
      <w:rFonts w:ascii="Arial" w:hAnsi="Arial" w:cs="Arial"/>
      <w:b/>
      <w:caps/>
      <w:sz w:val="22"/>
      <w:szCs w:val="22"/>
    </w:rPr>
  </w:style>
  <w:style w:type="character" w:customStyle="1" w:styleId="1fa">
    <w:name w:val="_ЗАГОЛОВОК 1 Знак"/>
    <w:basedOn w:val="aa"/>
    <w:link w:val="10"/>
    <w:rsid w:val="00A25657"/>
    <w:rPr>
      <w:rFonts w:ascii="Arial" w:hAnsi="Arial" w:cs="Arial"/>
      <w:b/>
      <w:caps/>
      <w:sz w:val="22"/>
      <w:szCs w:val="22"/>
    </w:rPr>
  </w:style>
  <w:style w:type="paragraph" w:customStyle="1" w:styleId="21">
    <w:name w:val="_ЗАГОЛОВОК 2"/>
    <w:basedOn w:val="a9"/>
    <w:autoRedefine/>
    <w:qFormat/>
    <w:rsid w:val="00A25657"/>
    <w:pPr>
      <w:keepNext/>
      <w:numPr>
        <w:ilvl w:val="1"/>
        <w:numId w:val="50"/>
      </w:numPr>
      <w:tabs>
        <w:tab w:val="left" w:pos="1134"/>
      </w:tabs>
      <w:spacing w:before="120" w:after="120"/>
      <w:jc w:val="both"/>
    </w:pPr>
    <w:rPr>
      <w:rFonts w:ascii="Arial" w:hAnsi="Arial" w:cs="Arial"/>
      <w:b/>
      <w:sz w:val="22"/>
      <w:szCs w:val="22"/>
    </w:rPr>
  </w:style>
  <w:style w:type="paragraph" w:customStyle="1" w:styleId="30">
    <w:name w:val="_ЗАГОЛОВОК 3"/>
    <w:basedOn w:val="a9"/>
    <w:autoRedefine/>
    <w:qFormat/>
    <w:rsid w:val="00A25657"/>
    <w:pPr>
      <w:numPr>
        <w:ilvl w:val="2"/>
        <w:numId w:val="50"/>
      </w:numPr>
      <w:jc w:val="both"/>
    </w:pPr>
    <w:rPr>
      <w:rFonts w:ascii="Arial" w:hAnsi="Arial" w:cs="Arial"/>
      <w:i/>
      <w:color w:val="000000"/>
      <w:sz w:val="22"/>
      <w:szCs w:val="22"/>
      <w:u w:val="single"/>
    </w:rPr>
  </w:style>
  <w:style w:type="paragraph" w:customStyle="1" w:styleId="S5">
    <w:name w:val="S_Обычный в таблице"/>
    <w:basedOn w:val="a9"/>
    <w:link w:val="S6"/>
    <w:rsid w:val="00A25657"/>
    <w:pPr>
      <w:spacing w:line="360" w:lineRule="auto"/>
      <w:jc w:val="center"/>
    </w:pPr>
    <w:rPr>
      <w:rFonts w:ascii="Arial" w:hAnsi="Arial" w:cs="Arial"/>
      <w:sz w:val="22"/>
    </w:rPr>
  </w:style>
  <w:style w:type="character" w:customStyle="1" w:styleId="S6">
    <w:name w:val="S_Обычный в таблице Знак"/>
    <w:basedOn w:val="aa"/>
    <w:link w:val="S5"/>
    <w:rsid w:val="00A25657"/>
    <w:rPr>
      <w:rFonts w:ascii="Arial" w:hAnsi="Arial" w:cs="Arial"/>
      <w:sz w:val="22"/>
      <w:szCs w:val="24"/>
    </w:rPr>
  </w:style>
  <w:style w:type="paragraph" w:customStyle="1" w:styleId="46">
    <w:name w:val="Стиль 4"/>
    <w:basedOn w:val="40"/>
    <w:link w:val="47"/>
    <w:qFormat/>
    <w:rsid w:val="00A25657"/>
    <w:pPr>
      <w:keepLines/>
      <w:suppressAutoHyphens/>
      <w:spacing w:before="200" w:after="0" w:line="360" w:lineRule="auto"/>
      <w:ind w:firstLine="709"/>
      <w:jc w:val="both"/>
    </w:pPr>
    <w:rPr>
      <w:rFonts w:ascii="Times New Roman" w:hAnsi="Times New Roman" w:cs="Arial"/>
      <w:iCs/>
      <w:sz w:val="22"/>
      <w:szCs w:val="22"/>
    </w:rPr>
  </w:style>
  <w:style w:type="character" w:customStyle="1" w:styleId="47">
    <w:name w:val="Стиль 4 Знак"/>
    <w:link w:val="46"/>
    <w:rsid w:val="00A25657"/>
    <w:rPr>
      <w:rFonts w:cs="Arial"/>
      <w:b/>
      <w:bCs/>
      <w:iCs/>
      <w:sz w:val="22"/>
      <w:szCs w:val="22"/>
    </w:rPr>
  </w:style>
  <w:style w:type="paragraph" w:customStyle="1" w:styleId="afffffffa">
    <w:name w:val="Знак"/>
    <w:basedOn w:val="a9"/>
    <w:rsid w:val="00A25657"/>
    <w:pPr>
      <w:spacing w:before="100" w:beforeAutospacing="1" w:after="100" w:afterAutospacing="1"/>
    </w:pPr>
    <w:rPr>
      <w:rFonts w:ascii="Tahoma" w:hAnsi="Tahoma" w:cs="Arial"/>
      <w:sz w:val="20"/>
      <w:szCs w:val="20"/>
      <w:lang w:val="en-US"/>
    </w:rPr>
  </w:style>
  <w:style w:type="character" w:customStyle="1" w:styleId="213">
    <w:name w:val="Основной текст с отступом 2 Знак1"/>
    <w:aliases w:val="Основной текст с отступом 2 Знак Знак"/>
    <w:basedOn w:val="aa"/>
    <w:rsid w:val="00A25657"/>
    <w:rPr>
      <w:sz w:val="24"/>
      <w:szCs w:val="24"/>
      <w:lang w:val="ru-RU" w:eastAsia="ru-RU" w:bidi="ar-SA"/>
    </w:rPr>
  </w:style>
  <w:style w:type="paragraph" w:customStyle="1" w:styleId="afffffffb">
    <w:name w:val="Письмо"/>
    <w:basedOn w:val="a9"/>
    <w:rsid w:val="00A25657"/>
    <w:pPr>
      <w:ind w:firstLine="709"/>
      <w:jc w:val="both"/>
    </w:pPr>
    <w:rPr>
      <w:rFonts w:ascii="Arial" w:hAnsi="Arial" w:cs="Arial"/>
      <w:sz w:val="28"/>
    </w:rPr>
  </w:style>
  <w:style w:type="paragraph" w:customStyle="1" w:styleId="230">
    <w:name w:val="Основной текст с отступом 23"/>
    <w:basedOn w:val="a9"/>
    <w:rsid w:val="00A25657"/>
    <w:pPr>
      <w:overflowPunct w:val="0"/>
      <w:autoSpaceDE w:val="0"/>
      <w:autoSpaceDN w:val="0"/>
      <w:adjustRightInd w:val="0"/>
      <w:spacing w:before="120"/>
      <w:ind w:firstLine="709"/>
      <w:jc w:val="both"/>
    </w:pPr>
    <w:rPr>
      <w:rFonts w:ascii="Arial" w:hAnsi="Arial" w:cs="Arial"/>
      <w:sz w:val="22"/>
      <w:szCs w:val="20"/>
    </w:rPr>
  </w:style>
  <w:style w:type="paragraph" w:customStyle="1" w:styleId="231">
    <w:name w:val="Основной текст 23"/>
    <w:basedOn w:val="a9"/>
    <w:rsid w:val="00A25657"/>
    <w:pPr>
      <w:overflowPunct w:val="0"/>
      <w:autoSpaceDE w:val="0"/>
      <w:autoSpaceDN w:val="0"/>
      <w:adjustRightInd w:val="0"/>
      <w:spacing w:before="120"/>
      <w:ind w:firstLine="709"/>
      <w:jc w:val="both"/>
    </w:pPr>
    <w:rPr>
      <w:rFonts w:ascii="Arial" w:hAnsi="Arial" w:cs="Arial"/>
      <w:sz w:val="22"/>
      <w:szCs w:val="20"/>
    </w:rPr>
  </w:style>
  <w:style w:type="character" w:customStyle="1" w:styleId="212pt">
    <w:name w:val="Заголовок 2 + 12 pt Знак Знак"/>
    <w:basedOn w:val="aa"/>
    <w:link w:val="212pt0"/>
    <w:locked/>
    <w:rsid w:val="00A25657"/>
    <w:rPr>
      <w:b/>
      <w:bCs/>
      <w:sz w:val="24"/>
    </w:rPr>
  </w:style>
  <w:style w:type="paragraph" w:customStyle="1" w:styleId="212pt0">
    <w:name w:val="Заголовок 2 + 12 pt Знак"/>
    <w:basedOn w:val="a9"/>
    <w:next w:val="a9"/>
    <w:link w:val="212pt"/>
    <w:autoRedefine/>
    <w:rsid w:val="00A25657"/>
    <w:pPr>
      <w:keepNext/>
      <w:jc w:val="center"/>
      <w:outlineLvl w:val="0"/>
    </w:pPr>
    <w:rPr>
      <w:b/>
      <w:bCs/>
      <w:szCs w:val="20"/>
    </w:rPr>
  </w:style>
  <w:style w:type="paragraph" w:customStyle="1" w:styleId="212pt1">
    <w:name w:val="Заголовок 2 + 12 pt"/>
    <w:basedOn w:val="a9"/>
    <w:next w:val="a9"/>
    <w:autoRedefine/>
    <w:rsid w:val="00A25657"/>
    <w:pPr>
      <w:keepNext/>
      <w:jc w:val="center"/>
      <w:outlineLvl w:val="0"/>
    </w:pPr>
    <w:rPr>
      <w:rFonts w:ascii="Arial" w:hAnsi="Arial" w:cs="Arial"/>
      <w:bCs/>
      <w:sz w:val="28"/>
      <w:szCs w:val="28"/>
    </w:rPr>
  </w:style>
  <w:style w:type="paragraph" w:customStyle="1" w:styleId="2TimesNewRoman">
    <w:name w:val="Стиль Заголовок 2 + Times New Roman по центру"/>
    <w:basedOn w:val="22"/>
    <w:next w:val="af1"/>
    <w:autoRedefine/>
    <w:rsid w:val="00A25657"/>
    <w:pPr>
      <w:keepNext w:val="0"/>
      <w:widowControl w:val="0"/>
      <w:autoSpaceDE w:val="0"/>
      <w:autoSpaceDN w:val="0"/>
      <w:adjustRightInd w:val="0"/>
      <w:spacing w:line="360" w:lineRule="auto"/>
      <w:ind w:left="1702"/>
      <w:jc w:val="center"/>
    </w:pPr>
    <w:rPr>
      <w:rFonts w:ascii="Times New Roman" w:hAnsi="Times New Roman" w:cs="Times New Roman"/>
      <w:b w:val="0"/>
      <w:bCs w:val="0"/>
      <w:i w:val="0"/>
      <w:color w:val="000000"/>
      <w:szCs w:val="20"/>
    </w:rPr>
  </w:style>
  <w:style w:type="paragraph" w:customStyle="1" w:styleId="afffffffc">
    <w:name w:val="Краткий обратный адрес"/>
    <w:basedOn w:val="a9"/>
    <w:rsid w:val="00A25657"/>
    <w:pPr>
      <w:overflowPunct w:val="0"/>
      <w:autoSpaceDE w:val="0"/>
      <w:autoSpaceDN w:val="0"/>
      <w:adjustRightInd w:val="0"/>
    </w:pPr>
    <w:rPr>
      <w:rFonts w:ascii="Arial" w:hAnsi="Arial" w:cs="Arial"/>
      <w:sz w:val="22"/>
      <w:szCs w:val="20"/>
    </w:rPr>
  </w:style>
  <w:style w:type="paragraph" w:customStyle="1" w:styleId="PP">
    <w:name w:val="Строка PP"/>
    <w:basedOn w:val="afffffff2"/>
    <w:rsid w:val="00A25657"/>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5">
    <w:name w:val="Текст2"/>
    <w:basedOn w:val="a9"/>
    <w:rsid w:val="00A25657"/>
    <w:pPr>
      <w:ind w:firstLine="709"/>
      <w:jc w:val="both"/>
    </w:pPr>
    <w:rPr>
      <w:rFonts w:ascii="Arial" w:hAnsi="Arial" w:cs="Arial"/>
      <w:sz w:val="22"/>
      <w:szCs w:val="20"/>
    </w:rPr>
  </w:style>
  <w:style w:type="paragraph" w:customStyle="1" w:styleId="Iauiue">
    <w:name w:val="Iau?iue"/>
    <w:rsid w:val="00A25657"/>
    <w:pPr>
      <w:overflowPunct w:val="0"/>
      <w:autoSpaceDE w:val="0"/>
      <w:autoSpaceDN w:val="0"/>
      <w:adjustRightInd w:val="0"/>
      <w:ind w:firstLine="1134"/>
      <w:jc w:val="both"/>
    </w:pPr>
    <w:rPr>
      <w:rFonts w:ascii="HelvDL" w:hAnsi="HelvDL" w:cs="Arial"/>
      <w:sz w:val="24"/>
      <w:szCs w:val="22"/>
    </w:rPr>
  </w:style>
  <w:style w:type="paragraph" w:customStyle="1" w:styleId="xl25">
    <w:name w:val="xl25"/>
    <w:basedOn w:val="a9"/>
    <w:rsid w:val="00A25657"/>
    <w:pPr>
      <w:spacing w:before="100" w:beforeAutospacing="1" w:after="100" w:afterAutospacing="1"/>
    </w:pPr>
    <w:rPr>
      <w:rFonts w:ascii="Arial" w:hAnsi="Arial" w:cs="Arial"/>
      <w:sz w:val="22"/>
    </w:rPr>
  </w:style>
  <w:style w:type="paragraph" w:customStyle="1" w:styleId="xl27">
    <w:name w:val="xl27"/>
    <w:basedOn w:val="a9"/>
    <w:rsid w:val="00A25657"/>
    <w:pPr>
      <w:pBdr>
        <w:top w:val="single" w:sz="4" w:space="0" w:color="auto"/>
        <w:left w:val="single" w:sz="4" w:space="0" w:color="auto"/>
        <w:bottom w:val="single" w:sz="4" w:space="0" w:color="auto"/>
      </w:pBdr>
      <w:spacing w:before="100" w:beforeAutospacing="1" w:after="100" w:afterAutospacing="1"/>
    </w:pPr>
    <w:rPr>
      <w:rFonts w:ascii="Arial" w:hAnsi="Arial" w:cs="Arial"/>
      <w:sz w:val="22"/>
    </w:rPr>
  </w:style>
  <w:style w:type="paragraph" w:customStyle="1" w:styleId="xl28">
    <w:name w:val="xl28"/>
    <w:basedOn w:val="a9"/>
    <w:rsid w:val="00A25657"/>
    <w:pPr>
      <w:pBdr>
        <w:top w:val="single" w:sz="4" w:space="0" w:color="auto"/>
        <w:bottom w:val="single" w:sz="4" w:space="0" w:color="auto"/>
      </w:pBdr>
      <w:spacing w:before="100" w:beforeAutospacing="1" w:after="100" w:afterAutospacing="1"/>
    </w:pPr>
    <w:rPr>
      <w:rFonts w:ascii="Arial" w:hAnsi="Arial" w:cs="Arial"/>
      <w:sz w:val="22"/>
    </w:rPr>
  </w:style>
  <w:style w:type="paragraph" w:customStyle="1" w:styleId="xl30">
    <w:name w:val="xl30"/>
    <w:basedOn w:val="a9"/>
    <w:rsid w:val="00A2565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rPr>
  </w:style>
  <w:style w:type="paragraph" w:customStyle="1" w:styleId="xl31">
    <w:name w:val="xl31"/>
    <w:basedOn w:val="a9"/>
    <w:rsid w:val="00A25657"/>
    <w:pPr>
      <w:pBdr>
        <w:left w:val="single" w:sz="4" w:space="0" w:color="auto"/>
        <w:right w:val="single" w:sz="4" w:space="0" w:color="auto"/>
      </w:pBdr>
      <w:spacing w:before="100" w:beforeAutospacing="1" w:after="100" w:afterAutospacing="1"/>
    </w:pPr>
    <w:rPr>
      <w:rFonts w:ascii="Arial" w:hAnsi="Arial" w:cs="Arial"/>
      <w:b/>
      <w:bCs/>
      <w:sz w:val="22"/>
    </w:rPr>
  </w:style>
  <w:style w:type="paragraph" w:customStyle="1" w:styleId="xl32">
    <w:name w:val="xl32"/>
    <w:basedOn w:val="a9"/>
    <w:rsid w:val="00A25657"/>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2"/>
    </w:rPr>
  </w:style>
  <w:style w:type="paragraph" w:customStyle="1" w:styleId="xl33">
    <w:name w:val="xl33"/>
    <w:basedOn w:val="a9"/>
    <w:rsid w:val="00A2565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rPr>
  </w:style>
  <w:style w:type="paragraph" w:customStyle="1" w:styleId="xl34">
    <w:name w:val="xl34"/>
    <w:basedOn w:val="a9"/>
    <w:rsid w:val="00A25657"/>
    <w:pPr>
      <w:spacing w:before="100" w:beforeAutospacing="1" w:after="100" w:afterAutospacing="1"/>
    </w:pPr>
    <w:rPr>
      <w:rFonts w:ascii="Arial" w:hAnsi="Arial" w:cs="Arial"/>
      <w:b/>
      <w:bCs/>
      <w:sz w:val="22"/>
    </w:rPr>
  </w:style>
  <w:style w:type="paragraph" w:customStyle="1" w:styleId="xl35">
    <w:name w:val="xl35"/>
    <w:basedOn w:val="a9"/>
    <w:rsid w:val="00A25657"/>
    <w:pPr>
      <w:spacing w:before="100" w:beforeAutospacing="1" w:after="100" w:afterAutospacing="1"/>
      <w:jc w:val="center"/>
    </w:pPr>
    <w:rPr>
      <w:rFonts w:ascii="Arial" w:hAnsi="Arial" w:cs="Arial"/>
      <w:b/>
      <w:bCs/>
      <w:sz w:val="22"/>
    </w:rPr>
  </w:style>
  <w:style w:type="paragraph" w:customStyle="1" w:styleId="xl36">
    <w:name w:val="xl36"/>
    <w:basedOn w:val="a9"/>
    <w:rsid w:val="00A25657"/>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rPr>
  </w:style>
  <w:style w:type="paragraph" w:customStyle="1" w:styleId="xl37">
    <w:name w:val="xl37"/>
    <w:basedOn w:val="a9"/>
    <w:rsid w:val="00A25657"/>
    <w:pPr>
      <w:pBdr>
        <w:top w:val="single" w:sz="4" w:space="0" w:color="auto"/>
        <w:left w:val="single" w:sz="4" w:space="0" w:color="auto"/>
        <w:right w:val="single" w:sz="4" w:space="0" w:color="auto"/>
      </w:pBdr>
      <w:spacing w:before="100" w:beforeAutospacing="1" w:after="100" w:afterAutospacing="1"/>
    </w:pPr>
    <w:rPr>
      <w:rFonts w:ascii="Arial" w:hAnsi="Arial" w:cs="Arial"/>
      <w:sz w:val="22"/>
    </w:rPr>
  </w:style>
  <w:style w:type="paragraph" w:customStyle="1" w:styleId="xl38">
    <w:name w:val="xl38"/>
    <w:basedOn w:val="a9"/>
    <w:rsid w:val="00A25657"/>
    <w:pPr>
      <w:pBdr>
        <w:left w:val="single" w:sz="4" w:space="0" w:color="auto"/>
        <w:right w:val="single" w:sz="4" w:space="0" w:color="auto"/>
      </w:pBdr>
      <w:spacing w:before="100" w:beforeAutospacing="1" w:after="100" w:afterAutospacing="1"/>
      <w:jc w:val="center"/>
    </w:pPr>
    <w:rPr>
      <w:rFonts w:ascii="Arial" w:hAnsi="Arial" w:cs="Arial"/>
      <w:b/>
      <w:bCs/>
      <w:sz w:val="22"/>
    </w:rPr>
  </w:style>
  <w:style w:type="paragraph" w:customStyle="1" w:styleId="xl39">
    <w:name w:val="xl39"/>
    <w:basedOn w:val="a9"/>
    <w:rsid w:val="00A25657"/>
    <w:pPr>
      <w:spacing w:before="100" w:beforeAutospacing="1" w:after="100" w:afterAutospacing="1"/>
      <w:jc w:val="center"/>
    </w:pPr>
    <w:rPr>
      <w:rFonts w:ascii="Arial" w:hAnsi="Arial" w:cs="Arial"/>
      <w:sz w:val="22"/>
    </w:rPr>
  </w:style>
  <w:style w:type="paragraph" w:customStyle="1" w:styleId="xl40">
    <w:name w:val="xl40"/>
    <w:basedOn w:val="a9"/>
    <w:rsid w:val="00A2565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rPr>
  </w:style>
  <w:style w:type="paragraph" w:customStyle="1" w:styleId="xl41">
    <w:name w:val="xl41"/>
    <w:basedOn w:val="a9"/>
    <w:rsid w:val="00A2565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rPr>
  </w:style>
  <w:style w:type="paragraph" w:customStyle="1" w:styleId="xl42">
    <w:name w:val="xl42"/>
    <w:basedOn w:val="a9"/>
    <w:rsid w:val="00A25657"/>
    <w:pPr>
      <w:pBdr>
        <w:left w:val="single" w:sz="4" w:space="0" w:color="auto"/>
        <w:right w:val="single" w:sz="4" w:space="0" w:color="auto"/>
      </w:pBdr>
      <w:spacing w:before="100" w:beforeAutospacing="1" w:after="100" w:afterAutospacing="1"/>
    </w:pPr>
    <w:rPr>
      <w:rFonts w:ascii="Arial" w:hAnsi="Arial" w:cs="Arial"/>
      <w:sz w:val="22"/>
    </w:rPr>
  </w:style>
  <w:style w:type="paragraph" w:customStyle="1" w:styleId="xl43">
    <w:name w:val="xl43"/>
    <w:basedOn w:val="a9"/>
    <w:rsid w:val="00A25657"/>
    <w:pPr>
      <w:pBdr>
        <w:left w:val="single" w:sz="4" w:space="0" w:color="auto"/>
        <w:bottom w:val="single" w:sz="4" w:space="0" w:color="auto"/>
        <w:right w:val="single" w:sz="4" w:space="0" w:color="auto"/>
      </w:pBdr>
      <w:spacing w:before="100" w:beforeAutospacing="1" w:after="100" w:afterAutospacing="1"/>
    </w:pPr>
    <w:rPr>
      <w:rFonts w:ascii="Arial" w:hAnsi="Arial" w:cs="Arial"/>
      <w:sz w:val="22"/>
    </w:rPr>
  </w:style>
  <w:style w:type="paragraph" w:customStyle="1" w:styleId="xl44">
    <w:name w:val="xl44"/>
    <w:basedOn w:val="a9"/>
    <w:rsid w:val="00A2565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2"/>
    </w:rPr>
  </w:style>
  <w:style w:type="paragraph" w:customStyle="1" w:styleId="xl45">
    <w:name w:val="xl45"/>
    <w:basedOn w:val="a9"/>
    <w:rsid w:val="00A25657"/>
    <w:pPr>
      <w:pBdr>
        <w:left w:val="single" w:sz="4" w:space="0" w:color="auto"/>
        <w:right w:val="single" w:sz="4" w:space="0" w:color="auto"/>
      </w:pBdr>
      <w:spacing w:before="100" w:beforeAutospacing="1" w:after="100" w:afterAutospacing="1"/>
      <w:jc w:val="right"/>
    </w:pPr>
    <w:rPr>
      <w:rFonts w:ascii="Arial" w:hAnsi="Arial" w:cs="Arial"/>
      <w:sz w:val="22"/>
    </w:rPr>
  </w:style>
  <w:style w:type="paragraph" w:customStyle="1" w:styleId="xl46">
    <w:name w:val="xl46"/>
    <w:basedOn w:val="a9"/>
    <w:rsid w:val="00A2565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2"/>
    </w:rPr>
  </w:style>
  <w:style w:type="paragraph" w:customStyle="1" w:styleId="xl47">
    <w:name w:val="xl47"/>
    <w:basedOn w:val="a9"/>
    <w:rsid w:val="00A25657"/>
    <w:pPr>
      <w:spacing w:before="100" w:beforeAutospacing="1" w:after="100" w:afterAutospacing="1"/>
      <w:jc w:val="right"/>
    </w:pPr>
    <w:rPr>
      <w:rFonts w:ascii="Arial" w:hAnsi="Arial" w:cs="Arial"/>
      <w:sz w:val="22"/>
    </w:rPr>
  </w:style>
  <w:style w:type="paragraph" w:customStyle="1" w:styleId="xl48">
    <w:name w:val="xl48"/>
    <w:basedOn w:val="a9"/>
    <w:rsid w:val="00A25657"/>
    <w:pPr>
      <w:pBdr>
        <w:top w:val="single" w:sz="4" w:space="0" w:color="auto"/>
        <w:bottom w:val="single" w:sz="4" w:space="0" w:color="auto"/>
      </w:pBdr>
      <w:spacing w:before="100" w:beforeAutospacing="1" w:after="100" w:afterAutospacing="1"/>
      <w:jc w:val="right"/>
    </w:pPr>
    <w:rPr>
      <w:rFonts w:ascii="Arial" w:hAnsi="Arial" w:cs="Arial"/>
      <w:sz w:val="22"/>
    </w:rPr>
  </w:style>
  <w:style w:type="paragraph" w:customStyle="1" w:styleId="xl49">
    <w:name w:val="xl49"/>
    <w:basedOn w:val="a9"/>
    <w:rsid w:val="00A25657"/>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2"/>
    </w:rPr>
  </w:style>
  <w:style w:type="paragraph" w:customStyle="1" w:styleId="xl50">
    <w:name w:val="xl50"/>
    <w:basedOn w:val="a9"/>
    <w:rsid w:val="00A25657"/>
    <w:pPr>
      <w:pBdr>
        <w:top w:val="single" w:sz="4" w:space="0" w:color="auto"/>
        <w:right w:val="single" w:sz="4" w:space="0" w:color="auto"/>
      </w:pBdr>
      <w:spacing w:before="100" w:beforeAutospacing="1" w:after="100" w:afterAutospacing="1"/>
      <w:jc w:val="right"/>
    </w:pPr>
    <w:rPr>
      <w:rFonts w:ascii="Arial" w:hAnsi="Arial" w:cs="Arial"/>
      <w:sz w:val="22"/>
    </w:rPr>
  </w:style>
  <w:style w:type="paragraph" w:customStyle="1" w:styleId="xl51">
    <w:name w:val="xl51"/>
    <w:basedOn w:val="a9"/>
    <w:rsid w:val="00A25657"/>
    <w:pPr>
      <w:pBdr>
        <w:right w:val="single" w:sz="4" w:space="0" w:color="auto"/>
      </w:pBdr>
      <w:spacing w:before="100" w:beforeAutospacing="1" w:after="100" w:afterAutospacing="1"/>
      <w:jc w:val="right"/>
    </w:pPr>
    <w:rPr>
      <w:rFonts w:ascii="Arial" w:hAnsi="Arial" w:cs="Arial"/>
      <w:sz w:val="22"/>
    </w:rPr>
  </w:style>
  <w:style w:type="paragraph" w:customStyle="1" w:styleId="xl52">
    <w:name w:val="xl52"/>
    <w:basedOn w:val="a9"/>
    <w:rsid w:val="00A25657"/>
    <w:pPr>
      <w:pBdr>
        <w:bottom w:val="single" w:sz="4" w:space="0" w:color="auto"/>
        <w:right w:val="single" w:sz="4" w:space="0" w:color="auto"/>
      </w:pBdr>
      <w:spacing w:before="100" w:beforeAutospacing="1" w:after="100" w:afterAutospacing="1"/>
      <w:jc w:val="right"/>
    </w:pPr>
    <w:rPr>
      <w:rFonts w:ascii="Arial" w:hAnsi="Arial" w:cs="Arial"/>
      <w:sz w:val="22"/>
    </w:rPr>
  </w:style>
  <w:style w:type="paragraph" w:customStyle="1" w:styleId="2TimesNewRoman12pt60">
    <w:name w:val="Стиль Заголовок 2 + Times New Roman 12 pt Перед:  6 пт После:  0......"/>
    <w:basedOn w:val="a9"/>
    <w:next w:val="af1"/>
    <w:autoRedefine/>
    <w:rsid w:val="00A25657"/>
    <w:pPr>
      <w:keepNext/>
      <w:widowControl w:val="0"/>
      <w:autoSpaceDE w:val="0"/>
      <w:autoSpaceDN w:val="0"/>
      <w:adjustRightInd w:val="0"/>
      <w:outlineLvl w:val="1"/>
    </w:pPr>
    <w:rPr>
      <w:rFonts w:ascii="Arial" w:hAnsi="Arial" w:cs="Arial"/>
      <w:b/>
      <w:bCs/>
      <w:i/>
      <w:iCs/>
      <w:sz w:val="22"/>
      <w:szCs w:val="20"/>
    </w:rPr>
  </w:style>
  <w:style w:type="paragraph" w:customStyle="1" w:styleId="312pt00">
    <w:name w:val="Стиль Заголовок 3 12pt + Перед:  0 пт После:  0 пт"/>
    <w:basedOn w:val="a9"/>
    <w:rsid w:val="00A25657"/>
    <w:pPr>
      <w:keepNext/>
      <w:widowControl w:val="0"/>
      <w:autoSpaceDE w:val="0"/>
      <w:autoSpaceDN w:val="0"/>
      <w:adjustRightInd w:val="0"/>
      <w:outlineLvl w:val="2"/>
    </w:pPr>
    <w:rPr>
      <w:rFonts w:ascii="Arial" w:hAnsi="Arial" w:cs="Arial"/>
      <w:i/>
      <w:iCs/>
      <w:sz w:val="22"/>
      <w:szCs w:val="20"/>
    </w:rPr>
  </w:style>
  <w:style w:type="paragraph" w:customStyle="1" w:styleId="0">
    <w:name w:val="Заголовок 0"/>
    <w:basedOn w:val="11"/>
    <w:autoRedefine/>
    <w:rsid w:val="00A25657"/>
    <w:pPr>
      <w:spacing w:after="360" w:line="360" w:lineRule="auto"/>
      <w:ind w:left="0" w:right="0" w:firstLine="0"/>
      <w:jc w:val="center"/>
    </w:pPr>
    <w:rPr>
      <w:rFonts w:ascii="Arial" w:hAnsi="Arial" w:cs="Arial"/>
      <w:b/>
      <w:bCs/>
      <w:i w:val="0"/>
      <w:iCs w:val="0"/>
      <w:sz w:val="28"/>
      <w:szCs w:val="28"/>
      <w:u w:val="none"/>
    </w:rPr>
  </w:style>
  <w:style w:type="paragraph" w:customStyle="1" w:styleId="1fb">
    <w:name w:val="Стиль1"/>
    <w:basedOn w:val="a9"/>
    <w:rsid w:val="00A25657"/>
    <w:pPr>
      <w:ind w:firstLine="720"/>
      <w:jc w:val="both"/>
    </w:pPr>
    <w:rPr>
      <w:rFonts w:ascii="Arial" w:hAnsi="Arial" w:cs="Arial"/>
      <w:sz w:val="22"/>
      <w:szCs w:val="20"/>
    </w:rPr>
  </w:style>
  <w:style w:type="paragraph" w:customStyle="1" w:styleId="FR1">
    <w:name w:val="FR1"/>
    <w:rsid w:val="00A25657"/>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A25657"/>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2f6">
    <w:name w:val="Обычный2"/>
    <w:rsid w:val="00A25657"/>
    <w:rPr>
      <w:rFonts w:cs="Arial"/>
      <w:sz w:val="22"/>
      <w:szCs w:val="22"/>
    </w:rPr>
  </w:style>
  <w:style w:type="paragraph" w:customStyle="1" w:styleId="ArNar">
    <w:name w:val="Обычный ArNar"/>
    <w:basedOn w:val="a9"/>
    <w:rsid w:val="00A25657"/>
    <w:pPr>
      <w:ind w:firstLine="709"/>
      <w:jc w:val="both"/>
    </w:pPr>
    <w:rPr>
      <w:rFonts w:ascii="Arial Narrow" w:hAnsi="Arial Narrow" w:cs="Arial"/>
      <w:color w:val="000000"/>
      <w:sz w:val="22"/>
      <w:szCs w:val="20"/>
    </w:rPr>
  </w:style>
  <w:style w:type="paragraph" w:customStyle="1" w:styleId="a3">
    <w:name w:val="Список отчета"/>
    <w:basedOn w:val="af1"/>
    <w:rsid w:val="00A25657"/>
    <w:pPr>
      <w:numPr>
        <w:numId w:val="52"/>
      </w:numPr>
      <w:spacing w:before="120" w:after="0" w:line="312" w:lineRule="auto"/>
      <w:ind w:left="993" w:right="170"/>
      <w:jc w:val="both"/>
    </w:pPr>
    <w:rPr>
      <w:rFonts w:ascii="Arial" w:hAnsi="Arial" w:cs="Arial"/>
      <w:spacing w:val="10"/>
      <w:sz w:val="22"/>
      <w:szCs w:val="20"/>
    </w:rPr>
  </w:style>
  <w:style w:type="paragraph" w:customStyle="1" w:styleId="FR4">
    <w:name w:val="FR4"/>
    <w:rsid w:val="00A25657"/>
    <w:pPr>
      <w:widowControl w:val="0"/>
      <w:autoSpaceDE w:val="0"/>
      <w:autoSpaceDN w:val="0"/>
      <w:adjustRightInd w:val="0"/>
      <w:ind w:left="4960"/>
    </w:pPr>
    <w:rPr>
      <w:rFonts w:cs="Arial"/>
      <w:noProof/>
      <w:sz w:val="16"/>
      <w:szCs w:val="16"/>
    </w:rPr>
  </w:style>
  <w:style w:type="paragraph" w:customStyle="1" w:styleId="afffffffd">
    <w:name w:val="Заголовок раздела"/>
    <w:basedOn w:val="a9"/>
    <w:rsid w:val="00A25657"/>
    <w:pPr>
      <w:keepNext/>
      <w:keepLines/>
      <w:spacing w:before="120" w:after="160"/>
      <w:ind w:firstLine="709"/>
      <w:jc w:val="center"/>
    </w:pPr>
    <w:rPr>
      <w:rFonts w:ascii="Arial" w:hAnsi="Arial" w:cs="Arial"/>
      <w:b/>
      <w:i/>
      <w:kern w:val="28"/>
      <w:sz w:val="28"/>
      <w:szCs w:val="20"/>
    </w:rPr>
  </w:style>
  <w:style w:type="paragraph" w:customStyle="1" w:styleId="abzac">
    <w:name w:val="abzac"/>
    <w:basedOn w:val="a9"/>
    <w:rsid w:val="00A25657"/>
    <w:pPr>
      <w:ind w:firstLine="225"/>
      <w:jc w:val="both"/>
    </w:pPr>
    <w:rPr>
      <w:rFonts w:ascii="Arial" w:hAnsi="Arial" w:cs="Arial"/>
      <w:sz w:val="22"/>
    </w:rPr>
  </w:style>
  <w:style w:type="paragraph" w:customStyle="1" w:styleId="a5">
    <w:name w:val="штрих"/>
    <w:basedOn w:val="af1"/>
    <w:rsid w:val="00A25657"/>
    <w:pPr>
      <w:numPr>
        <w:numId w:val="53"/>
      </w:numPr>
      <w:tabs>
        <w:tab w:val="num" w:pos="360"/>
      </w:tabs>
      <w:spacing w:after="0"/>
      <w:ind w:left="924" w:hanging="357"/>
      <w:jc w:val="both"/>
    </w:pPr>
    <w:rPr>
      <w:rFonts w:ascii="Arial" w:hAnsi="Arial" w:cs="Arial"/>
      <w:sz w:val="28"/>
      <w:szCs w:val="28"/>
    </w:rPr>
  </w:style>
  <w:style w:type="paragraph" w:customStyle="1" w:styleId="Noeeu1">
    <w:name w:val="Noeeu1"/>
    <w:basedOn w:val="a9"/>
    <w:rsid w:val="00A25657"/>
    <w:pPr>
      <w:overflowPunct w:val="0"/>
      <w:autoSpaceDE w:val="0"/>
      <w:autoSpaceDN w:val="0"/>
      <w:adjustRightInd w:val="0"/>
      <w:ind w:firstLine="720"/>
      <w:jc w:val="both"/>
    </w:pPr>
    <w:rPr>
      <w:rFonts w:ascii="Arial" w:hAnsi="Arial" w:cs="Arial"/>
      <w:sz w:val="22"/>
      <w:szCs w:val="20"/>
    </w:rPr>
  </w:style>
  <w:style w:type="paragraph" w:customStyle="1" w:styleId="xl53">
    <w:name w:val="xl53"/>
    <w:basedOn w:val="a9"/>
    <w:rsid w:val="00A25657"/>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2"/>
    </w:rPr>
  </w:style>
  <w:style w:type="paragraph" w:customStyle="1" w:styleId="xl54">
    <w:name w:val="xl54"/>
    <w:basedOn w:val="a9"/>
    <w:rsid w:val="00A25657"/>
    <w:pPr>
      <w:pBdr>
        <w:left w:val="single" w:sz="4" w:space="0" w:color="auto"/>
        <w:right w:val="single" w:sz="4" w:space="0" w:color="auto"/>
      </w:pBdr>
      <w:spacing w:before="100" w:beforeAutospacing="1" w:after="100" w:afterAutospacing="1"/>
    </w:pPr>
    <w:rPr>
      <w:rFonts w:ascii="Arial" w:hAnsi="Arial" w:cs="Arial"/>
      <w:color w:val="000000"/>
      <w:sz w:val="22"/>
    </w:rPr>
  </w:style>
  <w:style w:type="paragraph" w:customStyle="1" w:styleId="xl55">
    <w:name w:val="xl55"/>
    <w:basedOn w:val="a9"/>
    <w:rsid w:val="00A25657"/>
    <w:pPr>
      <w:pBdr>
        <w:left w:val="single" w:sz="4" w:space="0" w:color="auto"/>
        <w:right w:val="single" w:sz="4" w:space="0" w:color="auto"/>
      </w:pBdr>
      <w:spacing w:before="100" w:beforeAutospacing="1" w:after="100" w:afterAutospacing="1"/>
      <w:jc w:val="right"/>
    </w:pPr>
    <w:rPr>
      <w:rFonts w:ascii="Arial" w:hAnsi="Arial" w:cs="Arial"/>
      <w:color w:val="000000"/>
      <w:sz w:val="22"/>
    </w:rPr>
  </w:style>
  <w:style w:type="paragraph" w:customStyle="1" w:styleId="xl56">
    <w:name w:val="xl56"/>
    <w:basedOn w:val="a9"/>
    <w:rsid w:val="00A2565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2"/>
    </w:rPr>
  </w:style>
  <w:style w:type="paragraph" w:customStyle="1" w:styleId="xl57">
    <w:name w:val="xl57"/>
    <w:basedOn w:val="a9"/>
    <w:rsid w:val="00A25657"/>
    <w:pPr>
      <w:pBdr>
        <w:top w:val="single" w:sz="4" w:space="0" w:color="auto"/>
        <w:bottom w:val="single" w:sz="4" w:space="0" w:color="auto"/>
      </w:pBdr>
      <w:spacing w:before="100" w:beforeAutospacing="1" w:after="100" w:afterAutospacing="1"/>
    </w:pPr>
    <w:rPr>
      <w:rFonts w:ascii="Arial" w:hAnsi="Arial" w:cs="Arial"/>
      <w:sz w:val="22"/>
    </w:rPr>
  </w:style>
  <w:style w:type="paragraph" w:customStyle="1" w:styleId="xl58">
    <w:name w:val="xl58"/>
    <w:basedOn w:val="a9"/>
    <w:rsid w:val="00A25657"/>
    <w:pPr>
      <w:pBdr>
        <w:left w:val="single" w:sz="4" w:space="0" w:color="auto"/>
        <w:bottom w:val="single" w:sz="4" w:space="0" w:color="auto"/>
      </w:pBdr>
      <w:spacing w:before="100" w:beforeAutospacing="1" w:after="100" w:afterAutospacing="1"/>
      <w:jc w:val="right"/>
    </w:pPr>
    <w:rPr>
      <w:rFonts w:ascii="Arial" w:hAnsi="Arial" w:cs="Arial"/>
      <w:color w:val="000000"/>
      <w:sz w:val="22"/>
    </w:rPr>
  </w:style>
  <w:style w:type="paragraph" w:customStyle="1" w:styleId="xl59">
    <w:name w:val="xl59"/>
    <w:basedOn w:val="a9"/>
    <w:rsid w:val="00A25657"/>
    <w:pPr>
      <w:pBdr>
        <w:bottom w:val="single" w:sz="4" w:space="0" w:color="auto"/>
      </w:pBdr>
      <w:spacing w:before="100" w:beforeAutospacing="1" w:after="100" w:afterAutospacing="1"/>
      <w:jc w:val="right"/>
    </w:pPr>
    <w:rPr>
      <w:rFonts w:ascii="Arial" w:hAnsi="Arial" w:cs="Arial"/>
      <w:color w:val="000000"/>
      <w:sz w:val="22"/>
    </w:rPr>
  </w:style>
  <w:style w:type="paragraph" w:customStyle="1" w:styleId="xl60">
    <w:name w:val="xl60"/>
    <w:basedOn w:val="a9"/>
    <w:rsid w:val="00A25657"/>
    <w:pPr>
      <w:pBdr>
        <w:bottom w:val="single" w:sz="4" w:space="0" w:color="auto"/>
      </w:pBdr>
      <w:spacing w:before="100" w:beforeAutospacing="1" w:after="100" w:afterAutospacing="1"/>
      <w:jc w:val="right"/>
    </w:pPr>
    <w:rPr>
      <w:rFonts w:ascii="Arial" w:hAnsi="Arial" w:cs="Arial"/>
      <w:color w:val="000000"/>
      <w:sz w:val="22"/>
    </w:rPr>
  </w:style>
  <w:style w:type="paragraph" w:customStyle="1" w:styleId="xl61">
    <w:name w:val="xl61"/>
    <w:basedOn w:val="a9"/>
    <w:rsid w:val="00A25657"/>
    <w:pPr>
      <w:pBdr>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2"/>
    </w:rPr>
  </w:style>
  <w:style w:type="paragraph" w:customStyle="1" w:styleId="xl62">
    <w:name w:val="xl62"/>
    <w:basedOn w:val="a9"/>
    <w:rsid w:val="00A25657"/>
    <w:pPr>
      <w:pBdr>
        <w:left w:val="single" w:sz="4" w:space="0" w:color="auto"/>
        <w:right w:val="single" w:sz="4" w:space="0" w:color="auto"/>
      </w:pBdr>
      <w:spacing w:before="100" w:beforeAutospacing="1" w:after="100" w:afterAutospacing="1"/>
      <w:jc w:val="center"/>
    </w:pPr>
    <w:rPr>
      <w:rFonts w:ascii="Arial" w:hAnsi="Arial" w:cs="Arial"/>
      <w:b/>
      <w:bCs/>
      <w:sz w:val="22"/>
    </w:rPr>
  </w:style>
  <w:style w:type="paragraph" w:customStyle="1" w:styleId="xl63">
    <w:name w:val="xl63"/>
    <w:basedOn w:val="a9"/>
    <w:rsid w:val="00A2565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rPr>
  </w:style>
  <w:style w:type="paragraph" w:customStyle="1" w:styleId="xl64">
    <w:name w:val="xl64"/>
    <w:basedOn w:val="a9"/>
    <w:rsid w:val="00A2565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rPr>
  </w:style>
  <w:style w:type="paragraph" w:customStyle="1" w:styleId="xl65">
    <w:name w:val="xl65"/>
    <w:basedOn w:val="a9"/>
    <w:rsid w:val="00A25657"/>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sz w:val="22"/>
    </w:rPr>
  </w:style>
  <w:style w:type="paragraph" w:customStyle="1" w:styleId="212pt2">
    <w:name w:val="Заголовок 2 + 12 pt Знак Знак Знак"/>
    <w:basedOn w:val="a9"/>
    <w:next w:val="a9"/>
    <w:autoRedefine/>
    <w:rsid w:val="00A25657"/>
    <w:pPr>
      <w:keepNext/>
      <w:jc w:val="center"/>
      <w:outlineLvl w:val="0"/>
    </w:pPr>
    <w:rPr>
      <w:rFonts w:ascii="Arial" w:hAnsi="Arial" w:cs="Arial"/>
      <w:bCs/>
      <w:sz w:val="22"/>
    </w:rPr>
  </w:style>
  <w:style w:type="character" w:styleId="afffffffe">
    <w:name w:val="endnote reference"/>
    <w:basedOn w:val="aa"/>
    <w:rsid w:val="00A25657"/>
    <w:rPr>
      <w:vertAlign w:val="superscript"/>
    </w:rPr>
  </w:style>
  <w:style w:type="character" w:customStyle="1" w:styleId="212pt3">
    <w:name w:val="Заголовок 2 + 12 pt Знак Знак Знак Знак Знак"/>
    <w:basedOn w:val="aa"/>
    <w:rsid w:val="00A25657"/>
    <w:rPr>
      <w:b/>
      <w:bCs/>
      <w:sz w:val="24"/>
      <w:lang w:val="ru-RU" w:eastAsia="ru-RU" w:bidi="ar-SA"/>
    </w:rPr>
  </w:style>
  <w:style w:type="character" w:customStyle="1" w:styleId="212pt4">
    <w:name w:val="Заголовок 2 + 12 pt Знак Знак Знак Знак"/>
    <w:basedOn w:val="aa"/>
    <w:rsid w:val="00A25657"/>
    <w:rPr>
      <w:bCs/>
      <w:sz w:val="24"/>
      <w:szCs w:val="24"/>
      <w:lang w:val="ru-RU" w:eastAsia="ru-RU" w:bidi="ar-SA"/>
    </w:rPr>
  </w:style>
  <w:style w:type="table" w:styleId="1fc">
    <w:name w:val="Table Columns 1"/>
    <w:basedOn w:val="ab"/>
    <w:rsid w:val="00A25657"/>
    <w:rPr>
      <w:rFonts w:cs="Arial"/>
      <w:b/>
      <w:bCs/>
      <w:sz w:val="22"/>
      <w:szCs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3">
    <w:name w:val="Table Columns 5"/>
    <w:basedOn w:val="ab"/>
    <w:rsid w:val="00A25657"/>
    <w:rPr>
      <w:rFonts w:cs="Arial"/>
      <w:sz w:val="22"/>
      <w:szCs w:val="22"/>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b"/>
    <w:rsid w:val="00A25657"/>
    <w:rPr>
      <w:rFonts w:cs="Arial"/>
      <w:sz w:val="22"/>
      <w:szCs w:val="22"/>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b"/>
    <w:rsid w:val="00A25657"/>
    <w:rPr>
      <w:rFonts w:cs="Arial"/>
      <w:sz w:val="22"/>
      <w:szCs w:val="22"/>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A25657"/>
    <w:rPr>
      <w:rFonts w:cs="Arial"/>
      <w:sz w:val="22"/>
      <w:szCs w:val="22"/>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a">
    <w:name w:val="Table 3D effects 3"/>
    <w:basedOn w:val="ab"/>
    <w:rsid w:val="00A25657"/>
    <w:rPr>
      <w:rFonts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
    <w:name w:val="Table Contemporary"/>
    <w:basedOn w:val="ab"/>
    <w:rsid w:val="00A25657"/>
    <w:rPr>
      <w:rFonts w:cs="Arial"/>
      <w:sz w:val="22"/>
      <w:szCs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0">
    <w:name w:val="Table Elegant"/>
    <w:basedOn w:val="ab"/>
    <w:rsid w:val="00A25657"/>
    <w:rPr>
      <w:rFonts w:cs="Arial"/>
      <w:sz w:val="22"/>
      <w:szCs w:val="22"/>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d">
    <w:name w:val="Table Subtle 1"/>
    <w:basedOn w:val="ab"/>
    <w:rsid w:val="00A25657"/>
    <w:rPr>
      <w:rFonts w:cs="Arial"/>
      <w:sz w:val="22"/>
      <w:szCs w:val="22"/>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b"/>
    <w:rsid w:val="00A25657"/>
    <w:rPr>
      <w:rFonts w:cs="Arial"/>
      <w:sz w:val="22"/>
      <w:szCs w:val="22"/>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f3"/>
    <w:rsid w:val="00A25657"/>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9"/>
    <w:rsid w:val="00A25657"/>
    <w:pPr>
      <w:numPr>
        <w:numId w:val="51"/>
      </w:numPr>
      <w:overflowPunct w:val="0"/>
      <w:autoSpaceDE w:val="0"/>
      <w:autoSpaceDN w:val="0"/>
      <w:adjustRightInd w:val="0"/>
    </w:pPr>
    <w:rPr>
      <w:rFonts w:ascii="Arial" w:hAnsi="Arial" w:cs="Arial"/>
      <w:sz w:val="22"/>
      <w:szCs w:val="20"/>
    </w:rPr>
  </w:style>
  <w:style w:type="numbering" w:customStyle="1" w:styleId="20">
    <w:name w:val="Стиль2"/>
    <w:rsid w:val="00A25657"/>
    <w:pPr>
      <w:numPr>
        <w:numId w:val="54"/>
      </w:numPr>
    </w:pPr>
  </w:style>
  <w:style w:type="numbering" w:customStyle="1" w:styleId="3">
    <w:name w:val="Стиль3"/>
    <w:rsid w:val="00A25657"/>
    <w:pPr>
      <w:numPr>
        <w:numId w:val="55"/>
      </w:numPr>
    </w:pPr>
  </w:style>
  <w:style w:type="numbering" w:styleId="a6">
    <w:name w:val="Outline List 3"/>
    <w:basedOn w:val="ac"/>
    <w:rsid w:val="00A25657"/>
    <w:pPr>
      <w:numPr>
        <w:numId w:val="56"/>
      </w:numPr>
    </w:pPr>
  </w:style>
  <w:style w:type="paragraph" w:customStyle="1" w:styleId="1ff">
    <w:name w:val="Без интервала1"/>
    <w:rsid w:val="00A25657"/>
    <w:rPr>
      <w:rFonts w:ascii="Arial" w:hAnsi="Arial" w:cs="Arial"/>
      <w:sz w:val="22"/>
      <w:szCs w:val="22"/>
    </w:rPr>
  </w:style>
  <w:style w:type="paragraph" w:styleId="affffffff1">
    <w:name w:val="Message Header"/>
    <w:basedOn w:val="a9"/>
    <w:link w:val="affffffff2"/>
    <w:rsid w:val="00A25657"/>
    <w:pPr>
      <w:spacing w:before="120" w:after="120" w:line="199" w:lineRule="auto"/>
      <w:ind w:left="-57" w:right="113"/>
      <w:jc w:val="right"/>
    </w:pPr>
    <w:rPr>
      <w:rFonts w:ascii="NTHelvetica/Cyrillic" w:hAnsi="NTHelvetica/Cyrillic" w:cs="Arial"/>
      <w:sz w:val="16"/>
      <w:szCs w:val="20"/>
    </w:rPr>
  </w:style>
  <w:style w:type="character" w:customStyle="1" w:styleId="affffffff2">
    <w:name w:val="Шапка Знак"/>
    <w:basedOn w:val="aa"/>
    <w:link w:val="affffffff1"/>
    <w:rsid w:val="00A25657"/>
    <w:rPr>
      <w:rFonts w:ascii="NTHelvetica/Cyrillic" w:hAnsi="NTHelvetica/Cyrillic" w:cs="Arial"/>
      <w:sz w:val="16"/>
    </w:rPr>
  </w:style>
  <w:style w:type="paragraph" w:customStyle="1" w:styleId="affffffff3">
    <w:name w:val="Цифры"/>
    <w:basedOn w:val="af4"/>
    <w:rsid w:val="00A25657"/>
    <w:pPr>
      <w:spacing w:line="199" w:lineRule="auto"/>
      <w:ind w:left="113" w:right="113"/>
      <w:jc w:val="right"/>
    </w:pPr>
    <w:rPr>
      <w:rFonts w:ascii="NTHelvetica/Cyrillic" w:hAnsi="NTHelvetica/Cyrillic" w:cs="Arial"/>
      <w:smallCaps/>
      <w:sz w:val="16"/>
    </w:rPr>
  </w:style>
  <w:style w:type="table" w:styleId="48">
    <w:name w:val="Table Classic 4"/>
    <w:basedOn w:val="ab"/>
    <w:rsid w:val="00A25657"/>
    <w:rPr>
      <w:rFonts w:cs="Arial"/>
      <w:sz w:val="22"/>
      <w:szCs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9"/>
    <w:rsid w:val="00A25657"/>
    <w:pPr>
      <w:overflowPunct w:val="0"/>
      <w:autoSpaceDE w:val="0"/>
      <w:autoSpaceDN w:val="0"/>
      <w:adjustRightInd w:val="0"/>
      <w:jc w:val="center"/>
      <w:textAlignment w:val="baseline"/>
    </w:pPr>
    <w:rPr>
      <w:rFonts w:ascii="Arial" w:hAnsi="Arial" w:cs="Arial"/>
      <w:sz w:val="22"/>
      <w:szCs w:val="20"/>
    </w:rPr>
  </w:style>
  <w:style w:type="paragraph" w:customStyle="1" w:styleId="1ff0">
    <w:name w:val="1 Знак"/>
    <w:basedOn w:val="a9"/>
    <w:rsid w:val="00A25657"/>
    <w:pPr>
      <w:spacing w:before="100" w:beforeAutospacing="1" w:after="100" w:afterAutospacing="1"/>
    </w:pPr>
    <w:rPr>
      <w:rFonts w:ascii="Tahoma" w:hAnsi="Tahoma" w:cs="Arial"/>
      <w:sz w:val="20"/>
      <w:szCs w:val="20"/>
      <w:lang w:val="en-US"/>
    </w:rPr>
  </w:style>
  <w:style w:type="paragraph" w:customStyle="1" w:styleId="ConsPlusCell">
    <w:name w:val="ConsPlusCell"/>
    <w:uiPriority w:val="99"/>
    <w:rsid w:val="00A25657"/>
    <w:pPr>
      <w:autoSpaceDE w:val="0"/>
      <w:autoSpaceDN w:val="0"/>
      <w:adjustRightInd w:val="0"/>
    </w:pPr>
    <w:rPr>
      <w:rFonts w:ascii="Arial" w:eastAsia="Calibri" w:hAnsi="Arial" w:cs="Arial"/>
      <w:sz w:val="24"/>
      <w:szCs w:val="24"/>
    </w:rPr>
  </w:style>
  <w:style w:type="paragraph" w:customStyle="1" w:styleId="affffffff4">
    <w:name w:val="Раздел"/>
    <w:basedOn w:val="afff6"/>
    <w:qFormat/>
    <w:rsid w:val="00A25657"/>
    <w:pPr>
      <w:spacing w:before="600"/>
      <w:ind w:left="426"/>
      <w:outlineLvl w:val="0"/>
    </w:pPr>
    <w:rPr>
      <w:rFonts w:ascii="Arial" w:hAnsi="Arial"/>
      <w:bCs w:val="0"/>
      <w:sz w:val="32"/>
      <w:szCs w:val="32"/>
    </w:rPr>
  </w:style>
  <w:style w:type="character" w:customStyle="1" w:styleId="affffffff5">
    <w:name w:val="Основной текст_"/>
    <w:basedOn w:val="aa"/>
    <w:rsid w:val="00A25657"/>
    <w:rPr>
      <w:rFonts w:ascii="Times New Roman" w:eastAsia="Times New Roman" w:hAnsi="Times New Roman" w:cs="Times New Roman"/>
      <w:b/>
      <w:bCs/>
      <w:i w:val="0"/>
      <w:iCs w:val="0"/>
      <w:smallCaps w:val="0"/>
      <w:strike w:val="0"/>
      <w:sz w:val="22"/>
      <w:szCs w:val="22"/>
      <w:u w:val="none"/>
    </w:rPr>
  </w:style>
  <w:style w:type="character" w:customStyle="1" w:styleId="105pt">
    <w:name w:val="Основной текст + 10;5 pt;Не полужирный"/>
    <w:basedOn w:val="affffffff5"/>
    <w:rsid w:val="00A25657"/>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Calibri">
    <w:name w:val="Основной текст + Calibri;Не полужирный"/>
    <w:basedOn w:val="affffffff5"/>
    <w:rsid w:val="00A25657"/>
    <w:rPr>
      <w:rFonts w:ascii="Calibri" w:eastAsia="Calibri" w:hAnsi="Calibri" w:cs="Calibri"/>
      <w:b/>
      <w:bCs/>
      <w:i w:val="0"/>
      <w:iCs w:val="0"/>
      <w:smallCaps w:val="0"/>
      <w:strike w:val="0"/>
      <w:color w:val="000000"/>
      <w:spacing w:val="0"/>
      <w:w w:val="100"/>
      <w:position w:val="0"/>
      <w:sz w:val="22"/>
      <w:szCs w:val="22"/>
      <w:u w:val="none"/>
      <w:lang w:val="ru-RU"/>
    </w:rPr>
  </w:style>
  <w:style w:type="character" w:customStyle="1" w:styleId="Arial95pt">
    <w:name w:val="Основной текст + Arial;9;5 pt"/>
    <w:basedOn w:val="affffffff5"/>
    <w:rsid w:val="00A25657"/>
    <w:rPr>
      <w:rFonts w:ascii="Arial" w:eastAsia="Arial" w:hAnsi="Arial" w:cs="Arial"/>
      <w:b w:val="0"/>
      <w:bCs w:val="0"/>
      <w:i w:val="0"/>
      <w:iCs w:val="0"/>
      <w:smallCaps w:val="0"/>
      <w:strike w:val="0"/>
      <w:color w:val="000000"/>
      <w:spacing w:val="0"/>
      <w:w w:val="100"/>
      <w:position w:val="0"/>
      <w:sz w:val="19"/>
      <w:szCs w:val="19"/>
      <w:u w:val="none"/>
      <w:lang w:val="ru-RU"/>
    </w:rPr>
  </w:style>
  <w:style w:type="character" w:customStyle="1" w:styleId="Garamond5pt">
    <w:name w:val="Основной текст + Garamond;5 pt"/>
    <w:basedOn w:val="affffffff5"/>
    <w:rsid w:val="00A25657"/>
    <w:rPr>
      <w:rFonts w:ascii="Garamond" w:eastAsia="Garamond" w:hAnsi="Garamond" w:cs="Garamond"/>
      <w:b w:val="0"/>
      <w:bCs w:val="0"/>
      <w:i w:val="0"/>
      <w:iCs w:val="0"/>
      <w:smallCaps w:val="0"/>
      <w:strike w:val="0"/>
      <w:color w:val="000000"/>
      <w:spacing w:val="0"/>
      <w:w w:val="100"/>
      <w:position w:val="0"/>
      <w:sz w:val="10"/>
      <w:szCs w:val="10"/>
      <w:u w:val="none"/>
    </w:rPr>
  </w:style>
  <w:style w:type="character" w:customStyle="1" w:styleId="95pt">
    <w:name w:val="Основной текст + 9;5 pt;Полужирный"/>
    <w:basedOn w:val="affffffff5"/>
    <w:rsid w:val="00A2565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pt200">
    <w:name w:val="Основной текст + 4 pt;Масштаб 200%"/>
    <w:basedOn w:val="affffffff5"/>
    <w:rsid w:val="00A25657"/>
    <w:rPr>
      <w:rFonts w:ascii="Times New Roman" w:eastAsia="Times New Roman" w:hAnsi="Times New Roman" w:cs="Times New Roman"/>
      <w:b w:val="0"/>
      <w:bCs w:val="0"/>
      <w:i w:val="0"/>
      <w:iCs w:val="0"/>
      <w:smallCaps w:val="0"/>
      <w:strike w:val="0"/>
      <w:color w:val="000000"/>
      <w:spacing w:val="0"/>
      <w:w w:val="200"/>
      <w:position w:val="0"/>
      <w:sz w:val="8"/>
      <w:szCs w:val="8"/>
      <w:u w:val="none"/>
      <w:lang w:val="ru-RU"/>
    </w:rPr>
  </w:style>
  <w:style w:type="character" w:customStyle="1" w:styleId="CourierNew65pt">
    <w:name w:val="Основной текст + Courier New;6;5 pt"/>
    <w:basedOn w:val="affffffff5"/>
    <w:rsid w:val="00A25657"/>
    <w:rPr>
      <w:rFonts w:ascii="Courier New" w:eastAsia="Courier New" w:hAnsi="Courier New" w:cs="Courier New"/>
      <w:b w:val="0"/>
      <w:bCs w:val="0"/>
      <w:i w:val="0"/>
      <w:iCs w:val="0"/>
      <w:smallCaps w:val="0"/>
      <w:strike w:val="0"/>
      <w:color w:val="000000"/>
      <w:spacing w:val="0"/>
      <w:w w:val="100"/>
      <w:position w:val="0"/>
      <w:sz w:val="13"/>
      <w:szCs w:val="13"/>
      <w:u w:val="none"/>
      <w:lang w:val="ru-RU"/>
    </w:rPr>
  </w:style>
  <w:style w:type="character" w:customStyle="1" w:styleId="10pt">
    <w:name w:val="Основной текст + 10 pt"/>
    <w:basedOn w:val="affffffff5"/>
    <w:rsid w:val="00A2565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pt">
    <w:name w:val="Основной текст + 6 pt"/>
    <w:basedOn w:val="affffffff5"/>
    <w:rsid w:val="00A2565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Corbel4pt">
    <w:name w:val="Основной текст + Corbel;4 pt"/>
    <w:basedOn w:val="affffffff5"/>
    <w:rsid w:val="00A25657"/>
    <w:rPr>
      <w:rFonts w:ascii="Corbel" w:eastAsia="Corbel" w:hAnsi="Corbel" w:cs="Corbel"/>
      <w:b w:val="0"/>
      <w:bCs w:val="0"/>
      <w:i w:val="0"/>
      <w:iCs w:val="0"/>
      <w:smallCaps w:val="0"/>
      <w:strike w:val="0"/>
      <w:color w:val="000000"/>
      <w:spacing w:val="0"/>
      <w:w w:val="100"/>
      <w:position w:val="0"/>
      <w:sz w:val="8"/>
      <w:szCs w:val="8"/>
      <w:u w:val="none"/>
      <w:lang w:val="ru-RU"/>
    </w:rPr>
  </w:style>
  <w:style w:type="character" w:customStyle="1" w:styleId="45pt">
    <w:name w:val="Основной текст + 4;5 pt;Курсив"/>
    <w:basedOn w:val="affffffff5"/>
    <w:rsid w:val="00A25657"/>
    <w:rPr>
      <w:rFonts w:ascii="Times New Roman" w:eastAsia="Times New Roman" w:hAnsi="Times New Roman" w:cs="Times New Roman"/>
      <w:b w:val="0"/>
      <w:bCs w:val="0"/>
      <w:i/>
      <w:iCs/>
      <w:smallCaps w:val="0"/>
      <w:strike w:val="0"/>
      <w:color w:val="000000"/>
      <w:spacing w:val="0"/>
      <w:w w:val="100"/>
      <w:position w:val="0"/>
      <w:sz w:val="9"/>
      <w:szCs w:val="9"/>
      <w:u w:val="none"/>
    </w:rPr>
  </w:style>
  <w:style w:type="character" w:customStyle="1" w:styleId="1pt">
    <w:name w:val="Основной текст + Интервал 1 pt"/>
    <w:basedOn w:val="affffffff5"/>
    <w:rsid w:val="00A25657"/>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1pt">
    <w:name w:val="Основной текст + Интервал -1 pt"/>
    <w:basedOn w:val="affffffff5"/>
    <w:rsid w:val="00A25657"/>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rPr>
  </w:style>
  <w:style w:type="character" w:customStyle="1" w:styleId="Exact">
    <w:name w:val="Основной текст Exact"/>
    <w:basedOn w:val="aa"/>
    <w:rsid w:val="00A25657"/>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6">
    <w:name w:val="Основной текст + Курсив"/>
    <w:basedOn w:val="affffffff5"/>
    <w:rsid w:val="00A25657"/>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numbering" w:customStyle="1" w:styleId="1ff1">
    <w:name w:val="Нет списка1"/>
    <w:next w:val="ac"/>
    <w:uiPriority w:val="99"/>
    <w:semiHidden/>
    <w:unhideWhenUsed/>
    <w:rsid w:val="00A25657"/>
  </w:style>
  <w:style w:type="character" w:customStyle="1" w:styleId="85pt">
    <w:name w:val="Основной текст + 8;5 pt"/>
    <w:basedOn w:val="affffffff5"/>
    <w:rsid w:val="00A2565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paragraph" w:customStyle="1" w:styleId="240">
    <w:name w:val="Основной текст с отступом 24"/>
    <w:basedOn w:val="a9"/>
    <w:rsid w:val="00A25657"/>
    <w:pPr>
      <w:ind w:firstLine="567"/>
      <w:jc w:val="both"/>
    </w:pPr>
    <w:rPr>
      <w:szCs w:val="20"/>
    </w:rPr>
  </w:style>
  <w:style w:type="paragraph" w:customStyle="1" w:styleId="021216">
    <w:name w:val="021216Текст"/>
    <w:basedOn w:val="a9"/>
    <w:link w:val="0212160"/>
    <w:autoRedefine/>
    <w:qFormat/>
    <w:rsid w:val="00A25657"/>
    <w:pPr>
      <w:spacing w:line="360" w:lineRule="auto"/>
      <w:ind w:firstLine="709"/>
      <w:jc w:val="both"/>
    </w:pPr>
    <w:rPr>
      <w:rFonts w:ascii="Arial" w:eastAsia="Calibri" w:hAnsi="Arial" w:cs="Arial"/>
      <w:sz w:val="22"/>
      <w:szCs w:val="22"/>
      <w:lang w:eastAsia="en-US"/>
    </w:rPr>
  </w:style>
  <w:style w:type="character" w:customStyle="1" w:styleId="0212160">
    <w:name w:val="021216Текст Знак"/>
    <w:basedOn w:val="aa"/>
    <w:link w:val="021216"/>
    <w:rsid w:val="00A25657"/>
    <w:rPr>
      <w:rFonts w:ascii="Arial" w:eastAsia="Calibri" w:hAnsi="Arial" w:cs="Arial"/>
      <w:sz w:val="22"/>
      <w:szCs w:val="22"/>
      <w:lang w:eastAsia="en-US"/>
    </w:rPr>
  </w:style>
  <w:style w:type="paragraph" w:customStyle="1" w:styleId="73">
    <w:name w:val="Обычный7"/>
    <w:rsid w:val="00A25657"/>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ad">
    <w:name w:val="20"/>
    <w:pPr>
      <w:numPr>
        <w:numId w:val="54"/>
      </w:numPr>
    </w:pPr>
  </w:style>
  <w:style w:type="numbering" w:customStyle="1" w:styleId="ReportTab">
    <w:name w:val="3"/>
    <w:pPr>
      <w:numPr>
        <w:numId w:val="55"/>
      </w:numPr>
    </w:pPr>
  </w:style>
  <w:style w:type="numbering" w:customStyle="1" w:styleId="ConsPlusNonformat">
    <w:name w:val="a6"/>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319">
      <w:bodyDiv w:val="1"/>
      <w:marLeft w:val="0"/>
      <w:marRight w:val="0"/>
      <w:marTop w:val="0"/>
      <w:marBottom w:val="0"/>
      <w:divBdr>
        <w:top w:val="none" w:sz="0" w:space="0" w:color="auto"/>
        <w:left w:val="none" w:sz="0" w:space="0" w:color="auto"/>
        <w:bottom w:val="none" w:sz="0" w:space="0" w:color="auto"/>
        <w:right w:val="none" w:sz="0" w:space="0" w:color="auto"/>
      </w:divBdr>
      <w:divsChild>
        <w:div w:id="1114061461">
          <w:marLeft w:val="0"/>
          <w:marRight w:val="0"/>
          <w:marTop w:val="0"/>
          <w:marBottom w:val="0"/>
          <w:divBdr>
            <w:top w:val="none" w:sz="0" w:space="0" w:color="auto"/>
            <w:left w:val="none" w:sz="0" w:space="0" w:color="auto"/>
            <w:bottom w:val="none" w:sz="0" w:space="0" w:color="auto"/>
            <w:right w:val="none" w:sz="0" w:space="0" w:color="auto"/>
          </w:divBdr>
        </w:div>
      </w:divsChild>
    </w:div>
    <w:div w:id="5862118">
      <w:bodyDiv w:val="1"/>
      <w:marLeft w:val="0"/>
      <w:marRight w:val="0"/>
      <w:marTop w:val="0"/>
      <w:marBottom w:val="0"/>
      <w:divBdr>
        <w:top w:val="none" w:sz="0" w:space="0" w:color="auto"/>
        <w:left w:val="none" w:sz="0" w:space="0" w:color="auto"/>
        <w:bottom w:val="none" w:sz="0" w:space="0" w:color="auto"/>
        <w:right w:val="none" w:sz="0" w:space="0" w:color="auto"/>
      </w:divBdr>
      <w:divsChild>
        <w:div w:id="704792734">
          <w:marLeft w:val="0"/>
          <w:marRight w:val="0"/>
          <w:marTop w:val="0"/>
          <w:marBottom w:val="0"/>
          <w:divBdr>
            <w:top w:val="none" w:sz="0" w:space="0" w:color="auto"/>
            <w:left w:val="none" w:sz="0" w:space="0" w:color="auto"/>
            <w:bottom w:val="none" w:sz="0" w:space="0" w:color="auto"/>
            <w:right w:val="none" w:sz="0" w:space="0" w:color="auto"/>
          </w:divBdr>
        </w:div>
      </w:divsChild>
    </w:div>
    <w:div w:id="47606258">
      <w:bodyDiv w:val="1"/>
      <w:marLeft w:val="0"/>
      <w:marRight w:val="0"/>
      <w:marTop w:val="0"/>
      <w:marBottom w:val="0"/>
      <w:divBdr>
        <w:top w:val="none" w:sz="0" w:space="0" w:color="auto"/>
        <w:left w:val="none" w:sz="0" w:space="0" w:color="auto"/>
        <w:bottom w:val="none" w:sz="0" w:space="0" w:color="auto"/>
        <w:right w:val="none" w:sz="0" w:space="0" w:color="auto"/>
      </w:divBdr>
    </w:div>
    <w:div w:id="71003288">
      <w:bodyDiv w:val="1"/>
      <w:marLeft w:val="0"/>
      <w:marRight w:val="0"/>
      <w:marTop w:val="0"/>
      <w:marBottom w:val="0"/>
      <w:divBdr>
        <w:top w:val="none" w:sz="0" w:space="0" w:color="auto"/>
        <w:left w:val="none" w:sz="0" w:space="0" w:color="auto"/>
        <w:bottom w:val="none" w:sz="0" w:space="0" w:color="auto"/>
        <w:right w:val="none" w:sz="0" w:space="0" w:color="auto"/>
      </w:divBdr>
      <w:divsChild>
        <w:div w:id="220140415">
          <w:marLeft w:val="0"/>
          <w:marRight w:val="0"/>
          <w:marTop w:val="0"/>
          <w:marBottom w:val="0"/>
          <w:divBdr>
            <w:top w:val="none" w:sz="0" w:space="0" w:color="auto"/>
            <w:left w:val="none" w:sz="0" w:space="0" w:color="auto"/>
            <w:bottom w:val="none" w:sz="0" w:space="0" w:color="auto"/>
            <w:right w:val="none" w:sz="0" w:space="0" w:color="auto"/>
          </w:divBdr>
        </w:div>
      </w:divsChild>
    </w:div>
    <w:div w:id="78135456">
      <w:bodyDiv w:val="1"/>
      <w:marLeft w:val="0"/>
      <w:marRight w:val="0"/>
      <w:marTop w:val="0"/>
      <w:marBottom w:val="0"/>
      <w:divBdr>
        <w:top w:val="none" w:sz="0" w:space="0" w:color="auto"/>
        <w:left w:val="none" w:sz="0" w:space="0" w:color="auto"/>
        <w:bottom w:val="none" w:sz="0" w:space="0" w:color="auto"/>
        <w:right w:val="none" w:sz="0" w:space="0" w:color="auto"/>
      </w:divBdr>
    </w:div>
    <w:div w:id="108208501">
      <w:bodyDiv w:val="1"/>
      <w:marLeft w:val="0"/>
      <w:marRight w:val="0"/>
      <w:marTop w:val="0"/>
      <w:marBottom w:val="0"/>
      <w:divBdr>
        <w:top w:val="none" w:sz="0" w:space="0" w:color="auto"/>
        <w:left w:val="none" w:sz="0" w:space="0" w:color="auto"/>
        <w:bottom w:val="none" w:sz="0" w:space="0" w:color="auto"/>
        <w:right w:val="none" w:sz="0" w:space="0" w:color="auto"/>
      </w:divBdr>
    </w:div>
    <w:div w:id="221138672">
      <w:bodyDiv w:val="1"/>
      <w:marLeft w:val="0"/>
      <w:marRight w:val="0"/>
      <w:marTop w:val="0"/>
      <w:marBottom w:val="0"/>
      <w:divBdr>
        <w:top w:val="none" w:sz="0" w:space="0" w:color="auto"/>
        <w:left w:val="none" w:sz="0" w:space="0" w:color="auto"/>
        <w:bottom w:val="none" w:sz="0" w:space="0" w:color="auto"/>
        <w:right w:val="none" w:sz="0" w:space="0" w:color="auto"/>
      </w:divBdr>
      <w:divsChild>
        <w:div w:id="281612833">
          <w:marLeft w:val="0"/>
          <w:marRight w:val="0"/>
          <w:marTop w:val="0"/>
          <w:marBottom w:val="0"/>
          <w:divBdr>
            <w:top w:val="none" w:sz="0" w:space="0" w:color="auto"/>
            <w:left w:val="none" w:sz="0" w:space="0" w:color="auto"/>
            <w:bottom w:val="none" w:sz="0" w:space="0" w:color="auto"/>
            <w:right w:val="none" w:sz="0" w:space="0" w:color="auto"/>
          </w:divBdr>
        </w:div>
      </w:divsChild>
    </w:div>
    <w:div w:id="236674016">
      <w:bodyDiv w:val="1"/>
      <w:marLeft w:val="0"/>
      <w:marRight w:val="0"/>
      <w:marTop w:val="0"/>
      <w:marBottom w:val="0"/>
      <w:divBdr>
        <w:top w:val="none" w:sz="0" w:space="0" w:color="auto"/>
        <w:left w:val="none" w:sz="0" w:space="0" w:color="auto"/>
        <w:bottom w:val="none" w:sz="0" w:space="0" w:color="auto"/>
        <w:right w:val="none" w:sz="0" w:space="0" w:color="auto"/>
      </w:divBdr>
      <w:divsChild>
        <w:div w:id="547496325">
          <w:marLeft w:val="0"/>
          <w:marRight w:val="0"/>
          <w:marTop w:val="0"/>
          <w:marBottom w:val="0"/>
          <w:divBdr>
            <w:top w:val="none" w:sz="0" w:space="0" w:color="auto"/>
            <w:left w:val="none" w:sz="0" w:space="0" w:color="auto"/>
            <w:bottom w:val="none" w:sz="0" w:space="0" w:color="auto"/>
            <w:right w:val="none" w:sz="0" w:space="0" w:color="auto"/>
          </w:divBdr>
        </w:div>
      </w:divsChild>
    </w:div>
    <w:div w:id="239753763">
      <w:bodyDiv w:val="1"/>
      <w:marLeft w:val="0"/>
      <w:marRight w:val="0"/>
      <w:marTop w:val="0"/>
      <w:marBottom w:val="0"/>
      <w:divBdr>
        <w:top w:val="none" w:sz="0" w:space="0" w:color="auto"/>
        <w:left w:val="none" w:sz="0" w:space="0" w:color="auto"/>
        <w:bottom w:val="none" w:sz="0" w:space="0" w:color="auto"/>
        <w:right w:val="none" w:sz="0" w:space="0" w:color="auto"/>
      </w:divBdr>
    </w:div>
    <w:div w:id="247664234">
      <w:bodyDiv w:val="1"/>
      <w:marLeft w:val="0"/>
      <w:marRight w:val="0"/>
      <w:marTop w:val="0"/>
      <w:marBottom w:val="0"/>
      <w:divBdr>
        <w:top w:val="none" w:sz="0" w:space="0" w:color="auto"/>
        <w:left w:val="none" w:sz="0" w:space="0" w:color="auto"/>
        <w:bottom w:val="none" w:sz="0" w:space="0" w:color="auto"/>
        <w:right w:val="none" w:sz="0" w:space="0" w:color="auto"/>
      </w:divBdr>
    </w:div>
    <w:div w:id="249966400">
      <w:bodyDiv w:val="1"/>
      <w:marLeft w:val="0"/>
      <w:marRight w:val="0"/>
      <w:marTop w:val="0"/>
      <w:marBottom w:val="0"/>
      <w:divBdr>
        <w:top w:val="none" w:sz="0" w:space="0" w:color="auto"/>
        <w:left w:val="none" w:sz="0" w:space="0" w:color="auto"/>
        <w:bottom w:val="none" w:sz="0" w:space="0" w:color="auto"/>
        <w:right w:val="none" w:sz="0" w:space="0" w:color="auto"/>
      </w:divBdr>
      <w:divsChild>
        <w:div w:id="1735811940">
          <w:marLeft w:val="0"/>
          <w:marRight w:val="0"/>
          <w:marTop w:val="0"/>
          <w:marBottom w:val="0"/>
          <w:divBdr>
            <w:top w:val="none" w:sz="0" w:space="0" w:color="auto"/>
            <w:left w:val="none" w:sz="0" w:space="0" w:color="auto"/>
            <w:bottom w:val="none" w:sz="0" w:space="0" w:color="auto"/>
            <w:right w:val="none" w:sz="0" w:space="0" w:color="auto"/>
          </w:divBdr>
        </w:div>
      </w:divsChild>
    </w:div>
    <w:div w:id="269122395">
      <w:bodyDiv w:val="1"/>
      <w:marLeft w:val="0"/>
      <w:marRight w:val="0"/>
      <w:marTop w:val="0"/>
      <w:marBottom w:val="0"/>
      <w:divBdr>
        <w:top w:val="none" w:sz="0" w:space="0" w:color="auto"/>
        <w:left w:val="none" w:sz="0" w:space="0" w:color="auto"/>
        <w:bottom w:val="none" w:sz="0" w:space="0" w:color="auto"/>
        <w:right w:val="none" w:sz="0" w:space="0" w:color="auto"/>
      </w:divBdr>
      <w:divsChild>
        <w:div w:id="375473310">
          <w:marLeft w:val="0"/>
          <w:marRight w:val="0"/>
          <w:marTop w:val="0"/>
          <w:marBottom w:val="0"/>
          <w:divBdr>
            <w:top w:val="none" w:sz="0" w:space="0" w:color="auto"/>
            <w:left w:val="none" w:sz="0" w:space="0" w:color="auto"/>
            <w:bottom w:val="none" w:sz="0" w:space="0" w:color="auto"/>
            <w:right w:val="none" w:sz="0" w:space="0" w:color="auto"/>
          </w:divBdr>
          <w:divsChild>
            <w:div w:id="789514790">
              <w:marLeft w:val="0"/>
              <w:marRight w:val="0"/>
              <w:marTop w:val="0"/>
              <w:marBottom w:val="0"/>
              <w:divBdr>
                <w:top w:val="none" w:sz="0" w:space="0" w:color="auto"/>
                <w:left w:val="none" w:sz="0" w:space="0" w:color="auto"/>
                <w:bottom w:val="none" w:sz="0" w:space="0" w:color="auto"/>
                <w:right w:val="none" w:sz="0" w:space="0" w:color="auto"/>
              </w:divBdr>
            </w:div>
            <w:div w:id="972713784">
              <w:marLeft w:val="0"/>
              <w:marRight w:val="0"/>
              <w:marTop w:val="0"/>
              <w:marBottom w:val="0"/>
              <w:divBdr>
                <w:top w:val="none" w:sz="0" w:space="0" w:color="auto"/>
                <w:left w:val="none" w:sz="0" w:space="0" w:color="auto"/>
                <w:bottom w:val="none" w:sz="0" w:space="0" w:color="auto"/>
                <w:right w:val="none" w:sz="0" w:space="0" w:color="auto"/>
              </w:divBdr>
            </w:div>
            <w:div w:id="1472477525">
              <w:marLeft w:val="0"/>
              <w:marRight w:val="0"/>
              <w:marTop w:val="0"/>
              <w:marBottom w:val="0"/>
              <w:divBdr>
                <w:top w:val="none" w:sz="0" w:space="0" w:color="auto"/>
                <w:left w:val="none" w:sz="0" w:space="0" w:color="auto"/>
                <w:bottom w:val="none" w:sz="0" w:space="0" w:color="auto"/>
                <w:right w:val="none" w:sz="0" w:space="0" w:color="auto"/>
              </w:divBdr>
            </w:div>
            <w:div w:id="15148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79854">
      <w:bodyDiv w:val="1"/>
      <w:marLeft w:val="0"/>
      <w:marRight w:val="0"/>
      <w:marTop w:val="0"/>
      <w:marBottom w:val="0"/>
      <w:divBdr>
        <w:top w:val="none" w:sz="0" w:space="0" w:color="auto"/>
        <w:left w:val="none" w:sz="0" w:space="0" w:color="auto"/>
        <w:bottom w:val="none" w:sz="0" w:space="0" w:color="auto"/>
        <w:right w:val="none" w:sz="0" w:space="0" w:color="auto"/>
      </w:divBdr>
      <w:divsChild>
        <w:div w:id="590621336">
          <w:marLeft w:val="0"/>
          <w:marRight w:val="0"/>
          <w:marTop w:val="0"/>
          <w:marBottom w:val="0"/>
          <w:divBdr>
            <w:top w:val="none" w:sz="0" w:space="0" w:color="auto"/>
            <w:left w:val="none" w:sz="0" w:space="0" w:color="auto"/>
            <w:bottom w:val="none" w:sz="0" w:space="0" w:color="auto"/>
            <w:right w:val="none" w:sz="0" w:space="0" w:color="auto"/>
          </w:divBdr>
        </w:div>
      </w:divsChild>
    </w:div>
    <w:div w:id="291399150">
      <w:bodyDiv w:val="1"/>
      <w:marLeft w:val="0"/>
      <w:marRight w:val="0"/>
      <w:marTop w:val="0"/>
      <w:marBottom w:val="0"/>
      <w:divBdr>
        <w:top w:val="none" w:sz="0" w:space="0" w:color="auto"/>
        <w:left w:val="none" w:sz="0" w:space="0" w:color="auto"/>
        <w:bottom w:val="none" w:sz="0" w:space="0" w:color="auto"/>
        <w:right w:val="none" w:sz="0" w:space="0" w:color="auto"/>
      </w:divBdr>
      <w:divsChild>
        <w:div w:id="490874666">
          <w:marLeft w:val="0"/>
          <w:marRight w:val="0"/>
          <w:marTop w:val="0"/>
          <w:marBottom w:val="0"/>
          <w:divBdr>
            <w:top w:val="none" w:sz="0" w:space="0" w:color="auto"/>
            <w:left w:val="none" w:sz="0" w:space="0" w:color="auto"/>
            <w:bottom w:val="none" w:sz="0" w:space="0" w:color="auto"/>
            <w:right w:val="none" w:sz="0" w:space="0" w:color="auto"/>
          </w:divBdr>
        </w:div>
      </w:divsChild>
    </w:div>
    <w:div w:id="330453044">
      <w:bodyDiv w:val="1"/>
      <w:marLeft w:val="0"/>
      <w:marRight w:val="0"/>
      <w:marTop w:val="0"/>
      <w:marBottom w:val="0"/>
      <w:divBdr>
        <w:top w:val="none" w:sz="0" w:space="0" w:color="auto"/>
        <w:left w:val="none" w:sz="0" w:space="0" w:color="auto"/>
        <w:bottom w:val="none" w:sz="0" w:space="0" w:color="auto"/>
        <w:right w:val="none" w:sz="0" w:space="0" w:color="auto"/>
      </w:divBdr>
      <w:divsChild>
        <w:div w:id="317268234">
          <w:marLeft w:val="0"/>
          <w:marRight w:val="0"/>
          <w:marTop w:val="0"/>
          <w:marBottom w:val="0"/>
          <w:divBdr>
            <w:top w:val="none" w:sz="0" w:space="0" w:color="auto"/>
            <w:left w:val="none" w:sz="0" w:space="0" w:color="auto"/>
            <w:bottom w:val="none" w:sz="0" w:space="0" w:color="auto"/>
            <w:right w:val="none" w:sz="0" w:space="0" w:color="auto"/>
          </w:divBdr>
        </w:div>
      </w:divsChild>
    </w:div>
    <w:div w:id="353191280">
      <w:bodyDiv w:val="1"/>
      <w:marLeft w:val="0"/>
      <w:marRight w:val="0"/>
      <w:marTop w:val="0"/>
      <w:marBottom w:val="0"/>
      <w:divBdr>
        <w:top w:val="none" w:sz="0" w:space="0" w:color="auto"/>
        <w:left w:val="none" w:sz="0" w:space="0" w:color="auto"/>
        <w:bottom w:val="none" w:sz="0" w:space="0" w:color="auto"/>
        <w:right w:val="none" w:sz="0" w:space="0" w:color="auto"/>
      </w:divBdr>
    </w:div>
    <w:div w:id="395855724">
      <w:bodyDiv w:val="1"/>
      <w:marLeft w:val="0"/>
      <w:marRight w:val="0"/>
      <w:marTop w:val="0"/>
      <w:marBottom w:val="0"/>
      <w:divBdr>
        <w:top w:val="none" w:sz="0" w:space="0" w:color="auto"/>
        <w:left w:val="none" w:sz="0" w:space="0" w:color="auto"/>
        <w:bottom w:val="none" w:sz="0" w:space="0" w:color="auto"/>
        <w:right w:val="none" w:sz="0" w:space="0" w:color="auto"/>
      </w:divBdr>
    </w:div>
    <w:div w:id="447314102">
      <w:bodyDiv w:val="1"/>
      <w:marLeft w:val="0"/>
      <w:marRight w:val="0"/>
      <w:marTop w:val="0"/>
      <w:marBottom w:val="0"/>
      <w:divBdr>
        <w:top w:val="none" w:sz="0" w:space="0" w:color="auto"/>
        <w:left w:val="none" w:sz="0" w:space="0" w:color="auto"/>
        <w:bottom w:val="none" w:sz="0" w:space="0" w:color="auto"/>
        <w:right w:val="none" w:sz="0" w:space="0" w:color="auto"/>
      </w:divBdr>
      <w:divsChild>
        <w:div w:id="1083644530">
          <w:marLeft w:val="0"/>
          <w:marRight w:val="0"/>
          <w:marTop w:val="0"/>
          <w:marBottom w:val="0"/>
          <w:divBdr>
            <w:top w:val="none" w:sz="0" w:space="0" w:color="auto"/>
            <w:left w:val="none" w:sz="0" w:space="0" w:color="auto"/>
            <w:bottom w:val="none" w:sz="0" w:space="0" w:color="auto"/>
            <w:right w:val="none" w:sz="0" w:space="0" w:color="auto"/>
          </w:divBdr>
        </w:div>
      </w:divsChild>
    </w:div>
    <w:div w:id="453790026">
      <w:bodyDiv w:val="1"/>
      <w:marLeft w:val="0"/>
      <w:marRight w:val="0"/>
      <w:marTop w:val="0"/>
      <w:marBottom w:val="0"/>
      <w:divBdr>
        <w:top w:val="none" w:sz="0" w:space="0" w:color="auto"/>
        <w:left w:val="none" w:sz="0" w:space="0" w:color="auto"/>
        <w:bottom w:val="none" w:sz="0" w:space="0" w:color="auto"/>
        <w:right w:val="none" w:sz="0" w:space="0" w:color="auto"/>
      </w:divBdr>
      <w:divsChild>
        <w:div w:id="782186207">
          <w:marLeft w:val="0"/>
          <w:marRight w:val="0"/>
          <w:marTop w:val="0"/>
          <w:marBottom w:val="0"/>
          <w:divBdr>
            <w:top w:val="none" w:sz="0" w:space="0" w:color="auto"/>
            <w:left w:val="none" w:sz="0" w:space="0" w:color="auto"/>
            <w:bottom w:val="none" w:sz="0" w:space="0" w:color="auto"/>
            <w:right w:val="none" w:sz="0" w:space="0" w:color="auto"/>
          </w:divBdr>
        </w:div>
      </w:divsChild>
    </w:div>
    <w:div w:id="506214636">
      <w:bodyDiv w:val="1"/>
      <w:marLeft w:val="0"/>
      <w:marRight w:val="0"/>
      <w:marTop w:val="0"/>
      <w:marBottom w:val="0"/>
      <w:divBdr>
        <w:top w:val="none" w:sz="0" w:space="0" w:color="auto"/>
        <w:left w:val="none" w:sz="0" w:space="0" w:color="auto"/>
        <w:bottom w:val="none" w:sz="0" w:space="0" w:color="auto"/>
        <w:right w:val="none" w:sz="0" w:space="0" w:color="auto"/>
      </w:divBdr>
      <w:divsChild>
        <w:div w:id="1896694339">
          <w:marLeft w:val="0"/>
          <w:marRight w:val="0"/>
          <w:marTop w:val="0"/>
          <w:marBottom w:val="0"/>
          <w:divBdr>
            <w:top w:val="none" w:sz="0" w:space="0" w:color="auto"/>
            <w:left w:val="none" w:sz="0" w:space="0" w:color="auto"/>
            <w:bottom w:val="none" w:sz="0" w:space="0" w:color="auto"/>
            <w:right w:val="none" w:sz="0" w:space="0" w:color="auto"/>
          </w:divBdr>
          <w:divsChild>
            <w:div w:id="892890019">
              <w:marLeft w:val="0"/>
              <w:marRight w:val="0"/>
              <w:marTop w:val="0"/>
              <w:marBottom w:val="0"/>
              <w:divBdr>
                <w:top w:val="none" w:sz="0" w:space="0" w:color="auto"/>
                <w:left w:val="none" w:sz="0" w:space="0" w:color="auto"/>
                <w:bottom w:val="none" w:sz="0" w:space="0" w:color="auto"/>
                <w:right w:val="none" w:sz="0" w:space="0" w:color="auto"/>
              </w:divBdr>
            </w:div>
            <w:div w:id="19535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055">
      <w:bodyDiv w:val="1"/>
      <w:marLeft w:val="0"/>
      <w:marRight w:val="0"/>
      <w:marTop w:val="0"/>
      <w:marBottom w:val="0"/>
      <w:divBdr>
        <w:top w:val="none" w:sz="0" w:space="0" w:color="auto"/>
        <w:left w:val="none" w:sz="0" w:space="0" w:color="auto"/>
        <w:bottom w:val="none" w:sz="0" w:space="0" w:color="auto"/>
        <w:right w:val="none" w:sz="0" w:space="0" w:color="auto"/>
      </w:divBdr>
    </w:div>
    <w:div w:id="610549731">
      <w:bodyDiv w:val="1"/>
      <w:marLeft w:val="0"/>
      <w:marRight w:val="0"/>
      <w:marTop w:val="0"/>
      <w:marBottom w:val="0"/>
      <w:divBdr>
        <w:top w:val="none" w:sz="0" w:space="0" w:color="auto"/>
        <w:left w:val="none" w:sz="0" w:space="0" w:color="auto"/>
        <w:bottom w:val="none" w:sz="0" w:space="0" w:color="auto"/>
        <w:right w:val="none" w:sz="0" w:space="0" w:color="auto"/>
      </w:divBdr>
    </w:div>
    <w:div w:id="638875056">
      <w:bodyDiv w:val="1"/>
      <w:marLeft w:val="0"/>
      <w:marRight w:val="0"/>
      <w:marTop w:val="0"/>
      <w:marBottom w:val="0"/>
      <w:divBdr>
        <w:top w:val="none" w:sz="0" w:space="0" w:color="auto"/>
        <w:left w:val="none" w:sz="0" w:space="0" w:color="auto"/>
        <w:bottom w:val="none" w:sz="0" w:space="0" w:color="auto"/>
        <w:right w:val="none" w:sz="0" w:space="0" w:color="auto"/>
      </w:divBdr>
      <w:divsChild>
        <w:div w:id="1312979137">
          <w:marLeft w:val="0"/>
          <w:marRight w:val="0"/>
          <w:marTop w:val="0"/>
          <w:marBottom w:val="0"/>
          <w:divBdr>
            <w:top w:val="none" w:sz="0" w:space="0" w:color="auto"/>
            <w:left w:val="none" w:sz="0" w:space="0" w:color="auto"/>
            <w:bottom w:val="none" w:sz="0" w:space="0" w:color="auto"/>
            <w:right w:val="none" w:sz="0" w:space="0" w:color="auto"/>
          </w:divBdr>
        </w:div>
      </w:divsChild>
    </w:div>
    <w:div w:id="666321037">
      <w:bodyDiv w:val="1"/>
      <w:marLeft w:val="0"/>
      <w:marRight w:val="0"/>
      <w:marTop w:val="0"/>
      <w:marBottom w:val="0"/>
      <w:divBdr>
        <w:top w:val="none" w:sz="0" w:space="0" w:color="auto"/>
        <w:left w:val="none" w:sz="0" w:space="0" w:color="auto"/>
        <w:bottom w:val="none" w:sz="0" w:space="0" w:color="auto"/>
        <w:right w:val="none" w:sz="0" w:space="0" w:color="auto"/>
      </w:divBdr>
    </w:div>
    <w:div w:id="676923441">
      <w:bodyDiv w:val="1"/>
      <w:marLeft w:val="0"/>
      <w:marRight w:val="0"/>
      <w:marTop w:val="0"/>
      <w:marBottom w:val="0"/>
      <w:divBdr>
        <w:top w:val="none" w:sz="0" w:space="0" w:color="auto"/>
        <w:left w:val="none" w:sz="0" w:space="0" w:color="auto"/>
        <w:bottom w:val="none" w:sz="0" w:space="0" w:color="auto"/>
        <w:right w:val="none" w:sz="0" w:space="0" w:color="auto"/>
      </w:divBdr>
      <w:divsChild>
        <w:div w:id="96021034">
          <w:marLeft w:val="0"/>
          <w:marRight w:val="0"/>
          <w:marTop w:val="0"/>
          <w:marBottom w:val="0"/>
          <w:divBdr>
            <w:top w:val="none" w:sz="0" w:space="0" w:color="auto"/>
            <w:left w:val="none" w:sz="0" w:space="0" w:color="auto"/>
            <w:bottom w:val="none" w:sz="0" w:space="0" w:color="auto"/>
            <w:right w:val="none" w:sz="0" w:space="0" w:color="auto"/>
          </w:divBdr>
        </w:div>
      </w:divsChild>
    </w:div>
    <w:div w:id="707530347">
      <w:bodyDiv w:val="1"/>
      <w:marLeft w:val="0"/>
      <w:marRight w:val="0"/>
      <w:marTop w:val="0"/>
      <w:marBottom w:val="0"/>
      <w:divBdr>
        <w:top w:val="none" w:sz="0" w:space="0" w:color="auto"/>
        <w:left w:val="none" w:sz="0" w:space="0" w:color="auto"/>
        <w:bottom w:val="none" w:sz="0" w:space="0" w:color="auto"/>
        <w:right w:val="none" w:sz="0" w:space="0" w:color="auto"/>
      </w:divBdr>
    </w:div>
    <w:div w:id="713651818">
      <w:bodyDiv w:val="1"/>
      <w:marLeft w:val="0"/>
      <w:marRight w:val="0"/>
      <w:marTop w:val="0"/>
      <w:marBottom w:val="0"/>
      <w:divBdr>
        <w:top w:val="none" w:sz="0" w:space="0" w:color="auto"/>
        <w:left w:val="none" w:sz="0" w:space="0" w:color="auto"/>
        <w:bottom w:val="none" w:sz="0" w:space="0" w:color="auto"/>
        <w:right w:val="none" w:sz="0" w:space="0" w:color="auto"/>
      </w:divBdr>
      <w:divsChild>
        <w:div w:id="1011883101">
          <w:marLeft w:val="0"/>
          <w:marRight w:val="0"/>
          <w:marTop w:val="0"/>
          <w:marBottom w:val="0"/>
          <w:divBdr>
            <w:top w:val="none" w:sz="0" w:space="0" w:color="auto"/>
            <w:left w:val="none" w:sz="0" w:space="0" w:color="auto"/>
            <w:bottom w:val="none" w:sz="0" w:space="0" w:color="auto"/>
            <w:right w:val="none" w:sz="0" w:space="0" w:color="auto"/>
          </w:divBdr>
        </w:div>
      </w:divsChild>
    </w:div>
    <w:div w:id="714885836">
      <w:bodyDiv w:val="1"/>
      <w:marLeft w:val="0"/>
      <w:marRight w:val="0"/>
      <w:marTop w:val="0"/>
      <w:marBottom w:val="0"/>
      <w:divBdr>
        <w:top w:val="none" w:sz="0" w:space="0" w:color="auto"/>
        <w:left w:val="none" w:sz="0" w:space="0" w:color="auto"/>
        <w:bottom w:val="none" w:sz="0" w:space="0" w:color="auto"/>
        <w:right w:val="none" w:sz="0" w:space="0" w:color="auto"/>
      </w:divBdr>
      <w:divsChild>
        <w:div w:id="428938906">
          <w:marLeft w:val="0"/>
          <w:marRight w:val="0"/>
          <w:marTop w:val="0"/>
          <w:marBottom w:val="0"/>
          <w:divBdr>
            <w:top w:val="none" w:sz="0" w:space="0" w:color="auto"/>
            <w:left w:val="none" w:sz="0" w:space="0" w:color="auto"/>
            <w:bottom w:val="none" w:sz="0" w:space="0" w:color="auto"/>
            <w:right w:val="none" w:sz="0" w:space="0" w:color="auto"/>
          </w:divBdr>
        </w:div>
      </w:divsChild>
    </w:div>
    <w:div w:id="733889033">
      <w:bodyDiv w:val="1"/>
      <w:marLeft w:val="0"/>
      <w:marRight w:val="0"/>
      <w:marTop w:val="0"/>
      <w:marBottom w:val="0"/>
      <w:divBdr>
        <w:top w:val="none" w:sz="0" w:space="0" w:color="auto"/>
        <w:left w:val="none" w:sz="0" w:space="0" w:color="auto"/>
        <w:bottom w:val="none" w:sz="0" w:space="0" w:color="auto"/>
        <w:right w:val="none" w:sz="0" w:space="0" w:color="auto"/>
      </w:divBdr>
      <w:divsChild>
        <w:div w:id="1139106787">
          <w:marLeft w:val="0"/>
          <w:marRight w:val="0"/>
          <w:marTop w:val="0"/>
          <w:marBottom w:val="0"/>
          <w:divBdr>
            <w:top w:val="none" w:sz="0" w:space="0" w:color="auto"/>
            <w:left w:val="none" w:sz="0" w:space="0" w:color="auto"/>
            <w:bottom w:val="none" w:sz="0" w:space="0" w:color="auto"/>
            <w:right w:val="none" w:sz="0" w:space="0" w:color="auto"/>
          </w:divBdr>
          <w:divsChild>
            <w:div w:id="146670864">
              <w:marLeft w:val="0"/>
              <w:marRight w:val="0"/>
              <w:marTop w:val="0"/>
              <w:marBottom w:val="0"/>
              <w:divBdr>
                <w:top w:val="none" w:sz="0" w:space="0" w:color="auto"/>
                <w:left w:val="none" w:sz="0" w:space="0" w:color="auto"/>
                <w:bottom w:val="none" w:sz="0" w:space="0" w:color="auto"/>
                <w:right w:val="none" w:sz="0" w:space="0" w:color="auto"/>
              </w:divBdr>
            </w:div>
            <w:div w:id="18774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29330">
      <w:bodyDiv w:val="1"/>
      <w:marLeft w:val="0"/>
      <w:marRight w:val="0"/>
      <w:marTop w:val="0"/>
      <w:marBottom w:val="0"/>
      <w:divBdr>
        <w:top w:val="none" w:sz="0" w:space="0" w:color="auto"/>
        <w:left w:val="none" w:sz="0" w:space="0" w:color="auto"/>
        <w:bottom w:val="none" w:sz="0" w:space="0" w:color="auto"/>
        <w:right w:val="none" w:sz="0" w:space="0" w:color="auto"/>
      </w:divBdr>
    </w:div>
    <w:div w:id="946888005">
      <w:bodyDiv w:val="1"/>
      <w:marLeft w:val="0"/>
      <w:marRight w:val="0"/>
      <w:marTop w:val="0"/>
      <w:marBottom w:val="0"/>
      <w:divBdr>
        <w:top w:val="none" w:sz="0" w:space="0" w:color="auto"/>
        <w:left w:val="none" w:sz="0" w:space="0" w:color="auto"/>
        <w:bottom w:val="none" w:sz="0" w:space="0" w:color="auto"/>
        <w:right w:val="none" w:sz="0" w:space="0" w:color="auto"/>
      </w:divBdr>
    </w:div>
    <w:div w:id="978999852">
      <w:bodyDiv w:val="1"/>
      <w:marLeft w:val="0"/>
      <w:marRight w:val="0"/>
      <w:marTop w:val="0"/>
      <w:marBottom w:val="0"/>
      <w:divBdr>
        <w:top w:val="none" w:sz="0" w:space="0" w:color="auto"/>
        <w:left w:val="none" w:sz="0" w:space="0" w:color="auto"/>
        <w:bottom w:val="none" w:sz="0" w:space="0" w:color="auto"/>
        <w:right w:val="none" w:sz="0" w:space="0" w:color="auto"/>
      </w:divBdr>
      <w:divsChild>
        <w:div w:id="1154029191">
          <w:marLeft w:val="0"/>
          <w:marRight w:val="0"/>
          <w:marTop w:val="0"/>
          <w:marBottom w:val="0"/>
          <w:divBdr>
            <w:top w:val="none" w:sz="0" w:space="0" w:color="auto"/>
            <w:left w:val="none" w:sz="0" w:space="0" w:color="auto"/>
            <w:bottom w:val="none" w:sz="0" w:space="0" w:color="auto"/>
            <w:right w:val="none" w:sz="0" w:space="0" w:color="auto"/>
          </w:divBdr>
        </w:div>
      </w:divsChild>
    </w:div>
    <w:div w:id="1075514178">
      <w:bodyDiv w:val="1"/>
      <w:marLeft w:val="0"/>
      <w:marRight w:val="0"/>
      <w:marTop w:val="0"/>
      <w:marBottom w:val="0"/>
      <w:divBdr>
        <w:top w:val="none" w:sz="0" w:space="0" w:color="auto"/>
        <w:left w:val="none" w:sz="0" w:space="0" w:color="auto"/>
        <w:bottom w:val="none" w:sz="0" w:space="0" w:color="auto"/>
        <w:right w:val="none" w:sz="0" w:space="0" w:color="auto"/>
      </w:divBdr>
      <w:divsChild>
        <w:div w:id="693381164">
          <w:marLeft w:val="0"/>
          <w:marRight w:val="0"/>
          <w:marTop w:val="0"/>
          <w:marBottom w:val="0"/>
          <w:divBdr>
            <w:top w:val="none" w:sz="0" w:space="0" w:color="auto"/>
            <w:left w:val="none" w:sz="0" w:space="0" w:color="auto"/>
            <w:bottom w:val="none" w:sz="0" w:space="0" w:color="auto"/>
            <w:right w:val="none" w:sz="0" w:space="0" w:color="auto"/>
          </w:divBdr>
        </w:div>
      </w:divsChild>
    </w:div>
    <w:div w:id="1121455871">
      <w:bodyDiv w:val="1"/>
      <w:marLeft w:val="0"/>
      <w:marRight w:val="0"/>
      <w:marTop w:val="0"/>
      <w:marBottom w:val="0"/>
      <w:divBdr>
        <w:top w:val="none" w:sz="0" w:space="0" w:color="auto"/>
        <w:left w:val="none" w:sz="0" w:space="0" w:color="auto"/>
        <w:bottom w:val="none" w:sz="0" w:space="0" w:color="auto"/>
        <w:right w:val="none" w:sz="0" w:space="0" w:color="auto"/>
      </w:divBdr>
    </w:div>
    <w:div w:id="1155025687">
      <w:bodyDiv w:val="1"/>
      <w:marLeft w:val="0"/>
      <w:marRight w:val="0"/>
      <w:marTop w:val="0"/>
      <w:marBottom w:val="0"/>
      <w:divBdr>
        <w:top w:val="none" w:sz="0" w:space="0" w:color="auto"/>
        <w:left w:val="none" w:sz="0" w:space="0" w:color="auto"/>
        <w:bottom w:val="none" w:sz="0" w:space="0" w:color="auto"/>
        <w:right w:val="none" w:sz="0" w:space="0" w:color="auto"/>
      </w:divBdr>
      <w:divsChild>
        <w:div w:id="131946948">
          <w:marLeft w:val="0"/>
          <w:marRight w:val="0"/>
          <w:marTop w:val="0"/>
          <w:marBottom w:val="0"/>
          <w:divBdr>
            <w:top w:val="none" w:sz="0" w:space="0" w:color="auto"/>
            <w:left w:val="none" w:sz="0" w:space="0" w:color="auto"/>
            <w:bottom w:val="none" w:sz="0" w:space="0" w:color="auto"/>
            <w:right w:val="none" w:sz="0" w:space="0" w:color="auto"/>
          </w:divBdr>
        </w:div>
      </w:divsChild>
    </w:div>
    <w:div w:id="1159729275">
      <w:bodyDiv w:val="1"/>
      <w:marLeft w:val="0"/>
      <w:marRight w:val="0"/>
      <w:marTop w:val="0"/>
      <w:marBottom w:val="0"/>
      <w:divBdr>
        <w:top w:val="none" w:sz="0" w:space="0" w:color="auto"/>
        <w:left w:val="none" w:sz="0" w:space="0" w:color="auto"/>
        <w:bottom w:val="none" w:sz="0" w:space="0" w:color="auto"/>
        <w:right w:val="none" w:sz="0" w:space="0" w:color="auto"/>
      </w:divBdr>
    </w:div>
    <w:div w:id="1169102791">
      <w:bodyDiv w:val="1"/>
      <w:marLeft w:val="0"/>
      <w:marRight w:val="0"/>
      <w:marTop w:val="0"/>
      <w:marBottom w:val="0"/>
      <w:divBdr>
        <w:top w:val="none" w:sz="0" w:space="0" w:color="auto"/>
        <w:left w:val="none" w:sz="0" w:space="0" w:color="auto"/>
        <w:bottom w:val="none" w:sz="0" w:space="0" w:color="auto"/>
        <w:right w:val="none" w:sz="0" w:space="0" w:color="auto"/>
      </w:divBdr>
    </w:div>
    <w:div w:id="1173644119">
      <w:bodyDiv w:val="1"/>
      <w:marLeft w:val="0"/>
      <w:marRight w:val="0"/>
      <w:marTop w:val="0"/>
      <w:marBottom w:val="0"/>
      <w:divBdr>
        <w:top w:val="none" w:sz="0" w:space="0" w:color="auto"/>
        <w:left w:val="none" w:sz="0" w:space="0" w:color="auto"/>
        <w:bottom w:val="none" w:sz="0" w:space="0" w:color="auto"/>
        <w:right w:val="none" w:sz="0" w:space="0" w:color="auto"/>
      </w:divBdr>
    </w:div>
    <w:div w:id="1287731939">
      <w:bodyDiv w:val="1"/>
      <w:marLeft w:val="0"/>
      <w:marRight w:val="0"/>
      <w:marTop w:val="0"/>
      <w:marBottom w:val="0"/>
      <w:divBdr>
        <w:top w:val="none" w:sz="0" w:space="0" w:color="auto"/>
        <w:left w:val="none" w:sz="0" w:space="0" w:color="auto"/>
        <w:bottom w:val="none" w:sz="0" w:space="0" w:color="auto"/>
        <w:right w:val="none" w:sz="0" w:space="0" w:color="auto"/>
      </w:divBdr>
      <w:divsChild>
        <w:div w:id="1889763312">
          <w:marLeft w:val="0"/>
          <w:marRight w:val="0"/>
          <w:marTop w:val="0"/>
          <w:marBottom w:val="0"/>
          <w:divBdr>
            <w:top w:val="none" w:sz="0" w:space="0" w:color="auto"/>
            <w:left w:val="none" w:sz="0" w:space="0" w:color="auto"/>
            <w:bottom w:val="none" w:sz="0" w:space="0" w:color="auto"/>
            <w:right w:val="none" w:sz="0" w:space="0" w:color="auto"/>
          </w:divBdr>
        </w:div>
      </w:divsChild>
    </w:div>
    <w:div w:id="1292319605">
      <w:bodyDiv w:val="1"/>
      <w:marLeft w:val="0"/>
      <w:marRight w:val="0"/>
      <w:marTop w:val="0"/>
      <w:marBottom w:val="0"/>
      <w:divBdr>
        <w:top w:val="none" w:sz="0" w:space="0" w:color="auto"/>
        <w:left w:val="none" w:sz="0" w:space="0" w:color="auto"/>
        <w:bottom w:val="none" w:sz="0" w:space="0" w:color="auto"/>
        <w:right w:val="none" w:sz="0" w:space="0" w:color="auto"/>
      </w:divBdr>
      <w:divsChild>
        <w:div w:id="704714729">
          <w:marLeft w:val="0"/>
          <w:marRight w:val="0"/>
          <w:marTop w:val="0"/>
          <w:marBottom w:val="0"/>
          <w:divBdr>
            <w:top w:val="none" w:sz="0" w:space="0" w:color="auto"/>
            <w:left w:val="none" w:sz="0" w:space="0" w:color="auto"/>
            <w:bottom w:val="none" w:sz="0" w:space="0" w:color="auto"/>
            <w:right w:val="none" w:sz="0" w:space="0" w:color="auto"/>
          </w:divBdr>
        </w:div>
      </w:divsChild>
    </w:div>
    <w:div w:id="1293101167">
      <w:bodyDiv w:val="1"/>
      <w:marLeft w:val="0"/>
      <w:marRight w:val="0"/>
      <w:marTop w:val="0"/>
      <w:marBottom w:val="0"/>
      <w:divBdr>
        <w:top w:val="none" w:sz="0" w:space="0" w:color="auto"/>
        <w:left w:val="none" w:sz="0" w:space="0" w:color="auto"/>
        <w:bottom w:val="none" w:sz="0" w:space="0" w:color="auto"/>
        <w:right w:val="none" w:sz="0" w:space="0" w:color="auto"/>
      </w:divBdr>
    </w:div>
    <w:div w:id="1309818108">
      <w:bodyDiv w:val="1"/>
      <w:marLeft w:val="0"/>
      <w:marRight w:val="0"/>
      <w:marTop w:val="0"/>
      <w:marBottom w:val="0"/>
      <w:divBdr>
        <w:top w:val="none" w:sz="0" w:space="0" w:color="auto"/>
        <w:left w:val="none" w:sz="0" w:space="0" w:color="auto"/>
        <w:bottom w:val="none" w:sz="0" w:space="0" w:color="auto"/>
        <w:right w:val="none" w:sz="0" w:space="0" w:color="auto"/>
      </w:divBdr>
      <w:divsChild>
        <w:div w:id="218710753">
          <w:marLeft w:val="0"/>
          <w:marRight w:val="0"/>
          <w:marTop w:val="0"/>
          <w:marBottom w:val="0"/>
          <w:divBdr>
            <w:top w:val="none" w:sz="0" w:space="0" w:color="auto"/>
            <w:left w:val="none" w:sz="0" w:space="0" w:color="auto"/>
            <w:bottom w:val="none" w:sz="0" w:space="0" w:color="auto"/>
            <w:right w:val="none" w:sz="0" w:space="0" w:color="auto"/>
          </w:divBdr>
          <w:divsChild>
            <w:div w:id="614211970">
              <w:marLeft w:val="0"/>
              <w:marRight w:val="0"/>
              <w:marTop w:val="0"/>
              <w:marBottom w:val="0"/>
              <w:divBdr>
                <w:top w:val="none" w:sz="0" w:space="0" w:color="auto"/>
                <w:left w:val="none" w:sz="0" w:space="0" w:color="auto"/>
                <w:bottom w:val="none" w:sz="0" w:space="0" w:color="auto"/>
                <w:right w:val="none" w:sz="0" w:space="0" w:color="auto"/>
              </w:divBdr>
            </w:div>
            <w:div w:id="18250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0362">
      <w:bodyDiv w:val="1"/>
      <w:marLeft w:val="0"/>
      <w:marRight w:val="0"/>
      <w:marTop w:val="0"/>
      <w:marBottom w:val="0"/>
      <w:divBdr>
        <w:top w:val="none" w:sz="0" w:space="0" w:color="auto"/>
        <w:left w:val="none" w:sz="0" w:space="0" w:color="auto"/>
        <w:bottom w:val="none" w:sz="0" w:space="0" w:color="auto"/>
        <w:right w:val="none" w:sz="0" w:space="0" w:color="auto"/>
      </w:divBdr>
    </w:div>
    <w:div w:id="1408530702">
      <w:bodyDiv w:val="1"/>
      <w:marLeft w:val="0"/>
      <w:marRight w:val="0"/>
      <w:marTop w:val="0"/>
      <w:marBottom w:val="0"/>
      <w:divBdr>
        <w:top w:val="none" w:sz="0" w:space="0" w:color="auto"/>
        <w:left w:val="none" w:sz="0" w:space="0" w:color="auto"/>
        <w:bottom w:val="none" w:sz="0" w:space="0" w:color="auto"/>
        <w:right w:val="none" w:sz="0" w:space="0" w:color="auto"/>
      </w:divBdr>
      <w:divsChild>
        <w:div w:id="1751075657">
          <w:marLeft w:val="0"/>
          <w:marRight w:val="0"/>
          <w:marTop w:val="0"/>
          <w:marBottom w:val="0"/>
          <w:divBdr>
            <w:top w:val="none" w:sz="0" w:space="0" w:color="auto"/>
            <w:left w:val="none" w:sz="0" w:space="0" w:color="auto"/>
            <w:bottom w:val="none" w:sz="0" w:space="0" w:color="auto"/>
            <w:right w:val="none" w:sz="0" w:space="0" w:color="auto"/>
          </w:divBdr>
          <w:divsChild>
            <w:div w:id="913393548">
              <w:marLeft w:val="0"/>
              <w:marRight w:val="0"/>
              <w:marTop w:val="0"/>
              <w:marBottom w:val="0"/>
              <w:divBdr>
                <w:top w:val="none" w:sz="0" w:space="0" w:color="auto"/>
                <w:left w:val="none" w:sz="0" w:space="0" w:color="auto"/>
                <w:bottom w:val="none" w:sz="0" w:space="0" w:color="auto"/>
                <w:right w:val="none" w:sz="0" w:space="0" w:color="auto"/>
              </w:divBdr>
            </w:div>
            <w:div w:id="20326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7211">
      <w:bodyDiv w:val="1"/>
      <w:marLeft w:val="0"/>
      <w:marRight w:val="0"/>
      <w:marTop w:val="0"/>
      <w:marBottom w:val="0"/>
      <w:divBdr>
        <w:top w:val="none" w:sz="0" w:space="0" w:color="auto"/>
        <w:left w:val="none" w:sz="0" w:space="0" w:color="auto"/>
        <w:bottom w:val="none" w:sz="0" w:space="0" w:color="auto"/>
        <w:right w:val="none" w:sz="0" w:space="0" w:color="auto"/>
      </w:divBdr>
    </w:div>
    <w:div w:id="1440684829">
      <w:bodyDiv w:val="1"/>
      <w:marLeft w:val="0"/>
      <w:marRight w:val="0"/>
      <w:marTop w:val="0"/>
      <w:marBottom w:val="0"/>
      <w:divBdr>
        <w:top w:val="none" w:sz="0" w:space="0" w:color="auto"/>
        <w:left w:val="none" w:sz="0" w:space="0" w:color="auto"/>
        <w:bottom w:val="none" w:sz="0" w:space="0" w:color="auto"/>
        <w:right w:val="none" w:sz="0" w:space="0" w:color="auto"/>
      </w:divBdr>
      <w:divsChild>
        <w:div w:id="1569802304">
          <w:marLeft w:val="0"/>
          <w:marRight w:val="0"/>
          <w:marTop w:val="0"/>
          <w:marBottom w:val="0"/>
          <w:divBdr>
            <w:top w:val="none" w:sz="0" w:space="0" w:color="auto"/>
            <w:left w:val="none" w:sz="0" w:space="0" w:color="auto"/>
            <w:bottom w:val="none" w:sz="0" w:space="0" w:color="auto"/>
            <w:right w:val="none" w:sz="0" w:space="0" w:color="auto"/>
          </w:divBdr>
        </w:div>
      </w:divsChild>
    </w:div>
    <w:div w:id="1447970860">
      <w:bodyDiv w:val="1"/>
      <w:marLeft w:val="0"/>
      <w:marRight w:val="0"/>
      <w:marTop w:val="0"/>
      <w:marBottom w:val="0"/>
      <w:divBdr>
        <w:top w:val="none" w:sz="0" w:space="0" w:color="auto"/>
        <w:left w:val="none" w:sz="0" w:space="0" w:color="auto"/>
        <w:bottom w:val="none" w:sz="0" w:space="0" w:color="auto"/>
        <w:right w:val="none" w:sz="0" w:space="0" w:color="auto"/>
      </w:divBdr>
    </w:div>
    <w:div w:id="1621456851">
      <w:bodyDiv w:val="1"/>
      <w:marLeft w:val="0"/>
      <w:marRight w:val="0"/>
      <w:marTop w:val="0"/>
      <w:marBottom w:val="0"/>
      <w:divBdr>
        <w:top w:val="none" w:sz="0" w:space="0" w:color="auto"/>
        <w:left w:val="none" w:sz="0" w:space="0" w:color="auto"/>
        <w:bottom w:val="none" w:sz="0" w:space="0" w:color="auto"/>
        <w:right w:val="none" w:sz="0" w:space="0" w:color="auto"/>
      </w:divBdr>
    </w:div>
    <w:div w:id="1655792026">
      <w:bodyDiv w:val="1"/>
      <w:marLeft w:val="0"/>
      <w:marRight w:val="0"/>
      <w:marTop w:val="0"/>
      <w:marBottom w:val="0"/>
      <w:divBdr>
        <w:top w:val="none" w:sz="0" w:space="0" w:color="auto"/>
        <w:left w:val="none" w:sz="0" w:space="0" w:color="auto"/>
        <w:bottom w:val="none" w:sz="0" w:space="0" w:color="auto"/>
        <w:right w:val="none" w:sz="0" w:space="0" w:color="auto"/>
      </w:divBdr>
      <w:divsChild>
        <w:div w:id="1483959526">
          <w:marLeft w:val="0"/>
          <w:marRight w:val="0"/>
          <w:marTop w:val="0"/>
          <w:marBottom w:val="0"/>
          <w:divBdr>
            <w:top w:val="none" w:sz="0" w:space="0" w:color="auto"/>
            <w:left w:val="none" w:sz="0" w:space="0" w:color="auto"/>
            <w:bottom w:val="none" w:sz="0" w:space="0" w:color="auto"/>
            <w:right w:val="none" w:sz="0" w:space="0" w:color="auto"/>
          </w:divBdr>
          <w:divsChild>
            <w:div w:id="1124694380">
              <w:marLeft w:val="0"/>
              <w:marRight w:val="0"/>
              <w:marTop w:val="0"/>
              <w:marBottom w:val="0"/>
              <w:divBdr>
                <w:top w:val="none" w:sz="0" w:space="0" w:color="auto"/>
                <w:left w:val="none" w:sz="0" w:space="0" w:color="auto"/>
                <w:bottom w:val="none" w:sz="0" w:space="0" w:color="auto"/>
                <w:right w:val="none" w:sz="0" w:space="0" w:color="auto"/>
              </w:divBdr>
            </w:div>
            <w:div w:id="17452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1021">
      <w:bodyDiv w:val="1"/>
      <w:marLeft w:val="0"/>
      <w:marRight w:val="0"/>
      <w:marTop w:val="0"/>
      <w:marBottom w:val="0"/>
      <w:divBdr>
        <w:top w:val="none" w:sz="0" w:space="0" w:color="auto"/>
        <w:left w:val="none" w:sz="0" w:space="0" w:color="auto"/>
        <w:bottom w:val="none" w:sz="0" w:space="0" w:color="auto"/>
        <w:right w:val="none" w:sz="0" w:space="0" w:color="auto"/>
      </w:divBdr>
    </w:div>
    <w:div w:id="1777871583">
      <w:bodyDiv w:val="1"/>
      <w:marLeft w:val="0"/>
      <w:marRight w:val="0"/>
      <w:marTop w:val="0"/>
      <w:marBottom w:val="0"/>
      <w:divBdr>
        <w:top w:val="none" w:sz="0" w:space="0" w:color="auto"/>
        <w:left w:val="none" w:sz="0" w:space="0" w:color="auto"/>
        <w:bottom w:val="none" w:sz="0" w:space="0" w:color="auto"/>
        <w:right w:val="none" w:sz="0" w:space="0" w:color="auto"/>
      </w:divBdr>
    </w:div>
    <w:div w:id="1802502409">
      <w:bodyDiv w:val="1"/>
      <w:marLeft w:val="0"/>
      <w:marRight w:val="0"/>
      <w:marTop w:val="0"/>
      <w:marBottom w:val="0"/>
      <w:divBdr>
        <w:top w:val="none" w:sz="0" w:space="0" w:color="auto"/>
        <w:left w:val="none" w:sz="0" w:space="0" w:color="auto"/>
        <w:bottom w:val="none" w:sz="0" w:space="0" w:color="auto"/>
        <w:right w:val="none" w:sz="0" w:space="0" w:color="auto"/>
      </w:divBdr>
    </w:div>
    <w:div w:id="1875384352">
      <w:bodyDiv w:val="1"/>
      <w:marLeft w:val="0"/>
      <w:marRight w:val="0"/>
      <w:marTop w:val="0"/>
      <w:marBottom w:val="0"/>
      <w:divBdr>
        <w:top w:val="none" w:sz="0" w:space="0" w:color="auto"/>
        <w:left w:val="none" w:sz="0" w:space="0" w:color="auto"/>
        <w:bottom w:val="none" w:sz="0" w:space="0" w:color="auto"/>
        <w:right w:val="none" w:sz="0" w:space="0" w:color="auto"/>
      </w:divBdr>
      <w:divsChild>
        <w:div w:id="483010098">
          <w:marLeft w:val="0"/>
          <w:marRight w:val="0"/>
          <w:marTop w:val="0"/>
          <w:marBottom w:val="0"/>
          <w:divBdr>
            <w:top w:val="none" w:sz="0" w:space="0" w:color="auto"/>
            <w:left w:val="none" w:sz="0" w:space="0" w:color="auto"/>
            <w:bottom w:val="none" w:sz="0" w:space="0" w:color="auto"/>
            <w:right w:val="none" w:sz="0" w:space="0" w:color="auto"/>
          </w:divBdr>
          <w:divsChild>
            <w:div w:id="1730956857">
              <w:marLeft w:val="0"/>
              <w:marRight w:val="0"/>
              <w:marTop w:val="0"/>
              <w:marBottom w:val="0"/>
              <w:divBdr>
                <w:top w:val="none" w:sz="0" w:space="0" w:color="auto"/>
                <w:left w:val="none" w:sz="0" w:space="0" w:color="auto"/>
                <w:bottom w:val="none" w:sz="0" w:space="0" w:color="auto"/>
                <w:right w:val="none" w:sz="0" w:space="0" w:color="auto"/>
              </w:divBdr>
            </w:div>
            <w:div w:id="1921714797">
              <w:marLeft w:val="0"/>
              <w:marRight w:val="0"/>
              <w:marTop w:val="0"/>
              <w:marBottom w:val="0"/>
              <w:divBdr>
                <w:top w:val="none" w:sz="0" w:space="0" w:color="auto"/>
                <w:left w:val="none" w:sz="0" w:space="0" w:color="auto"/>
                <w:bottom w:val="none" w:sz="0" w:space="0" w:color="auto"/>
                <w:right w:val="none" w:sz="0" w:space="0" w:color="auto"/>
              </w:divBdr>
            </w:div>
            <w:div w:id="20013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12124">
      <w:bodyDiv w:val="1"/>
      <w:marLeft w:val="0"/>
      <w:marRight w:val="0"/>
      <w:marTop w:val="0"/>
      <w:marBottom w:val="0"/>
      <w:divBdr>
        <w:top w:val="none" w:sz="0" w:space="0" w:color="auto"/>
        <w:left w:val="none" w:sz="0" w:space="0" w:color="auto"/>
        <w:bottom w:val="none" w:sz="0" w:space="0" w:color="auto"/>
        <w:right w:val="none" w:sz="0" w:space="0" w:color="auto"/>
      </w:divBdr>
      <w:divsChild>
        <w:div w:id="1809129891">
          <w:marLeft w:val="0"/>
          <w:marRight w:val="0"/>
          <w:marTop w:val="0"/>
          <w:marBottom w:val="0"/>
          <w:divBdr>
            <w:top w:val="none" w:sz="0" w:space="0" w:color="auto"/>
            <w:left w:val="none" w:sz="0" w:space="0" w:color="auto"/>
            <w:bottom w:val="none" w:sz="0" w:space="0" w:color="auto"/>
            <w:right w:val="none" w:sz="0" w:space="0" w:color="auto"/>
          </w:divBdr>
        </w:div>
      </w:divsChild>
    </w:div>
    <w:div w:id="1907522933">
      <w:bodyDiv w:val="1"/>
      <w:marLeft w:val="0"/>
      <w:marRight w:val="0"/>
      <w:marTop w:val="0"/>
      <w:marBottom w:val="0"/>
      <w:divBdr>
        <w:top w:val="none" w:sz="0" w:space="0" w:color="auto"/>
        <w:left w:val="none" w:sz="0" w:space="0" w:color="auto"/>
        <w:bottom w:val="none" w:sz="0" w:space="0" w:color="auto"/>
        <w:right w:val="none" w:sz="0" w:space="0" w:color="auto"/>
      </w:divBdr>
      <w:divsChild>
        <w:div w:id="122160601">
          <w:marLeft w:val="0"/>
          <w:marRight w:val="0"/>
          <w:marTop w:val="0"/>
          <w:marBottom w:val="0"/>
          <w:divBdr>
            <w:top w:val="none" w:sz="0" w:space="0" w:color="auto"/>
            <w:left w:val="none" w:sz="0" w:space="0" w:color="auto"/>
            <w:bottom w:val="none" w:sz="0" w:space="0" w:color="auto"/>
            <w:right w:val="none" w:sz="0" w:space="0" w:color="auto"/>
          </w:divBdr>
        </w:div>
      </w:divsChild>
    </w:div>
    <w:div w:id="1923904002">
      <w:bodyDiv w:val="1"/>
      <w:marLeft w:val="0"/>
      <w:marRight w:val="0"/>
      <w:marTop w:val="0"/>
      <w:marBottom w:val="0"/>
      <w:divBdr>
        <w:top w:val="none" w:sz="0" w:space="0" w:color="auto"/>
        <w:left w:val="none" w:sz="0" w:space="0" w:color="auto"/>
        <w:bottom w:val="none" w:sz="0" w:space="0" w:color="auto"/>
        <w:right w:val="none" w:sz="0" w:space="0" w:color="auto"/>
      </w:divBdr>
      <w:divsChild>
        <w:div w:id="1685941482">
          <w:marLeft w:val="0"/>
          <w:marRight w:val="0"/>
          <w:marTop w:val="0"/>
          <w:marBottom w:val="0"/>
          <w:divBdr>
            <w:top w:val="none" w:sz="0" w:space="0" w:color="auto"/>
            <w:left w:val="none" w:sz="0" w:space="0" w:color="auto"/>
            <w:bottom w:val="none" w:sz="0" w:space="0" w:color="auto"/>
            <w:right w:val="none" w:sz="0" w:space="0" w:color="auto"/>
          </w:divBdr>
          <w:divsChild>
            <w:div w:id="12976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69205">
      <w:bodyDiv w:val="1"/>
      <w:marLeft w:val="0"/>
      <w:marRight w:val="0"/>
      <w:marTop w:val="0"/>
      <w:marBottom w:val="0"/>
      <w:divBdr>
        <w:top w:val="none" w:sz="0" w:space="0" w:color="auto"/>
        <w:left w:val="none" w:sz="0" w:space="0" w:color="auto"/>
        <w:bottom w:val="none" w:sz="0" w:space="0" w:color="auto"/>
        <w:right w:val="none" w:sz="0" w:space="0" w:color="auto"/>
      </w:divBdr>
    </w:div>
    <w:div w:id="1990596108">
      <w:bodyDiv w:val="1"/>
      <w:marLeft w:val="0"/>
      <w:marRight w:val="0"/>
      <w:marTop w:val="0"/>
      <w:marBottom w:val="0"/>
      <w:divBdr>
        <w:top w:val="none" w:sz="0" w:space="0" w:color="auto"/>
        <w:left w:val="none" w:sz="0" w:space="0" w:color="auto"/>
        <w:bottom w:val="none" w:sz="0" w:space="0" w:color="auto"/>
        <w:right w:val="none" w:sz="0" w:space="0" w:color="auto"/>
      </w:divBdr>
    </w:div>
    <w:div w:id="2043094399">
      <w:bodyDiv w:val="1"/>
      <w:marLeft w:val="0"/>
      <w:marRight w:val="0"/>
      <w:marTop w:val="0"/>
      <w:marBottom w:val="0"/>
      <w:divBdr>
        <w:top w:val="none" w:sz="0" w:space="0" w:color="auto"/>
        <w:left w:val="none" w:sz="0" w:space="0" w:color="auto"/>
        <w:bottom w:val="none" w:sz="0" w:space="0" w:color="auto"/>
        <w:right w:val="none" w:sz="0" w:space="0" w:color="auto"/>
      </w:divBdr>
    </w:div>
    <w:div w:id="2043238672">
      <w:bodyDiv w:val="1"/>
      <w:marLeft w:val="0"/>
      <w:marRight w:val="0"/>
      <w:marTop w:val="0"/>
      <w:marBottom w:val="0"/>
      <w:divBdr>
        <w:top w:val="none" w:sz="0" w:space="0" w:color="auto"/>
        <w:left w:val="none" w:sz="0" w:space="0" w:color="auto"/>
        <w:bottom w:val="none" w:sz="0" w:space="0" w:color="auto"/>
        <w:right w:val="none" w:sz="0" w:space="0" w:color="auto"/>
      </w:divBdr>
      <w:divsChild>
        <w:div w:id="183370011">
          <w:marLeft w:val="0"/>
          <w:marRight w:val="0"/>
          <w:marTop w:val="0"/>
          <w:marBottom w:val="0"/>
          <w:divBdr>
            <w:top w:val="none" w:sz="0" w:space="0" w:color="auto"/>
            <w:left w:val="none" w:sz="0" w:space="0" w:color="auto"/>
            <w:bottom w:val="none" w:sz="0" w:space="0" w:color="auto"/>
            <w:right w:val="none" w:sz="0" w:space="0" w:color="auto"/>
          </w:divBdr>
        </w:div>
      </w:divsChild>
    </w:div>
    <w:div w:id="2083797907">
      <w:bodyDiv w:val="1"/>
      <w:marLeft w:val="0"/>
      <w:marRight w:val="0"/>
      <w:marTop w:val="0"/>
      <w:marBottom w:val="0"/>
      <w:divBdr>
        <w:top w:val="none" w:sz="0" w:space="0" w:color="auto"/>
        <w:left w:val="none" w:sz="0" w:space="0" w:color="auto"/>
        <w:bottom w:val="none" w:sz="0" w:space="0" w:color="auto"/>
        <w:right w:val="none" w:sz="0" w:space="0" w:color="auto"/>
      </w:divBdr>
    </w:div>
    <w:div w:id="2104760472">
      <w:bodyDiv w:val="1"/>
      <w:marLeft w:val="0"/>
      <w:marRight w:val="0"/>
      <w:marTop w:val="0"/>
      <w:marBottom w:val="0"/>
      <w:divBdr>
        <w:top w:val="none" w:sz="0" w:space="0" w:color="auto"/>
        <w:left w:val="none" w:sz="0" w:space="0" w:color="auto"/>
        <w:bottom w:val="none" w:sz="0" w:space="0" w:color="auto"/>
        <w:right w:val="none" w:sz="0" w:space="0" w:color="auto"/>
      </w:divBdr>
      <w:divsChild>
        <w:div w:id="1392652031">
          <w:marLeft w:val="0"/>
          <w:marRight w:val="0"/>
          <w:marTop w:val="0"/>
          <w:marBottom w:val="0"/>
          <w:divBdr>
            <w:top w:val="none" w:sz="0" w:space="0" w:color="auto"/>
            <w:left w:val="none" w:sz="0" w:space="0" w:color="auto"/>
            <w:bottom w:val="none" w:sz="0" w:space="0" w:color="auto"/>
            <w:right w:val="none" w:sz="0" w:space="0" w:color="auto"/>
          </w:divBdr>
          <w:divsChild>
            <w:div w:id="17852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0916">
      <w:bodyDiv w:val="1"/>
      <w:marLeft w:val="0"/>
      <w:marRight w:val="0"/>
      <w:marTop w:val="0"/>
      <w:marBottom w:val="0"/>
      <w:divBdr>
        <w:top w:val="none" w:sz="0" w:space="0" w:color="auto"/>
        <w:left w:val="none" w:sz="0" w:space="0" w:color="auto"/>
        <w:bottom w:val="none" w:sz="0" w:space="0" w:color="auto"/>
        <w:right w:val="none" w:sz="0" w:space="0" w:color="auto"/>
      </w:divBdr>
    </w:div>
    <w:div w:id="214442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0B533-0781-473B-9A3F-D79DB63F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4957</TotalTime>
  <Pages>29</Pages>
  <Words>6505</Words>
  <Characters>49911</Characters>
  <Application>Microsoft Office Word</Application>
  <DocSecurity>0</DocSecurity>
  <Lines>415</Lines>
  <Paragraphs>112</Paragraphs>
  <ScaleCrop>false</ScaleCrop>
  <HeadingPairs>
    <vt:vector size="2" baseType="variant">
      <vt:variant>
        <vt:lpstr>Название</vt:lpstr>
      </vt:variant>
      <vt:variant>
        <vt:i4>1</vt:i4>
      </vt:variant>
    </vt:vector>
  </HeadingPairs>
  <TitlesOfParts>
    <vt:vector size="1" baseType="lpstr">
      <vt:lpstr>ПАСПОРТ ПРОГРАММЫ</vt:lpstr>
    </vt:vector>
  </TitlesOfParts>
  <Company>123</Company>
  <LinksUpToDate>false</LinksUpToDate>
  <CharactersWithSpaces>56304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ПРОГРАММЫ</dc:title>
  <dc:creator>Саушкина</dc:creator>
  <cp:lastModifiedBy>О.Ч. Оолаковна</cp:lastModifiedBy>
  <cp:revision>129</cp:revision>
  <cp:lastPrinted>2023-02-22T02:34:00Z</cp:lastPrinted>
  <dcterms:created xsi:type="dcterms:W3CDTF">2017-08-31T04:50:00Z</dcterms:created>
  <dcterms:modified xsi:type="dcterms:W3CDTF">2023-02-22T02:37:00Z</dcterms:modified>
</cp:coreProperties>
</file>