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D7" w:rsidRDefault="00B02A76" w:rsidP="00884ED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35pt;margin-top:-28.05pt;width:1in;height:65.95pt;z-index:251658240">
            <v:imagedata r:id="rId8" o:title=""/>
            <w10:wrap type="topAndBottom"/>
          </v:shape>
          <o:OLEObject Type="Embed" ProgID="PBrush" ShapeID="_x0000_s1026" DrawAspect="Content" ObjectID="_1618236410" r:id="rId9"/>
        </w:pict>
      </w:r>
      <w:r w:rsidR="000D02BB">
        <w:rPr>
          <w:sz w:val="28"/>
          <w:szCs w:val="28"/>
        </w:rPr>
        <w:t xml:space="preserve">                                                                               </w:t>
      </w:r>
      <w:r w:rsidR="005100F5">
        <w:rPr>
          <w:sz w:val="28"/>
          <w:szCs w:val="28"/>
        </w:rPr>
        <w:t xml:space="preserve">                         </w:t>
      </w:r>
      <w:r w:rsidR="000D02BB">
        <w:rPr>
          <w:sz w:val="28"/>
          <w:szCs w:val="28"/>
        </w:rPr>
        <w:t xml:space="preserve">         </w:t>
      </w:r>
    </w:p>
    <w:p w:rsidR="00884ED7" w:rsidRDefault="00884ED7" w:rsidP="00884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ХУРАЛ ПРЕДСТАВИТЕЛЕЙ г. АК-ДОВУРАК  РЕСПУБЛИКИ ТЫВА </w:t>
      </w:r>
    </w:p>
    <w:p w:rsidR="00884ED7" w:rsidRDefault="00884ED7" w:rsidP="00884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84ED7" w:rsidRDefault="00884ED7" w:rsidP="009B1D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ТЫВА РЕСПУБЛИКАНЫН АК-ДОВУРАК ХООРАЙНЫН </w:t>
      </w:r>
    </w:p>
    <w:p w:rsidR="00884ED7" w:rsidRDefault="00884ED7" w:rsidP="00884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ТОЛЭЭЛЕКЧИЛЕР ХУРАЛЫ</w:t>
      </w:r>
    </w:p>
    <w:p w:rsidR="009B1DAD" w:rsidRDefault="009B1DAD" w:rsidP="00884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:rsidR="00884ED7" w:rsidRDefault="00884ED7" w:rsidP="00884ED7">
      <w:pPr>
        <w:jc w:val="center"/>
        <w:rPr>
          <w:b/>
          <w:sz w:val="28"/>
          <w:szCs w:val="28"/>
        </w:rPr>
      </w:pPr>
    </w:p>
    <w:p w:rsidR="009B1DAD" w:rsidRDefault="009B1DAD" w:rsidP="0096310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Ак-Довурак</w:t>
      </w:r>
      <w:r w:rsidR="0096310F">
        <w:rPr>
          <w:sz w:val="28"/>
          <w:szCs w:val="28"/>
        </w:rPr>
        <w:t xml:space="preserve">     </w:t>
      </w:r>
      <w:r w:rsidR="00D47A9B">
        <w:rPr>
          <w:sz w:val="28"/>
          <w:szCs w:val="28"/>
        </w:rPr>
        <w:t xml:space="preserve">                           № 27</w:t>
      </w:r>
      <w:r w:rsidR="00695FF3">
        <w:rPr>
          <w:sz w:val="28"/>
          <w:szCs w:val="28"/>
        </w:rPr>
        <w:t xml:space="preserve">         </w:t>
      </w:r>
      <w:r w:rsidR="00A463AF">
        <w:rPr>
          <w:sz w:val="28"/>
          <w:szCs w:val="28"/>
        </w:rPr>
        <w:tab/>
      </w:r>
      <w:r w:rsidR="00695FF3">
        <w:rPr>
          <w:sz w:val="28"/>
          <w:szCs w:val="28"/>
        </w:rPr>
        <w:t xml:space="preserve"> от </w:t>
      </w:r>
      <w:r w:rsidR="005100F5">
        <w:rPr>
          <w:sz w:val="28"/>
          <w:szCs w:val="28"/>
        </w:rPr>
        <w:t xml:space="preserve">« 29 </w:t>
      </w:r>
      <w:r w:rsidR="00754DD3">
        <w:rPr>
          <w:sz w:val="28"/>
          <w:szCs w:val="28"/>
        </w:rPr>
        <w:t>» апреля</w:t>
      </w:r>
      <w:r w:rsidR="0096310F">
        <w:rPr>
          <w:sz w:val="28"/>
          <w:szCs w:val="28"/>
        </w:rPr>
        <w:t xml:space="preserve"> 2019</w:t>
      </w:r>
      <w:r w:rsidR="00695FF3">
        <w:rPr>
          <w:sz w:val="28"/>
          <w:szCs w:val="28"/>
        </w:rPr>
        <w:t>г</w:t>
      </w:r>
    </w:p>
    <w:p w:rsidR="00884ED7" w:rsidRDefault="00884ED7" w:rsidP="00884ED7">
      <w:pPr>
        <w:jc w:val="center"/>
        <w:rPr>
          <w:sz w:val="28"/>
          <w:szCs w:val="28"/>
        </w:rPr>
      </w:pPr>
    </w:p>
    <w:p w:rsidR="0096310F" w:rsidRDefault="0096310F" w:rsidP="009631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A491E">
        <w:rPr>
          <w:b/>
          <w:bCs/>
          <w:sz w:val="28"/>
          <w:szCs w:val="28"/>
        </w:rPr>
        <w:t>О внесении изменений в решение Хурала представителей</w:t>
      </w:r>
    </w:p>
    <w:p w:rsidR="0096310F" w:rsidRDefault="003A491E" w:rsidP="009631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</w:t>
      </w:r>
      <w:r w:rsidR="001D6437">
        <w:rPr>
          <w:b/>
          <w:bCs/>
          <w:sz w:val="28"/>
          <w:szCs w:val="28"/>
        </w:rPr>
        <w:t xml:space="preserve"> </w:t>
      </w:r>
      <w:r w:rsidR="0096310F">
        <w:rPr>
          <w:b/>
          <w:bCs/>
          <w:sz w:val="28"/>
          <w:szCs w:val="28"/>
        </w:rPr>
        <w:t>Ак-</w:t>
      </w:r>
      <w:r>
        <w:rPr>
          <w:b/>
          <w:bCs/>
          <w:sz w:val="28"/>
          <w:szCs w:val="28"/>
        </w:rPr>
        <w:t>Довурак №</w:t>
      </w:r>
      <w:r w:rsidR="00A463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56 от 26.12.2018</w:t>
      </w:r>
      <w:r w:rsidR="00A463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г.  «</w:t>
      </w:r>
      <w:r w:rsidR="00884ED7" w:rsidRPr="008509C2">
        <w:rPr>
          <w:b/>
          <w:bCs/>
          <w:sz w:val="28"/>
          <w:szCs w:val="28"/>
        </w:rPr>
        <w:t>Об утверждении Положения</w:t>
      </w:r>
    </w:p>
    <w:p w:rsidR="00884ED7" w:rsidRPr="008509C2" w:rsidRDefault="00884ED7" w:rsidP="0096310F">
      <w:pPr>
        <w:jc w:val="center"/>
        <w:rPr>
          <w:b/>
          <w:bCs/>
          <w:sz w:val="28"/>
          <w:szCs w:val="28"/>
        </w:rPr>
      </w:pPr>
      <w:r w:rsidRPr="008509C2">
        <w:rPr>
          <w:b/>
          <w:bCs/>
          <w:sz w:val="28"/>
          <w:szCs w:val="28"/>
        </w:rPr>
        <w:t xml:space="preserve">о муниципальной службе городского округа </w:t>
      </w:r>
      <w:r w:rsidR="003B78DB">
        <w:rPr>
          <w:b/>
          <w:bCs/>
          <w:sz w:val="28"/>
          <w:szCs w:val="28"/>
        </w:rPr>
        <w:t xml:space="preserve"> г</w:t>
      </w:r>
      <w:r w:rsidRPr="008509C2">
        <w:rPr>
          <w:b/>
          <w:bCs/>
          <w:sz w:val="28"/>
          <w:szCs w:val="28"/>
        </w:rPr>
        <w:t>о</w:t>
      </w:r>
      <w:r w:rsidR="003A491E">
        <w:rPr>
          <w:b/>
          <w:bCs/>
          <w:sz w:val="28"/>
          <w:szCs w:val="28"/>
        </w:rPr>
        <w:t xml:space="preserve">род Ак-Довурак </w:t>
      </w:r>
      <w:r w:rsidR="003B78DB">
        <w:rPr>
          <w:b/>
          <w:bCs/>
          <w:sz w:val="28"/>
          <w:szCs w:val="28"/>
        </w:rPr>
        <w:t>Республики Тыва</w:t>
      </w:r>
      <w:r w:rsidR="003A491E">
        <w:rPr>
          <w:b/>
          <w:bCs/>
          <w:sz w:val="28"/>
          <w:szCs w:val="28"/>
        </w:rPr>
        <w:t>»</w:t>
      </w:r>
    </w:p>
    <w:p w:rsidR="00884ED7" w:rsidRDefault="00884ED7" w:rsidP="00884ED7">
      <w:pPr>
        <w:ind w:firstLine="360"/>
        <w:jc w:val="center"/>
        <w:rPr>
          <w:b/>
        </w:rPr>
      </w:pPr>
    </w:p>
    <w:p w:rsidR="0096310F" w:rsidRDefault="0096310F" w:rsidP="00D219D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 основании протеста п</w:t>
      </w:r>
      <w:r w:rsidR="003A491E">
        <w:rPr>
          <w:rFonts w:ascii="Times New Roman" w:eastAsia="Times New Roman" w:hAnsi="Times New Roman" w:cs="Times New Roman"/>
          <w:sz w:val="28"/>
          <w:szCs w:val="28"/>
        </w:rPr>
        <w:t>рокуратуры Барун-Хемчиского района от 29.01.2019г. №86/1-2019 на решение Хурала представите</w:t>
      </w:r>
      <w:r>
        <w:rPr>
          <w:rFonts w:ascii="Times New Roman" w:eastAsia="Times New Roman" w:hAnsi="Times New Roman" w:cs="Times New Roman"/>
          <w:sz w:val="28"/>
          <w:szCs w:val="28"/>
        </w:rPr>
        <w:t>лей г.Ак-Довурак от 26.12.2018 г    № 56</w:t>
      </w:r>
      <w:r w:rsidR="003A4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491E">
        <w:rPr>
          <w:rFonts w:ascii="Times New Roman" w:hAnsi="Times New Roman" w:cs="Times New Roman"/>
          <w:sz w:val="28"/>
          <w:szCs w:val="28"/>
        </w:rPr>
        <w:t>р</w:t>
      </w:r>
      <w:r w:rsidR="003B78DB" w:rsidRPr="003B78DB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78DB" w:rsidRPr="003B78DB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78DB" w:rsidRPr="003B78DB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78DB" w:rsidRPr="003B78DB">
        <w:rPr>
          <w:rFonts w:ascii="Times New Roman" w:hAnsi="Times New Roman" w:cs="Times New Roman"/>
          <w:sz w:val="28"/>
          <w:szCs w:val="28"/>
        </w:rPr>
        <w:t>окр</w:t>
      </w:r>
      <w:r w:rsidR="003B78DB">
        <w:rPr>
          <w:rFonts w:ascii="Times New Roman" w:hAnsi="Times New Roman" w:cs="Times New Roman"/>
          <w:sz w:val="28"/>
          <w:szCs w:val="28"/>
        </w:rPr>
        <w:t>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8DB">
        <w:rPr>
          <w:rFonts w:ascii="Times New Roman" w:hAnsi="Times New Roman" w:cs="Times New Roman"/>
          <w:sz w:val="28"/>
          <w:szCs w:val="28"/>
        </w:rPr>
        <w:t xml:space="preserve"> г</w:t>
      </w:r>
      <w:r w:rsidR="003B78DB" w:rsidRPr="003B78DB">
        <w:rPr>
          <w:rFonts w:ascii="Times New Roman" w:hAnsi="Times New Roman" w:cs="Times New Roman"/>
          <w:sz w:val="28"/>
          <w:szCs w:val="28"/>
        </w:rPr>
        <w:t xml:space="preserve">ород </w:t>
      </w:r>
    </w:p>
    <w:p w:rsidR="00D219D1" w:rsidRDefault="003B78DB" w:rsidP="00D219D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8DB">
        <w:rPr>
          <w:rFonts w:ascii="Times New Roman" w:hAnsi="Times New Roman" w:cs="Times New Roman"/>
          <w:sz w:val="28"/>
          <w:szCs w:val="28"/>
        </w:rPr>
        <w:t>Ак-Довурак Р</w:t>
      </w:r>
      <w:r>
        <w:rPr>
          <w:rFonts w:ascii="Times New Roman" w:hAnsi="Times New Roman" w:cs="Times New Roman"/>
          <w:sz w:val="28"/>
          <w:szCs w:val="28"/>
        </w:rPr>
        <w:t>еспублики Тыва</w:t>
      </w:r>
      <w:r w:rsidR="00D219D1">
        <w:rPr>
          <w:rFonts w:ascii="Times New Roman" w:hAnsi="Times New Roman" w:cs="Times New Roman"/>
          <w:sz w:val="28"/>
          <w:szCs w:val="28"/>
        </w:rPr>
        <w:t>, Хурал представителей г. Ак-Довурак</w:t>
      </w:r>
      <w:r w:rsidR="003A491E">
        <w:rPr>
          <w:rFonts w:ascii="Times New Roman" w:hAnsi="Times New Roman" w:cs="Times New Roman"/>
          <w:sz w:val="28"/>
          <w:szCs w:val="28"/>
        </w:rPr>
        <w:t>.</w:t>
      </w:r>
    </w:p>
    <w:p w:rsidR="00D219D1" w:rsidRDefault="00D219D1" w:rsidP="00884E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84ED7" w:rsidRDefault="00884ED7" w:rsidP="0096310F">
      <w:pPr>
        <w:jc w:val="center"/>
        <w:rPr>
          <w:b/>
          <w:sz w:val="28"/>
          <w:szCs w:val="28"/>
        </w:rPr>
      </w:pPr>
      <w:r w:rsidRPr="003B78DB">
        <w:rPr>
          <w:b/>
          <w:sz w:val="28"/>
          <w:szCs w:val="28"/>
        </w:rPr>
        <w:t>РЕШИЛ:</w:t>
      </w:r>
    </w:p>
    <w:p w:rsidR="006702F8" w:rsidRPr="003B78DB" w:rsidRDefault="006702F8" w:rsidP="003B78DB">
      <w:pPr>
        <w:rPr>
          <w:b/>
          <w:sz w:val="28"/>
          <w:szCs w:val="28"/>
        </w:rPr>
      </w:pPr>
    </w:p>
    <w:p w:rsidR="00291D0D" w:rsidRPr="006A30AB" w:rsidRDefault="003A491E" w:rsidP="006A30AB">
      <w:pPr>
        <w:pStyle w:val="ad"/>
        <w:numPr>
          <w:ilvl w:val="0"/>
          <w:numId w:val="5"/>
        </w:numPr>
        <w:spacing w:after="0"/>
        <w:jc w:val="both"/>
        <w:rPr>
          <w:bCs/>
          <w:sz w:val="28"/>
          <w:szCs w:val="28"/>
        </w:rPr>
      </w:pPr>
      <w:r w:rsidRPr="00852A5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52A5B" w:rsidRPr="00852A5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852A5B">
        <w:rPr>
          <w:rFonts w:ascii="Times New Roman" w:hAnsi="Times New Roman" w:cs="Times New Roman"/>
          <w:sz w:val="28"/>
          <w:szCs w:val="28"/>
        </w:rPr>
        <w:t>:</w:t>
      </w:r>
    </w:p>
    <w:p w:rsidR="00045046" w:rsidRDefault="00A9648E" w:rsidP="00A9648E">
      <w:pPr>
        <w:pStyle w:val="ac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="006A30AB">
        <w:rPr>
          <w:sz w:val="28"/>
          <w:szCs w:val="28"/>
        </w:rPr>
        <w:t>часть</w:t>
      </w:r>
      <w:r w:rsidR="00045046">
        <w:rPr>
          <w:sz w:val="28"/>
          <w:szCs w:val="28"/>
        </w:rPr>
        <w:t xml:space="preserve"> 6 статьи </w:t>
      </w:r>
      <w:r w:rsidR="006A30AB">
        <w:rPr>
          <w:sz w:val="28"/>
          <w:szCs w:val="28"/>
        </w:rPr>
        <w:t>5 изложить в следующей редакции</w:t>
      </w:r>
    </w:p>
    <w:p w:rsidR="00045046" w:rsidRDefault="00045046" w:rsidP="00A9648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«6. Гражданам, претендующим на должность муниципальной службы, необходимо иметь:</w:t>
      </w:r>
    </w:p>
    <w:p w:rsidR="00045046" w:rsidRDefault="00045046" w:rsidP="00045046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замещения высших и главных должностей муниципальной службы необходимо иметь высшее образование не ниже уровня специали</w:t>
      </w:r>
      <w:r w:rsidR="006A30AB">
        <w:rPr>
          <w:sz w:val="28"/>
          <w:szCs w:val="28"/>
        </w:rPr>
        <w:t>с</w:t>
      </w:r>
      <w:r>
        <w:rPr>
          <w:sz w:val="28"/>
          <w:szCs w:val="28"/>
        </w:rPr>
        <w:t>та, магистратуры.</w:t>
      </w:r>
    </w:p>
    <w:p w:rsidR="00045046" w:rsidRDefault="00045046" w:rsidP="00045046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замещения ведущих должностей муниципальной службы необходимо имеет высшее образование.</w:t>
      </w:r>
    </w:p>
    <w:p w:rsidR="00045046" w:rsidRDefault="00045046" w:rsidP="00045046">
      <w:pPr>
        <w:pStyle w:val="ac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 замещении старших и младших должностей муниципальной службы необходимо иметь среднее специальное образование</w:t>
      </w:r>
      <w:r w:rsidR="005D75B9">
        <w:rPr>
          <w:sz w:val="28"/>
          <w:szCs w:val="28"/>
        </w:rPr>
        <w:t>.</w:t>
      </w:r>
    </w:p>
    <w:p w:rsidR="00B14B3F" w:rsidRDefault="00B14B3F" w:rsidP="00B14B3F">
      <w:pPr>
        <w:ind w:firstLine="360"/>
        <w:jc w:val="both"/>
        <w:rPr>
          <w:sz w:val="28"/>
          <w:szCs w:val="28"/>
        </w:rPr>
      </w:pPr>
      <w:r w:rsidRPr="00B14B3F">
        <w:rPr>
          <w:sz w:val="28"/>
          <w:szCs w:val="28"/>
        </w:rPr>
        <w:t>Решение о признании образования равноценным принимается кадровой службой органа местного самоуправления.</w:t>
      </w:r>
    </w:p>
    <w:p w:rsidR="00754DD3" w:rsidRDefault="006A30AB" w:rsidP="006A3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648E">
        <w:rPr>
          <w:sz w:val="28"/>
          <w:szCs w:val="28"/>
        </w:rPr>
        <w:t xml:space="preserve">     </w:t>
      </w:r>
      <w:r>
        <w:rPr>
          <w:sz w:val="28"/>
          <w:szCs w:val="28"/>
        </w:rPr>
        <w:t>1.2.</w:t>
      </w:r>
      <w:r w:rsidRPr="006A30AB">
        <w:rPr>
          <w:sz w:val="28"/>
          <w:szCs w:val="28"/>
        </w:rPr>
        <w:t>части</w:t>
      </w:r>
      <w:r>
        <w:rPr>
          <w:sz w:val="28"/>
          <w:szCs w:val="28"/>
        </w:rPr>
        <w:t xml:space="preserve"> 1 и 2 статьи 10.1. изложить в следующем содержании:</w:t>
      </w:r>
    </w:p>
    <w:p w:rsidR="006A30AB" w:rsidRDefault="006A30AB" w:rsidP="006A30AB">
      <w:pPr>
        <w:pStyle w:val="ConsPlusNormal"/>
        <w:tabs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Pr="006A30AB">
        <w:rPr>
          <w:rFonts w:ascii="Times New Roman" w:hAnsi="Times New Roman" w:cs="Times New Roman"/>
          <w:sz w:val="28"/>
          <w:szCs w:val="28"/>
        </w:rPr>
        <w:t>1.</w:t>
      </w:r>
      <w:r w:rsidRPr="00E001F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 конфликтом интересов понимается ситуация, при которой личная заинтересованность (прямая 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</w:t>
      </w:r>
      <w:r w:rsidR="00A6241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(служебных) </w:t>
      </w:r>
      <w:r w:rsidR="00A6241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обязанностей </w:t>
      </w:r>
      <w:r w:rsidR="00A624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(осуществление полномочий).</w:t>
      </w:r>
    </w:p>
    <w:p w:rsidR="00A62411" w:rsidRDefault="006A30AB" w:rsidP="00A62411">
      <w:pPr>
        <w:pStyle w:val="ConsPlusNormal"/>
        <w:numPr>
          <w:ilvl w:val="0"/>
          <w:numId w:val="5"/>
        </w:numPr>
        <w:tabs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личной заинтересованностью понимается возможность получения </w:t>
      </w:r>
    </w:p>
    <w:p w:rsidR="00A62411" w:rsidRDefault="00A62411" w:rsidP="006A30AB">
      <w:pPr>
        <w:pStyle w:val="ConsPlusNormal"/>
        <w:tabs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</w:p>
    <w:p w:rsidR="00A62411" w:rsidRDefault="00A62411" w:rsidP="006A30AB">
      <w:pPr>
        <w:pStyle w:val="ConsPlusNormal"/>
        <w:tabs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</w:p>
    <w:p w:rsidR="00A62411" w:rsidRPr="00466CB9" w:rsidRDefault="00466CB9" w:rsidP="00466CB9">
      <w:pPr>
        <w:pStyle w:val="ConsPlusNormal"/>
        <w:tabs>
          <w:tab w:val="left" w:pos="851"/>
        </w:tabs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A62411" w:rsidRDefault="006A30AB" w:rsidP="006A30AB">
      <w:pPr>
        <w:pStyle w:val="ConsPlusNormal"/>
        <w:tabs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в виде денег, иного имущества, в том силе имущественных прав, услуг </w:t>
      </w:r>
      <w:r w:rsidR="00A6241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имущественного</w:t>
      </w:r>
      <w:r w:rsidR="00A6241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характера, результатов </w:t>
      </w:r>
      <w:r w:rsidR="00A624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выполненных </w:t>
      </w:r>
      <w:r w:rsidR="00A62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</w:t>
      </w:r>
      <w:r w:rsidR="00A624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или </w:t>
      </w:r>
    </w:p>
    <w:p w:rsidR="006A30AB" w:rsidRDefault="006A30AB" w:rsidP="006A30AB">
      <w:pPr>
        <w:pStyle w:val="ConsPlusNormal"/>
        <w:tabs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каких-либо выгод (преимуществ) вышеуказанным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отношениями».</w:t>
      </w:r>
    </w:p>
    <w:p w:rsidR="000E6E90" w:rsidRDefault="000E6E90" w:rsidP="006A30AB">
      <w:pPr>
        <w:pStyle w:val="ConsPlusNormal"/>
        <w:tabs>
          <w:tab w:val="left" w:pos="851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1.3. пункт 11 части </w:t>
      </w:r>
      <w:r w:rsidRPr="000E6E90">
        <w:rPr>
          <w:rFonts w:ascii="Times New Roman" w:hAnsi="Times New Roman" w:cs="Times New Roman"/>
          <w:sz w:val="28"/>
          <w:szCs w:val="28"/>
        </w:rPr>
        <w:t>1 статьи 11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E6E90" w:rsidRDefault="000E6E90" w:rsidP="000E6E9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конфликта».</w:t>
      </w:r>
    </w:p>
    <w:p w:rsidR="00A9648E" w:rsidRDefault="000E6E90" w:rsidP="00A9648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</w:t>
      </w:r>
      <w:r>
        <w:rPr>
          <w:sz w:val="28"/>
          <w:szCs w:val="28"/>
        </w:rPr>
        <w:t>1.4</w:t>
      </w:r>
      <w:r w:rsidR="00A964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9648E">
        <w:rPr>
          <w:sz w:val="28"/>
          <w:szCs w:val="28"/>
        </w:rPr>
        <w:t>часть 1</w:t>
      </w:r>
      <w:r>
        <w:rPr>
          <w:sz w:val="28"/>
          <w:szCs w:val="28"/>
        </w:rPr>
        <w:t xml:space="preserve"> </w:t>
      </w:r>
      <w:r w:rsidR="00A9648E">
        <w:rPr>
          <w:sz w:val="28"/>
          <w:szCs w:val="28"/>
        </w:rPr>
        <w:t>статьи 11 дополнить пунктами 12 и 13 следующего содержания:</w:t>
      </w:r>
    </w:p>
    <w:p w:rsidR="00A9648E" w:rsidRDefault="00A9648E" w:rsidP="00A9648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«12)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(родителя,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образования;</w:t>
      </w:r>
    </w:p>
    <w:p w:rsidR="00A9648E" w:rsidRDefault="00A9648E" w:rsidP="00A9648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13) Лица, замещающие муниципальные должности, являющиеся представителями нанимателя (руководителями), в целях исключения конфликта интересов в органе местного самоуправления не могут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должностям».</w:t>
      </w:r>
    </w:p>
    <w:p w:rsidR="00A9648E" w:rsidRPr="006A30AB" w:rsidRDefault="00A9648E" w:rsidP="006A30AB">
      <w:pPr>
        <w:pStyle w:val="ConsPlusNormal"/>
        <w:tabs>
          <w:tab w:val="left" w:pos="851"/>
        </w:tabs>
        <w:jc w:val="both"/>
        <w:outlineLvl w:val="1"/>
        <w:rPr>
          <w:rFonts w:ascii="Times New Roman" w:hAnsi="Times New Roman"/>
          <w:sz w:val="28"/>
          <w:szCs w:val="28"/>
        </w:rPr>
      </w:pPr>
    </w:p>
    <w:p w:rsidR="001D6437" w:rsidRPr="000E6E90" w:rsidRDefault="000E6E90" w:rsidP="000E6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1D6437" w:rsidRPr="000E6E90">
        <w:rPr>
          <w:sz w:val="28"/>
          <w:szCs w:val="28"/>
        </w:rPr>
        <w:t>Настоящее решение вступает в силу со дня подписания и подлежит опубликованию на официальном сайте администрации г. Ак-Довурак в разделе «Муниципальная служба» и в средствах массовой информации городского округа г. Ак-Довурак Республики Тыва.</w:t>
      </w:r>
    </w:p>
    <w:p w:rsidR="001D6437" w:rsidRDefault="001D6437" w:rsidP="001D6437">
      <w:pPr>
        <w:jc w:val="both"/>
        <w:rPr>
          <w:sz w:val="28"/>
          <w:szCs w:val="28"/>
        </w:rPr>
      </w:pPr>
    </w:p>
    <w:p w:rsidR="005D75B9" w:rsidRDefault="005D75B9" w:rsidP="005D75B9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45046" w:rsidRDefault="00045046" w:rsidP="00045046">
      <w:pPr>
        <w:pStyle w:val="ac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702F8" w:rsidRDefault="006702F8" w:rsidP="00884ED7">
      <w:pPr>
        <w:jc w:val="both"/>
        <w:rPr>
          <w:sz w:val="28"/>
          <w:szCs w:val="28"/>
        </w:rPr>
      </w:pPr>
    </w:p>
    <w:p w:rsidR="00884ED7" w:rsidRPr="00945627" w:rsidRDefault="00884ED7" w:rsidP="00884ED7">
      <w:pPr>
        <w:jc w:val="both"/>
        <w:rPr>
          <w:sz w:val="28"/>
          <w:szCs w:val="28"/>
        </w:rPr>
      </w:pPr>
      <w:r w:rsidRPr="00945627">
        <w:rPr>
          <w:sz w:val="28"/>
          <w:szCs w:val="28"/>
        </w:rPr>
        <w:t xml:space="preserve">Глава городского округа – </w:t>
      </w:r>
    </w:p>
    <w:p w:rsidR="00884ED7" w:rsidRPr="00945627" w:rsidRDefault="00A5285E" w:rsidP="00884ED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84ED7" w:rsidRPr="00945627">
        <w:rPr>
          <w:sz w:val="28"/>
          <w:szCs w:val="28"/>
        </w:rPr>
        <w:t xml:space="preserve">редседатель Хурала представителей </w:t>
      </w:r>
    </w:p>
    <w:p w:rsidR="00884ED7" w:rsidRDefault="00884ED7" w:rsidP="00884ED7">
      <w:pPr>
        <w:jc w:val="both"/>
        <w:rPr>
          <w:sz w:val="28"/>
          <w:szCs w:val="28"/>
        </w:rPr>
      </w:pPr>
      <w:r w:rsidRPr="00945627">
        <w:rPr>
          <w:sz w:val="28"/>
          <w:szCs w:val="28"/>
        </w:rPr>
        <w:t xml:space="preserve">г. Ак-Довурак Республики Тыва                             </w:t>
      </w:r>
      <w:r w:rsidR="00A5285E">
        <w:rPr>
          <w:sz w:val="28"/>
          <w:szCs w:val="28"/>
        </w:rPr>
        <w:t xml:space="preserve">   </w:t>
      </w:r>
      <w:r w:rsidR="001D6437">
        <w:rPr>
          <w:sz w:val="28"/>
          <w:szCs w:val="28"/>
        </w:rPr>
        <w:t xml:space="preserve">               </w:t>
      </w:r>
      <w:r w:rsidR="00A5285E">
        <w:rPr>
          <w:sz w:val="28"/>
          <w:szCs w:val="28"/>
        </w:rPr>
        <w:t>А.О. Куулар</w:t>
      </w:r>
    </w:p>
    <w:sectPr w:rsidR="00884ED7" w:rsidSect="00A62411">
      <w:footerReference w:type="even" r:id="rId10"/>
      <w:footerReference w:type="default" r:id="rId11"/>
      <w:pgSz w:w="11906" w:h="16838"/>
      <w:pgMar w:top="709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57A" w:rsidRDefault="00CF257A">
      <w:r>
        <w:separator/>
      </w:r>
    </w:p>
  </w:endnote>
  <w:endnote w:type="continuationSeparator" w:id="1">
    <w:p w:rsidR="00CF257A" w:rsidRDefault="00CF2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B0" w:rsidRDefault="00B02A76" w:rsidP="000818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818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18B0" w:rsidRDefault="000818B0" w:rsidP="000818B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B0" w:rsidRDefault="000818B0" w:rsidP="000818B0">
    <w:pPr>
      <w:pStyle w:val="a6"/>
      <w:framePr w:wrap="around" w:vAnchor="text" w:hAnchor="margin" w:xAlign="right" w:y="1"/>
      <w:rPr>
        <w:rStyle w:val="a8"/>
      </w:rPr>
    </w:pPr>
  </w:p>
  <w:p w:rsidR="000818B0" w:rsidRDefault="000818B0" w:rsidP="000818B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57A" w:rsidRDefault="00CF257A">
      <w:r>
        <w:separator/>
      </w:r>
    </w:p>
  </w:footnote>
  <w:footnote w:type="continuationSeparator" w:id="1">
    <w:p w:rsidR="00CF257A" w:rsidRDefault="00CF2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D0D"/>
    <w:multiLevelType w:val="hybridMultilevel"/>
    <w:tmpl w:val="A50C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07FC"/>
    <w:multiLevelType w:val="multilevel"/>
    <w:tmpl w:val="D9AE8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03424A"/>
    <w:multiLevelType w:val="hybridMultilevel"/>
    <w:tmpl w:val="3DDA6390"/>
    <w:lvl w:ilvl="0" w:tplc="CCEC2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FE2054"/>
    <w:multiLevelType w:val="hybridMultilevel"/>
    <w:tmpl w:val="5E4869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078FC"/>
    <w:multiLevelType w:val="hybridMultilevel"/>
    <w:tmpl w:val="02D26A64"/>
    <w:lvl w:ilvl="0" w:tplc="C864476A">
      <w:start w:val="1"/>
      <w:numFmt w:val="upperRoman"/>
      <w:lvlText w:val="%1."/>
      <w:lvlJc w:val="left"/>
      <w:pPr>
        <w:ind w:left="8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6E0C0323"/>
    <w:multiLevelType w:val="hybridMultilevel"/>
    <w:tmpl w:val="0E74CFFA"/>
    <w:lvl w:ilvl="0" w:tplc="14A67BA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375664"/>
    <w:multiLevelType w:val="hybridMultilevel"/>
    <w:tmpl w:val="629A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E5200"/>
    <w:multiLevelType w:val="multilevel"/>
    <w:tmpl w:val="D9AE8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079"/>
    <w:rsid w:val="00024F32"/>
    <w:rsid w:val="00045046"/>
    <w:rsid w:val="0006057A"/>
    <w:rsid w:val="000818B0"/>
    <w:rsid w:val="000874CD"/>
    <w:rsid w:val="00091CFC"/>
    <w:rsid w:val="000A1654"/>
    <w:rsid w:val="000D02BB"/>
    <w:rsid w:val="000E3961"/>
    <w:rsid w:val="000E5422"/>
    <w:rsid w:val="000E6E90"/>
    <w:rsid w:val="00133D7B"/>
    <w:rsid w:val="00174CFF"/>
    <w:rsid w:val="00190079"/>
    <w:rsid w:val="001B4F47"/>
    <w:rsid w:val="001D2408"/>
    <w:rsid w:val="001D33A7"/>
    <w:rsid w:val="001D6437"/>
    <w:rsid w:val="001E6B9E"/>
    <w:rsid w:val="00271218"/>
    <w:rsid w:val="002837F5"/>
    <w:rsid w:val="00291D0D"/>
    <w:rsid w:val="002B5A8D"/>
    <w:rsid w:val="0032345F"/>
    <w:rsid w:val="00386BA7"/>
    <w:rsid w:val="00393D44"/>
    <w:rsid w:val="003A491E"/>
    <w:rsid w:val="003B78DB"/>
    <w:rsid w:val="00402D8D"/>
    <w:rsid w:val="00464702"/>
    <w:rsid w:val="00466CB9"/>
    <w:rsid w:val="00471114"/>
    <w:rsid w:val="00497EB0"/>
    <w:rsid w:val="004A0F27"/>
    <w:rsid w:val="004C4FD8"/>
    <w:rsid w:val="005100F5"/>
    <w:rsid w:val="0051052E"/>
    <w:rsid w:val="00557081"/>
    <w:rsid w:val="005C32C7"/>
    <w:rsid w:val="005D75B9"/>
    <w:rsid w:val="00607F32"/>
    <w:rsid w:val="006702F8"/>
    <w:rsid w:val="00695FF3"/>
    <w:rsid w:val="006A30AB"/>
    <w:rsid w:val="00754DD3"/>
    <w:rsid w:val="00777596"/>
    <w:rsid w:val="00852A5B"/>
    <w:rsid w:val="008772B4"/>
    <w:rsid w:val="00884ED7"/>
    <w:rsid w:val="009169F1"/>
    <w:rsid w:val="0091716F"/>
    <w:rsid w:val="00942CAC"/>
    <w:rsid w:val="0096310F"/>
    <w:rsid w:val="009B1DAD"/>
    <w:rsid w:val="009C45FF"/>
    <w:rsid w:val="009F741E"/>
    <w:rsid w:val="00A0150E"/>
    <w:rsid w:val="00A42662"/>
    <w:rsid w:val="00A463AF"/>
    <w:rsid w:val="00A5285E"/>
    <w:rsid w:val="00A62411"/>
    <w:rsid w:val="00A9648E"/>
    <w:rsid w:val="00B02A76"/>
    <w:rsid w:val="00B07CCB"/>
    <w:rsid w:val="00B11A6D"/>
    <w:rsid w:val="00B124B8"/>
    <w:rsid w:val="00B14B3F"/>
    <w:rsid w:val="00B2165A"/>
    <w:rsid w:val="00B7700D"/>
    <w:rsid w:val="00B86363"/>
    <w:rsid w:val="00CF257A"/>
    <w:rsid w:val="00D079F4"/>
    <w:rsid w:val="00D219D1"/>
    <w:rsid w:val="00D47A9B"/>
    <w:rsid w:val="00D74961"/>
    <w:rsid w:val="00D918B4"/>
    <w:rsid w:val="00DE5EB4"/>
    <w:rsid w:val="00E21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ED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ED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rsid w:val="00884ED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4">
    <w:name w:val="Комментарий"/>
    <w:basedOn w:val="a"/>
    <w:next w:val="a"/>
    <w:rsid w:val="00884ED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5">
    <w:name w:val="Текст (лев. подпись)"/>
    <w:basedOn w:val="a"/>
    <w:next w:val="a"/>
    <w:rsid w:val="00884ED7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6">
    <w:name w:val="footer"/>
    <w:basedOn w:val="a"/>
    <w:link w:val="a7"/>
    <w:rsid w:val="00884E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4E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84ED7"/>
  </w:style>
  <w:style w:type="paragraph" w:styleId="a9">
    <w:name w:val="Balloon Text"/>
    <w:basedOn w:val="a"/>
    <w:link w:val="aa"/>
    <w:uiPriority w:val="99"/>
    <w:semiHidden/>
    <w:unhideWhenUsed/>
    <w:rsid w:val="00884E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E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D219D1"/>
    <w:pPr>
      <w:spacing w:after="0" w:line="240" w:lineRule="auto"/>
    </w:pPr>
    <w:rPr>
      <w:rFonts w:eastAsiaTheme="minorEastAsia"/>
      <w:lang w:eastAsia="ru-RU"/>
    </w:rPr>
  </w:style>
  <w:style w:type="paragraph" w:styleId="ac">
    <w:name w:val="Normal (Web)"/>
    <w:basedOn w:val="a"/>
    <w:uiPriority w:val="99"/>
    <w:unhideWhenUsed/>
    <w:rsid w:val="003B78D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B78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3B78DB"/>
  </w:style>
  <w:style w:type="paragraph" w:customStyle="1" w:styleId="ConsPlusNormal">
    <w:name w:val="ConsPlusNormal"/>
    <w:uiPriority w:val="99"/>
    <w:rsid w:val="00291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772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77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56FD-956C-4730-BF33-5171E006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18</cp:revision>
  <cp:lastPrinted>2019-04-24T04:33:00Z</cp:lastPrinted>
  <dcterms:created xsi:type="dcterms:W3CDTF">2019-04-16T04:11:00Z</dcterms:created>
  <dcterms:modified xsi:type="dcterms:W3CDTF">2019-05-01T09:20:00Z</dcterms:modified>
</cp:coreProperties>
</file>