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F3" w:rsidRPr="00542AB5" w:rsidRDefault="00E358F3" w:rsidP="00E358F3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66CC33"/>
          <w:kern w:val="36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  <w:t>Памятка по профилактике преступлений против половой неприкосновенности несовершеннолетних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Преступления против жизни, здоровья, половой неприкосновенности и половой свободы несовершеннолетних являются общественно опасным явлением и представляют собой одну из наиболее опасных форм </w:t>
      </w:r>
      <w:proofErr w:type="spellStart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антисоциального</w:t>
      </w:r>
      <w:proofErr w:type="spellEnd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поведения, и данный тезис не требует особых доказательств. 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Вред, причиненный ребенку в результате насильственных преступлений, приводит к отклонениям в нравственном и психофизическом  развитии несовершеннолетних и представляет угрозу для его будущего.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Результативность предупреждения и профилактики преступлений против половой свободы несовершеннолетних весьма сильно осложняется множеством обстоятельств, среди них: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- особенности организма несовершеннолетних – их психология и физиология. Дети зачастую просто не в состоянии осознать, что над ними было совершено насилие, либо скрывают это всеми возможными способами, боясь отрицательной реакции со стороны родителей и других близких лиц. 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-прямая зависимость потерпевших несовершеннолетних от преступника. Субъекты преступления в этом случае могут выступать блокирующем фактором  - использовать все возможные средства для того, чтобы о преступлении никто не узнал.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Сексуальное насилие - любой контакт или взаимодействие между ребенком и человеком, старше его по возрасту, в котором ребенок сексуально стимулируется или используется для сексуальной стимуляции. Это:</w:t>
      </w:r>
    </w:p>
    <w:p w:rsidR="00E358F3" w:rsidRPr="00542AB5" w:rsidRDefault="00E358F3" w:rsidP="00E358F3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·         ласка и </w:t>
      </w:r>
      <w:proofErr w:type="spellStart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трогание</w:t>
      </w:r>
      <w:proofErr w:type="spellEnd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запретных частей тела, </w:t>
      </w:r>
      <w:proofErr w:type="spellStart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эротизированная</w:t>
      </w:r>
      <w:proofErr w:type="spellEnd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забота;</w:t>
      </w:r>
    </w:p>
    <w:p w:rsidR="00E358F3" w:rsidRPr="00542AB5" w:rsidRDefault="00E358F3" w:rsidP="00E358F3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демонстрация половых органов, использование ребенка для сексуальной стимуляции взрослого (развратные действия);</w:t>
      </w:r>
    </w:p>
    <w:p w:rsidR="00E358F3" w:rsidRPr="00542AB5" w:rsidRDefault="00E358F3" w:rsidP="00E358F3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·         изнасилование в обычной форме, </w:t>
      </w:r>
      <w:proofErr w:type="spellStart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орально-генитальный</w:t>
      </w:r>
      <w:proofErr w:type="spellEnd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</w:t>
      </w:r>
      <w:proofErr w:type="spellStart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анально-генитальный</w:t>
      </w:r>
      <w:proofErr w:type="spellEnd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контакт;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Сексуальная эксплуатация - порнографические фотографии и фильмы с участием  детьми, проституция.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Следует отметить, что уголовные дела данной категории являются в соответствии с уголовно-процессуальным законодательством делами публичного обвинения, т.е. возбуждаются независимо от наличия заявления потерпевшей (потерпевшего) и не подлежат прекращению в случае примирения сторон.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 уголовном законодательстве данные виды преступлений выделены в отдельную главу №18 «Преступления против половой неприкосновенности и половой свободы».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Наиболее часто несовершеннолетние признаются потерпевшими при расследовании уголовных дел, возбужденных по ст.ст.131, 132, 133, 134, 135 УК РФ и других.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Статья 131. Изнасилование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 </w:t>
      </w:r>
      <w:proofErr w:type="gramStart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–н</w:t>
      </w:r>
      <w:proofErr w:type="gramEnd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аказывается ограничением свободы на срок до четырех лет или лишением свободы на срок от трех до семи лет.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2. Изнасилование, совершенное повторно, либо группой лиц, либо лицом, ранее совершившим действия, предусмотренные статьей 167 настоящего Кодекса, либо изнасилование заведомо несовершеннолетней – наказывается лишением свободы на срок от пяти до тринадцати лет.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3. 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последствия, –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наказывается лишением свободы на срок от восьми до пятнадцати лет.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Статья 132. Насильственные действия сексуального характера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1. Мужеложство, лесбиянство или иные действия 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 –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наказываются ограничением свободы на срок до четырех лет или лишением свободы на срок от трех до семи лет.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2. 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 –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наказываются лишением свободы на срок от пяти до тринадцати лет.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</w:t>
      </w:r>
      <w:proofErr w:type="gramStart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Действия, предусмотренные частями 1 или 2 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ВИЧ, либо иные тяжкие последствия, –</w:t>
      </w:r>
      <w:proofErr w:type="gramEnd"/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наказываются лишением свободы на срок от восьми до пятнадцати лет.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Статья 134. Половое сношение и иные действия сексуального характера с лицом, не достигшим шестнадцатилетнего возраста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1. 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 статьями 166 и 167 настоящего Кодекса, –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наказываются ограничением свободы на срок до четырех лет или лишением свободы на тот же срок со штрафом.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2. Те же действия, совершенные лицом, ранее совершившим преступления, предусмотренные настоящей статьей, статьями 166 или 167 настоящего Кодекса, либо лицом, на которое возложены обязанности по воспитанию, содержанию, обеспечению безопасности жизни и здоровья несовершеннолетнего, либо группой лиц, –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наказываются лишением свободы на срок от трех до десяти лет.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Статья 135. Развратные действия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1. 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 статьями 132 – 135 настоящего Кодекса, –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наказываются арестом или лишением свободы на срок от одного года до трех лет.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2. Те же действия, совершенные с применением насилия или с угрозой его применения, –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наказываются лишением свободы на срок от трех до шести лет.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 Большинство родителей, педагогов и психологов боятся обсуждать тему сексуального насилия больше, чем жертва. В беседах с детьми они не задают правильные вопросы на эту тему, а иногда и не слышат, когда они намекают им о совершенном насилии. В то же время, как показывает практика, даже при наличии объективной информации все внимание сосредотачивается, как правило, на преступнике, тогда как жертва нуждается в первую очередь во внимании и необходимой социальной, психологической и медицинской помощи.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Признаки сексуального насилия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 детей и подростков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Физические признаки: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Оральные симптомы: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 экзема, дерматит, герпес на лице, губах, в ротовой полости, кроме этого, может быть отказ от еды (</w:t>
      </w:r>
      <w:proofErr w:type="spellStart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анорексия</w:t>
      </w:r>
      <w:proofErr w:type="spellEnd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) или наоборот - переедание (булимия).</w:t>
      </w:r>
      <w:proofErr w:type="gramEnd"/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Анальные симптомы: 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повреждения в прямой кишке, покраснение </w:t>
      </w:r>
      <w:proofErr w:type="spellStart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ануса</w:t>
      </w:r>
      <w:proofErr w:type="spellEnd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, варикозные изменения, ослабление сфинктера, запоры.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Вагинальные симптомы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: нарушение девственной плевы, расширение влагалища, свежие повреждения (раны, ссадины), сопутствующие инфекции.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Кроме этого, признаками сексуального насилия над ребенком являются:</w:t>
      </w:r>
    </w:p>
    <w:p w:rsidR="00E358F3" w:rsidRPr="00542AB5" w:rsidRDefault="00E358F3" w:rsidP="00E358F3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порванное, запачканное или окровавленное нижнее белье;</w:t>
      </w:r>
    </w:p>
    <w:p w:rsidR="00E358F3" w:rsidRPr="00542AB5" w:rsidRDefault="00E358F3" w:rsidP="00E358F3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гематомы (синяки) в области половых органов;</w:t>
      </w:r>
    </w:p>
    <w:p w:rsidR="00E358F3" w:rsidRPr="00542AB5" w:rsidRDefault="00E358F3" w:rsidP="00E358F3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кровотечения, необъяснимые выделения из половых органов;</w:t>
      </w:r>
    </w:p>
    <w:p w:rsidR="00E358F3" w:rsidRPr="00542AB5" w:rsidRDefault="00E358F3" w:rsidP="00E358F3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гематомы и укусы на груди, ягодицах, ногах, нижней части живота, бедрах;</w:t>
      </w:r>
    </w:p>
    <w:p w:rsidR="00E358F3" w:rsidRPr="00542AB5" w:rsidRDefault="00E358F3" w:rsidP="00E358F3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боль в нижней части живота;</w:t>
      </w:r>
    </w:p>
    <w:p w:rsidR="00E358F3" w:rsidRPr="00542AB5" w:rsidRDefault="00E358F3" w:rsidP="00E358F3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повторяющиеся воспаления мочеиспускательных путей;</w:t>
      </w:r>
    </w:p>
    <w:p w:rsidR="00E358F3" w:rsidRPr="00542AB5" w:rsidRDefault="00E358F3" w:rsidP="00E358F3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болезни, передающиеся половым путем;</w:t>
      </w:r>
    </w:p>
    <w:p w:rsidR="00E358F3" w:rsidRPr="00542AB5" w:rsidRDefault="00E358F3" w:rsidP="00E358F3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беременность.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Изменения в поведении: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Изменения в выражении сексуальности ребенка:</w:t>
      </w:r>
    </w:p>
    <w:p w:rsidR="00E358F3" w:rsidRPr="00542AB5" w:rsidRDefault="00E358F3" w:rsidP="00E358F3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чрезвычайный интерес к играм сексуального содержания;</w:t>
      </w:r>
    </w:p>
    <w:p w:rsidR="00E358F3" w:rsidRPr="00542AB5" w:rsidRDefault="00E358F3" w:rsidP="00E358F3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поразительные для этого возраста знания о сексуальной жизни;</w:t>
      </w:r>
    </w:p>
    <w:p w:rsidR="00E358F3" w:rsidRPr="00542AB5" w:rsidRDefault="00E358F3" w:rsidP="00E358F3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соблазняющее, особо завлекающее поведение по отношению к противоположному полу и взрослым;</w:t>
      </w:r>
    </w:p>
    <w:p w:rsidR="00E358F3" w:rsidRPr="00542AB5" w:rsidRDefault="00E358F3" w:rsidP="00E358F3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сексуальные действия с другими детьми (начиная с младшего школьного возраста);</w:t>
      </w:r>
    </w:p>
    <w:p w:rsidR="00E358F3" w:rsidRPr="00542AB5" w:rsidRDefault="00E358F3" w:rsidP="00E358F3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необычная сексуальная активность: сексуальное использованием младших детей; мастурбация (начиная с дошкольного возраста), отирание половых органов о тело взрослого.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Изменения в эмоциональном состоянии и общении ребенка:</w:t>
      </w:r>
    </w:p>
    <w:p w:rsidR="00E358F3" w:rsidRPr="00542AB5" w:rsidRDefault="00E358F3" w:rsidP="00E358F3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замкнутость, изоляция, уход в себя;</w:t>
      </w:r>
    </w:p>
    <w:p w:rsidR="00E358F3" w:rsidRPr="00542AB5" w:rsidRDefault="00E358F3" w:rsidP="00E358F3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депрессивность, грустное настроение;</w:t>
      </w:r>
    </w:p>
    <w:p w:rsidR="00E358F3" w:rsidRPr="00542AB5" w:rsidRDefault="00E358F3" w:rsidP="00E358F3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отвращение, стыд,  вина, недоверие, чувство испорченности;</w:t>
      </w:r>
    </w:p>
    <w:p w:rsidR="00E358F3" w:rsidRPr="00542AB5" w:rsidRDefault="00E358F3" w:rsidP="00E358F3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·         частая задумчивость, отстраненность (встречается у детей и подростков, начиная с дошкольного возраста);</w:t>
      </w:r>
    </w:p>
    <w:p w:rsidR="00E358F3" w:rsidRPr="00542AB5" w:rsidRDefault="00E358F3" w:rsidP="00E358F3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истерическое поведение, быстрая потеря самоконтроля;</w:t>
      </w:r>
    </w:p>
    <w:p w:rsidR="00E358F3" w:rsidRPr="00542AB5" w:rsidRDefault="00E358F3" w:rsidP="00E358F3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трудности в общении с ровесниками, избегание общения с ними, отсутствие друзей своего возраста или отказ от общения с прежними друзьями;</w:t>
      </w:r>
    </w:p>
    <w:p w:rsidR="00E358F3" w:rsidRPr="00542AB5" w:rsidRDefault="00E358F3" w:rsidP="00E358F3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отчуждение от братьев и сестер;</w:t>
      </w:r>
    </w:p>
    <w:p w:rsidR="00E358F3" w:rsidRPr="00542AB5" w:rsidRDefault="00E358F3" w:rsidP="00E358F3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терроризирование младших и детей своего возраста;</w:t>
      </w:r>
    </w:p>
    <w:p w:rsidR="00E358F3" w:rsidRPr="00542AB5" w:rsidRDefault="00E358F3" w:rsidP="00E358F3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жестокость по отношению к игрушкам (у младших детей);</w:t>
      </w:r>
    </w:p>
    <w:p w:rsidR="00E358F3" w:rsidRPr="00542AB5" w:rsidRDefault="00E358F3" w:rsidP="00E358F3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амбивалентные чувства к взрослым (начиная с младшего школьного возраста).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Изменения личности и мотивации ребенка, социальные признаки:</w:t>
      </w:r>
    </w:p>
    <w:p w:rsidR="00E358F3" w:rsidRPr="00542AB5" w:rsidRDefault="00E358F3" w:rsidP="00E358F3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неспособность защитить себя, непротивление насилию и издевательству над собой, смирение;</w:t>
      </w:r>
    </w:p>
    <w:p w:rsidR="00E358F3" w:rsidRPr="00542AB5" w:rsidRDefault="00E358F3" w:rsidP="00E358F3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резкое изменение успеваемости (хуже или гораздо лучше);</w:t>
      </w:r>
    </w:p>
    <w:p w:rsidR="00E358F3" w:rsidRPr="00542AB5" w:rsidRDefault="00E358F3" w:rsidP="00E358F3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прогулы в школе, отказ и уклонение от обучения, посещения учреждения дополнительного образования, спортивной секции;</w:t>
      </w:r>
    </w:p>
    <w:p w:rsidR="00E358F3" w:rsidRPr="00542AB5" w:rsidRDefault="00E358F3" w:rsidP="00E358F3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принятие на себя родительской роли в семье (по приготовлению еды, стирке, мытью, ухаживанию за младшими и их воспитанию);</w:t>
      </w:r>
    </w:p>
    <w:p w:rsidR="00E358F3" w:rsidRPr="00542AB5" w:rsidRDefault="00E358F3" w:rsidP="00E358F3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·         отрицание традиций своей семьи вследствие </w:t>
      </w:r>
      <w:proofErr w:type="spellStart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несформированности</w:t>
      </w:r>
      <w:proofErr w:type="spellEnd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социальных ролей и своей роли в ней, вплоть до ухода из дома (характерно для подростков).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Изменения самосознания ребенка:</w:t>
      </w:r>
    </w:p>
    <w:p w:rsidR="00E358F3" w:rsidRPr="00542AB5" w:rsidRDefault="00E358F3" w:rsidP="00E358F3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падение самооценки;</w:t>
      </w:r>
    </w:p>
    <w:p w:rsidR="00E358F3" w:rsidRPr="00542AB5" w:rsidRDefault="00E358F3" w:rsidP="00E358F3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мысли о самоубийстве, попытки самоубийства.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Появление невротических и психосоматических симптомов:</w:t>
      </w:r>
    </w:p>
    <w:p w:rsidR="00E358F3" w:rsidRPr="00542AB5" w:rsidRDefault="00E358F3" w:rsidP="00E358F3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боязнь оставаться в помещении наедине с определенным человеком;</w:t>
      </w:r>
    </w:p>
    <w:p w:rsidR="00E358F3" w:rsidRPr="00542AB5" w:rsidRDefault="00E358F3" w:rsidP="00E358F3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боязнь раздеваться (например, может категорически отказаться от участия в занятиях физкультурой или плаванием, или снимать нижнее белье — трусики во время медицинского осмотра).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Конечно, выявив у ребенка какой-либо из этих признаков, не стоит сразу подозревать насилие, но если  они присутствуют в комплексе, на такого ребенка стоит обратить внимание и деликатно расспросить его о том, что происходит в его жизни. Если же ваши опасения подтвердились, то необходимо сразу же сообщить о преступлении в органы внутренних дел, а 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ребенку должна быть оказана профессиональная психологическая, медицинская и иная помощь. 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же помощь не оказана вовремя, ребенок остается один на один со своей проблемой. </w:t>
      </w: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Психологические травмы детства оказывают сильное влияние на всю последующую жизнь человека, формирование его характера, будущую сексуальную жизнь, психическое и физическое здоровье, на адаптацию в обществе в целом.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Остановитесь! Оглянитесь!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Рядом с Вами может быть ребенок, который нуждается именно в Вашей помощи…</w:t>
      </w:r>
    </w:p>
    <w:p w:rsidR="00E358F3" w:rsidRPr="00542AB5" w:rsidRDefault="00E358F3" w:rsidP="00E358F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Профилактика преступлений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против половой неприкосновенности несовершеннолетних.</w:t>
      </w:r>
    </w:p>
    <w:p w:rsidR="00790929" w:rsidRDefault="00790929" w:rsidP="00E358F3"/>
    <w:sectPr w:rsidR="0079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358F3"/>
    <w:rsid w:val="00790929"/>
    <w:rsid w:val="00E3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1566</Words>
  <Characters>8931</Characters>
  <Application>Microsoft Office Word</Application>
  <DocSecurity>0</DocSecurity>
  <Lines>74</Lines>
  <Paragraphs>20</Paragraphs>
  <ScaleCrop>false</ScaleCrop>
  <Company>Grizli777</Company>
  <LinksUpToDate>false</LinksUpToDate>
  <CharactersWithSpaces>10477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x-files</dc:creator>
  <cp:keywords/>
  <dc:description/>
  <cp:lastModifiedBy>x-files</cp:lastModifiedBy>
  <cp:revision>2</cp:revision>
  <dcterms:created xsi:type="dcterms:W3CDTF">2022-09-13T10:01:00Z</dcterms:created>
  <dcterms:modified xsi:type="dcterms:W3CDTF">2022-09-13T10:02:00Z</dcterms:modified>
</cp:coreProperties>
</file>