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B4" w:rsidRDefault="001150B4" w:rsidP="001150B4">
      <w:pPr>
        <w:jc w:val="center"/>
        <w:rPr>
          <w:b/>
          <w:sz w:val="28"/>
          <w:szCs w:val="28"/>
        </w:rPr>
      </w:pPr>
    </w:p>
    <w:p w:rsidR="001150B4" w:rsidRPr="00B63E97" w:rsidRDefault="009A2822" w:rsidP="001150B4">
      <w:pPr>
        <w:rPr>
          <w:sz w:val="28"/>
          <w:szCs w:val="28"/>
        </w:rPr>
      </w:pPr>
      <w:r w:rsidRPr="009A2822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75pt;margin-top:-51.85pt;width:1in;height:63pt;z-index:251660288">
            <v:imagedata r:id="rId5" o:title=""/>
            <w10:wrap type="topAndBottom"/>
          </v:shape>
          <o:OLEObject Type="Embed" ProgID="PBrush" ShapeID="_x0000_s1026" DrawAspect="Content" ObjectID="_1570452324" r:id="rId6"/>
        </w:pict>
      </w:r>
      <w:r w:rsidR="001150B4" w:rsidRPr="00B63E97">
        <w:rPr>
          <w:b/>
          <w:sz w:val="28"/>
          <w:szCs w:val="28"/>
        </w:rPr>
        <w:t>ХУРАЛ ПРЕДСТАВИТЕЛЕЙ г. АК-ДОВУРАК РЕСПУБЛИКИ ТЫВА</w:t>
      </w:r>
    </w:p>
    <w:p w:rsidR="001150B4" w:rsidRPr="00B63E97" w:rsidRDefault="001150B4" w:rsidP="001150B4">
      <w:pPr>
        <w:jc w:val="center"/>
        <w:rPr>
          <w:b/>
          <w:sz w:val="28"/>
          <w:szCs w:val="28"/>
        </w:rPr>
      </w:pPr>
      <w:r w:rsidRPr="00B63E97">
        <w:rPr>
          <w:b/>
          <w:sz w:val="28"/>
          <w:szCs w:val="28"/>
        </w:rPr>
        <w:t>РЕШЕНИЕ</w:t>
      </w:r>
    </w:p>
    <w:p w:rsidR="001150B4" w:rsidRPr="00B63E97" w:rsidRDefault="001150B4" w:rsidP="001150B4">
      <w:pPr>
        <w:jc w:val="center"/>
        <w:rPr>
          <w:b/>
          <w:sz w:val="28"/>
          <w:szCs w:val="28"/>
        </w:rPr>
      </w:pPr>
      <w:r w:rsidRPr="00B63E97">
        <w:rPr>
          <w:b/>
          <w:sz w:val="28"/>
          <w:szCs w:val="28"/>
        </w:rPr>
        <w:t>ТЫВА РЕСПУБЛИКАНЫН АК-ДОВУРАК ХООРАЙНЫН</w:t>
      </w:r>
    </w:p>
    <w:p w:rsidR="001150B4" w:rsidRPr="00B63E97" w:rsidRDefault="001150B4" w:rsidP="001150B4">
      <w:pPr>
        <w:jc w:val="center"/>
        <w:rPr>
          <w:b/>
          <w:sz w:val="28"/>
          <w:szCs w:val="28"/>
        </w:rPr>
      </w:pPr>
      <w:r w:rsidRPr="00B63E97">
        <w:rPr>
          <w:b/>
          <w:sz w:val="28"/>
          <w:szCs w:val="28"/>
        </w:rPr>
        <w:t>ТОЛЭЭЛЕКЧИЛЕР ХУРАЛЫ</w:t>
      </w:r>
    </w:p>
    <w:p w:rsidR="001150B4" w:rsidRPr="00B63E97" w:rsidRDefault="001150B4" w:rsidP="001150B4">
      <w:pPr>
        <w:jc w:val="center"/>
        <w:rPr>
          <w:b/>
          <w:sz w:val="28"/>
          <w:szCs w:val="28"/>
        </w:rPr>
      </w:pPr>
      <w:r w:rsidRPr="00B63E97">
        <w:rPr>
          <w:b/>
          <w:sz w:val="28"/>
          <w:szCs w:val="28"/>
        </w:rPr>
        <w:t>ШИИТПИР</w:t>
      </w:r>
    </w:p>
    <w:p w:rsidR="001150B4" w:rsidRPr="00B63E97" w:rsidRDefault="001150B4" w:rsidP="001150B4">
      <w:pPr>
        <w:jc w:val="center"/>
        <w:rPr>
          <w:sz w:val="28"/>
          <w:szCs w:val="28"/>
        </w:rPr>
      </w:pPr>
    </w:p>
    <w:p w:rsidR="001150B4" w:rsidRPr="00B63E97" w:rsidRDefault="001150B4" w:rsidP="001150B4">
      <w:pPr>
        <w:jc w:val="center"/>
        <w:rPr>
          <w:sz w:val="28"/>
          <w:szCs w:val="28"/>
        </w:rPr>
      </w:pPr>
      <w:r w:rsidRPr="00B63E97">
        <w:rPr>
          <w:sz w:val="28"/>
          <w:szCs w:val="28"/>
        </w:rPr>
        <w:t>г</w:t>
      </w:r>
      <w:proofErr w:type="gramStart"/>
      <w:r w:rsidRPr="00B63E97">
        <w:rPr>
          <w:sz w:val="28"/>
          <w:szCs w:val="28"/>
        </w:rPr>
        <w:t>.А</w:t>
      </w:r>
      <w:proofErr w:type="gramEnd"/>
      <w:r w:rsidRPr="00B63E97">
        <w:rPr>
          <w:sz w:val="28"/>
          <w:szCs w:val="28"/>
        </w:rPr>
        <w:t xml:space="preserve">к-Довурак   </w:t>
      </w:r>
      <w:r w:rsidR="00474EEA">
        <w:rPr>
          <w:sz w:val="28"/>
          <w:szCs w:val="28"/>
        </w:rPr>
        <w:t>№  39                 от «9</w:t>
      </w:r>
      <w:bookmarkStart w:id="0" w:name="_GoBack"/>
      <w:bookmarkEnd w:id="0"/>
      <w:r w:rsidR="00474EEA">
        <w:rPr>
          <w:sz w:val="28"/>
          <w:szCs w:val="28"/>
        </w:rPr>
        <w:t xml:space="preserve">»  октября 2017 </w:t>
      </w:r>
      <w:r w:rsidRPr="00B63E97">
        <w:rPr>
          <w:sz w:val="28"/>
          <w:szCs w:val="28"/>
        </w:rPr>
        <w:t>г</w:t>
      </w:r>
    </w:p>
    <w:p w:rsidR="001150B4" w:rsidRPr="00B63E97" w:rsidRDefault="001150B4" w:rsidP="001150B4">
      <w:pPr>
        <w:jc w:val="center"/>
        <w:rPr>
          <w:b/>
          <w:sz w:val="28"/>
          <w:szCs w:val="28"/>
        </w:rPr>
      </w:pPr>
    </w:p>
    <w:p w:rsidR="001150B4" w:rsidRPr="00B63E97" w:rsidRDefault="001150B4" w:rsidP="001150B4">
      <w:pPr>
        <w:jc w:val="center"/>
        <w:rPr>
          <w:b/>
          <w:sz w:val="28"/>
          <w:szCs w:val="28"/>
        </w:rPr>
      </w:pPr>
      <w:r w:rsidRPr="00B63E97">
        <w:rPr>
          <w:b/>
          <w:sz w:val="28"/>
          <w:szCs w:val="28"/>
        </w:rPr>
        <w:t xml:space="preserve">«Об утверждении официальных символов – </w:t>
      </w:r>
      <w:r w:rsidR="00A70B08">
        <w:rPr>
          <w:b/>
          <w:sz w:val="28"/>
          <w:szCs w:val="28"/>
        </w:rPr>
        <w:t>герб</w:t>
      </w:r>
      <w:r w:rsidRPr="00B63E97">
        <w:rPr>
          <w:b/>
          <w:sz w:val="28"/>
          <w:szCs w:val="28"/>
        </w:rPr>
        <w:t xml:space="preserve">а и </w:t>
      </w:r>
      <w:r w:rsidR="00A70B08">
        <w:rPr>
          <w:b/>
          <w:sz w:val="28"/>
          <w:szCs w:val="28"/>
        </w:rPr>
        <w:t>флаг</w:t>
      </w:r>
      <w:r w:rsidR="00C06DB6">
        <w:rPr>
          <w:b/>
          <w:sz w:val="28"/>
          <w:szCs w:val="28"/>
        </w:rPr>
        <w:t xml:space="preserve">а городского округа город </w:t>
      </w:r>
      <w:r w:rsidRPr="00B63E97">
        <w:rPr>
          <w:b/>
          <w:sz w:val="28"/>
          <w:szCs w:val="28"/>
        </w:rPr>
        <w:t>Ак-Довурак  Республики Тыва»</w:t>
      </w:r>
    </w:p>
    <w:p w:rsidR="001150B4" w:rsidRPr="00B63E97" w:rsidRDefault="001150B4" w:rsidP="001150B4">
      <w:pPr>
        <w:jc w:val="center"/>
        <w:rPr>
          <w:sz w:val="28"/>
          <w:szCs w:val="28"/>
        </w:rPr>
      </w:pPr>
    </w:p>
    <w:p w:rsidR="00B63E97" w:rsidRPr="00B63E97" w:rsidRDefault="00474EEA" w:rsidP="001150B4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п 2, части 1, статьи 17</w:t>
      </w:r>
      <w:r w:rsidR="001150B4" w:rsidRPr="00B63E97">
        <w:rPr>
          <w:sz w:val="28"/>
          <w:szCs w:val="28"/>
        </w:rPr>
        <w:t xml:space="preserve"> Федерального закона от 06.10.2003г. № 131-ФЗ «Об общих принципах организации местного самоуправления в Российской Федерации» ст</w:t>
      </w:r>
      <w:r>
        <w:rPr>
          <w:sz w:val="28"/>
          <w:szCs w:val="28"/>
        </w:rPr>
        <w:t xml:space="preserve">. 5 </w:t>
      </w:r>
      <w:r w:rsidR="00B63E97" w:rsidRPr="00B63E97">
        <w:rPr>
          <w:sz w:val="28"/>
          <w:szCs w:val="28"/>
        </w:rPr>
        <w:t>Устава городского округа г. Ак-Довурак</w:t>
      </w:r>
      <w:r w:rsidR="001150B4" w:rsidRPr="00B63E97">
        <w:rPr>
          <w:sz w:val="28"/>
          <w:szCs w:val="28"/>
        </w:rPr>
        <w:t xml:space="preserve"> Республики Тыв</w:t>
      </w:r>
      <w:r w:rsidR="00B63E97" w:rsidRPr="00B63E97">
        <w:rPr>
          <w:sz w:val="28"/>
          <w:szCs w:val="28"/>
        </w:rPr>
        <w:t>а, Хурал представителей г. Ак-Довурак</w:t>
      </w:r>
      <w:r w:rsidR="001150B4" w:rsidRPr="00B63E97">
        <w:rPr>
          <w:sz w:val="28"/>
          <w:szCs w:val="28"/>
        </w:rPr>
        <w:t xml:space="preserve"> Республики Тыва</w:t>
      </w:r>
      <w:r w:rsidR="00B63E97">
        <w:rPr>
          <w:sz w:val="28"/>
          <w:szCs w:val="28"/>
        </w:rPr>
        <w:t>.</w:t>
      </w:r>
    </w:p>
    <w:p w:rsidR="00B63E97" w:rsidRPr="00B63E97" w:rsidRDefault="00B63E97" w:rsidP="001150B4">
      <w:pPr>
        <w:spacing w:line="276" w:lineRule="auto"/>
        <w:ind w:firstLine="426"/>
        <w:jc w:val="both"/>
        <w:rPr>
          <w:b/>
          <w:sz w:val="28"/>
          <w:szCs w:val="28"/>
        </w:rPr>
      </w:pPr>
    </w:p>
    <w:p w:rsidR="001150B4" w:rsidRPr="00B63E97" w:rsidRDefault="00B63E97" w:rsidP="00B63E97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B63E97">
        <w:rPr>
          <w:b/>
          <w:sz w:val="28"/>
          <w:szCs w:val="28"/>
        </w:rPr>
        <w:t>РЕШИЛ</w:t>
      </w:r>
      <w:r w:rsidR="001150B4" w:rsidRPr="00B63E97">
        <w:rPr>
          <w:b/>
          <w:sz w:val="28"/>
          <w:szCs w:val="28"/>
        </w:rPr>
        <w:t>:</w:t>
      </w:r>
    </w:p>
    <w:p w:rsidR="001150B4" w:rsidRPr="00B63E97" w:rsidRDefault="001150B4" w:rsidP="001150B4">
      <w:pPr>
        <w:spacing w:line="276" w:lineRule="auto"/>
        <w:ind w:firstLine="360"/>
        <w:jc w:val="center"/>
        <w:rPr>
          <w:sz w:val="28"/>
          <w:szCs w:val="28"/>
        </w:rPr>
      </w:pPr>
    </w:p>
    <w:p w:rsidR="00B63E97" w:rsidRDefault="00086108" w:rsidP="004C4F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63E97">
        <w:rPr>
          <w:sz w:val="28"/>
          <w:szCs w:val="28"/>
        </w:rPr>
        <w:t>.</w:t>
      </w:r>
      <w:r w:rsidR="001150B4" w:rsidRPr="00B63E97">
        <w:rPr>
          <w:sz w:val="28"/>
          <w:szCs w:val="28"/>
        </w:rPr>
        <w:t xml:space="preserve">Утвердить официальные символы – </w:t>
      </w:r>
      <w:r w:rsidR="00A70B08">
        <w:rPr>
          <w:sz w:val="28"/>
          <w:szCs w:val="28"/>
        </w:rPr>
        <w:t>герб</w:t>
      </w:r>
      <w:r w:rsidR="00474EEA">
        <w:rPr>
          <w:sz w:val="28"/>
          <w:szCs w:val="28"/>
        </w:rPr>
        <w:t xml:space="preserve">а </w:t>
      </w:r>
      <w:r w:rsidR="00B63E97">
        <w:rPr>
          <w:sz w:val="28"/>
          <w:szCs w:val="28"/>
        </w:rPr>
        <w:t xml:space="preserve"> и</w:t>
      </w:r>
      <w:r w:rsidR="00A70B08">
        <w:rPr>
          <w:sz w:val="28"/>
          <w:szCs w:val="28"/>
        </w:rPr>
        <w:t>флаг</w:t>
      </w:r>
      <w:r w:rsidR="00474EEA">
        <w:rPr>
          <w:sz w:val="28"/>
          <w:szCs w:val="28"/>
        </w:rPr>
        <w:t xml:space="preserve">а </w:t>
      </w:r>
      <w:r w:rsidR="00B63E97">
        <w:rPr>
          <w:sz w:val="28"/>
          <w:szCs w:val="28"/>
        </w:rPr>
        <w:t xml:space="preserve"> городского округа</w:t>
      </w:r>
    </w:p>
    <w:p w:rsidR="001150B4" w:rsidRPr="00B63E97" w:rsidRDefault="00B63E97" w:rsidP="004C4F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г. Ак-Довурак</w:t>
      </w:r>
      <w:r w:rsidR="00266CC1">
        <w:rPr>
          <w:sz w:val="28"/>
          <w:szCs w:val="28"/>
        </w:rPr>
        <w:t xml:space="preserve"> Республики Тыва  </w:t>
      </w:r>
      <w:r w:rsidR="001150B4" w:rsidRPr="00B63E97">
        <w:rPr>
          <w:sz w:val="28"/>
          <w:szCs w:val="28"/>
        </w:rPr>
        <w:t>(приложение № 1).</w:t>
      </w:r>
    </w:p>
    <w:p w:rsidR="001150B4" w:rsidRPr="00B63E97" w:rsidRDefault="00086108" w:rsidP="004C4F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3E97">
        <w:rPr>
          <w:sz w:val="28"/>
          <w:szCs w:val="28"/>
        </w:rPr>
        <w:t>.</w:t>
      </w:r>
      <w:r w:rsidR="001150B4" w:rsidRPr="00B63E97">
        <w:rPr>
          <w:sz w:val="28"/>
          <w:szCs w:val="28"/>
        </w:rPr>
        <w:t>Утвердить По</w:t>
      </w:r>
      <w:r w:rsidR="00B63E97">
        <w:rPr>
          <w:sz w:val="28"/>
          <w:szCs w:val="28"/>
        </w:rPr>
        <w:t xml:space="preserve">ложение о </w:t>
      </w:r>
      <w:r w:rsidR="00A70B08">
        <w:rPr>
          <w:sz w:val="28"/>
          <w:szCs w:val="28"/>
        </w:rPr>
        <w:t>герб</w:t>
      </w:r>
      <w:r w:rsidR="00B63E97">
        <w:rPr>
          <w:sz w:val="28"/>
          <w:szCs w:val="28"/>
        </w:rPr>
        <w:t xml:space="preserve">е и </w:t>
      </w:r>
      <w:r w:rsidR="00A70B08">
        <w:rPr>
          <w:sz w:val="28"/>
          <w:szCs w:val="28"/>
        </w:rPr>
        <w:t>флаг</w:t>
      </w:r>
      <w:r w:rsidR="00B63E97">
        <w:rPr>
          <w:sz w:val="28"/>
          <w:szCs w:val="28"/>
        </w:rPr>
        <w:t xml:space="preserve">е городского округа </w:t>
      </w:r>
      <w:proofErr w:type="gramStart"/>
      <w:r w:rsidR="00B63E97">
        <w:rPr>
          <w:sz w:val="28"/>
          <w:szCs w:val="28"/>
        </w:rPr>
        <w:t>г</w:t>
      </w:r>
      <w:proofErr w:type="gramEnd"/>
      <w:r w:rsidR="00B63E97">
        <w:rPr>
          <w:sz w:val="28"/>
          <w:szCs w:val="28"/>
        </w:rPr>
        <w:t>.</w:t>
      </w:r>
      <w:r w:rsidR="009005A6">
        <w:rPr>
          <w:sz w:val="28"/>
          <w:szCs w:val="28"/>
        </w:rPr>
        <w:t xml:space="preserve"> Ак-Довурак</w:t>
      </w:r>
      <w:r w:rsidR="00266CC1">
        <w:rPr>
          <w:sz w:val="28"/>
          <w:szCs w:val="28"/>
        </w:rPr>
        <w:t xml:space="preserve"> Республики Тыва  </w:t>
      </w:r>
      <w:r w:rsidR="001150B4" w:rsidRPr="00B63E97">
        <w:rPr>
          <w:sz w:val="28"/>
          <w:szCs w:val="28"/>
        </w:rPr>
        <w:t>(приложение № 2).</w:t>
      </w:r>
    </w:p>
    <w:p w:rsidR="001150B4" w:rsidRDefault="00086108" w:rsidP="004C4F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05A6">
        <w:rPr>
          <w:sz w:val="28"/>
          <w:szCs w:val="28"/>
        </w:rPr>
        <w:t>.</w:t>
      </w:r>
      <w:r w:rsidR="001150B4" w:rsidRPr="00B63E97">
        <w:rPr>
          <w:sz w:val="28"/>
          <w:szCs w:val="28"/>
        </w:rPr>
        <w:t xml:space="preserve">В соответствии с федеральным законодательством направить </w:t>
      </w:r>
      <w:r w:rsidR="00A70B08">
        <w:rPr>
          <w:sz w:val="28"/>
          <w:szCs w:val="28"/>
        </w:rPr>
        <w:t>герб</w:t>
      </w:r>
      <w:r w:rsidR="001150B4" w:rsidRPr="00B63E97">
        <w:rPr>
          <w:sz w:val="28"/>
          <w:szCs w:val="28"/>
        </w:rPr>
        <w:t xml:space="preserve"> и </w:t>
      </w:r>
      <w:r w:rsidR="00A70B08">
        <w:rPr>
          <w:sz w:val="28"/>
          <w:szCs w:val="28"/>
        </w:rPr>
        <w:t>флаг</w:t>
      </w:r>
      <w:r w:rsidR="00474EEA">
        <w:rPr>
          <w:sz w:val="28"/>
          <w:szCs w:val="28"/>
        </w:rPr>
        <w:t xml:space="preserve">городского округа </w:t>
      </w:r>
      <w:r w:rsidR="00C06DB6">
        <w:rPr>
          <w:sz w:val="28"/>
          <w:szCs w:val="28"/>
        </w:rPr>
        <w:t>город Ак-Довурак Республики Тывана государственную регистрацию в Геральдический Совет при Президенте Российской Федерации</w:t>
      </w:r>
    </w:p>
    <w:p w:rsidR="00C06DB6" w:rsidRDefault="00086108" w:rsidP="000861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4.Считать утратившим силу р</w:t>
      </w:r>
      <w:r w:rsidRPr="00B63E97">
        <w:rPr>
          <w:sz w:val="28"/>
          <w:szCs w:val="28"/>
        </w:rPr>
        <w:t>еш</w:t>
      </w:r>
      <w:r w:rsidR="00C06DB6">
        <w:rPr>
          <w:sz w:val="28"/>
          <w:szCs w:val="28"/>
        </w:rPr>
        <w:t>ения</w:t>
      </w:r>
      <w:r>
        <w:rPr>
          <w:sz w:val="28"/>
          <w:szCs w:val="28"/>
        </w:rPr>
        <w:t xml:space="preserve"> Хурала представителей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к-Довурак  № 70</w:t>
      </w:r>
      <w:r w:rsidR="00745C36">
        <w:rPr>
          <w:sz w:val="28"/>
          <w:szCs w:val="28"/>
        </w:rPr>
        <w:t xml:space="preserve"> от 06.11.2003 г « О символах (</w:t>
      </w:r>
      <w:r w:rsidR="00A70B08">
        <w:rPr>
          <w:sz w:val="28"/>
          <w:szCs w:val="28"/>
        </w:rPr>
        <w:t>герб</w:t>
      </w:r>
      <w:r>
        <w:rPr>
          <w:sz w:val="28"/>
          <w:szCs w:val="28"/>
        </w:rPr>
        <w:t xml:space="preserve">, </w:t>
      </w:r>
      <w:r w:rsidR="00A70B08">
        <w:rPr>
          <w:sz w:val="28"/>
          <w:szCs w:val="28"/>
        </w:rPr>
        <w:t>флаг</w:t>
      </w:r>
      <w:r w:rsidR="00C06DB6">
        <w:rPr>
          <w:sz w:val="28"/>
          <w:szCs w:val="28"/>
        </w:rPr>
        <w:t xml:space="preserve">)  г. Ак-Довурак», № 4 </w:t>
      </w:r>
    </w:p>
    <w:p w:rsidR="00086108" w:rsidRPr="00B63E97" w:rsidRDefault="00C06DB6" w:rsidP="000861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11.04.2016г. </w:t>
      </w:r>
    </w:p>
    <w:p w:rsidR="001150B4" w:rsidRDefault="009005A6" w:rsidP="004C4F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150B4" w:rsidRPr="00B63E97">
        <w:rPr>
          <w:sz w:val="28"/>
          <w:szCs w:val="28"/>
        </w:rPr>
        <w:t>Настоящее решение вст</w:t>
      </w:r>
      <w:r w:rsidR="00C06DB6">
        <w:rPr>
          <w:sz w:val="28"/>
          <w:szCs w:val="28"/>
        </w:rPr>
        <w:t>упает в силу со дня его принятия.</w:t>
      </w:r>
    </w:p>
    <w:p w:rsidR="00C06DB6" w:rsidRPr="00B63E97" w:rsidRDefault="00C06DB6" w:rsidP="004C4F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6.Настоящее решение подлежит опубликованию  (обнародованию) в средствах массовой информации.</w:t>
      </w:r>
    </w:p>
    <w:p w:rsidR="001150B4" w:rsidRPr="00B63E97" w:rsidRDefault="001150B4" w:rsidP="004C4FE9">
      <w:pPr>
        <w:spacing w:line="360" w:lineRule="auto"/>
        <w:ind w:firstLine="360"/>
        <w:jc w:val="both"/>
        <w:rPr>
          <w:sz w:val="28"/>
          <w:szCs w:val="28"/>
        </w:rPr>
      </w:pPr>
    </w:p>
    <w:p w:rsidR="009005A6" w:rsidRDefault="009005A6" w:rsidP="004C4FE9">
      <w:pPr>
        <w:pStyle w:val="a7"/>
        <w:jc w:val="both"/>
        <w:rPr>
          <w:sz w:val="28"/>
          <w:szCs w:val="28"/>
        </w:rPr>
      </w:pPr>
    </w:p>
    <w:p w:rsidR="001150B4" w:rsidRPr="009005A6" w:rsidRDefault="009005A6" w:rsidP="009005A6">
      <w:pPr>
        <w:pStyle w:val="a7"/>
        <w:rPr>
          <w:sz w:val="28"/>
          <w:szCs w:val="28"/>
        </w:rPr>
      </w:pPr>
      <w:r w:rsidRPr="009005A6">
        <w:rPr>
          <w:sz w:val="28"/>
          <w:szCs w:val="28"/>
        </w:rPr>
        <w:t>Глава городского округа-</w:t>
      </w:r>
    </w:p>
    <w:p w:rsidR="001150B4" w:rsidRPr="009005A6" w:rsidRDefault="009005A6" w:rsidP="009005A6">
      <w:pPr>
        <w:pStyle w:val="a7"/>
        <w:rPr>
          <w:sz w:val="28"/>
          <w:szCs w:val="28"/>
        </w:rPr>
      </w:pPr>
      <w:r w:rsidRPr="009005A6">
        <w:rPr>
          <w:sz w:val="28"/>
          <w:szCs w:val="28"/>
        </w:rPr>
        <w:t>председатель Хурала представителей</w:t>
      </w:r>
    </w:p>
    <w:p w:rsidR="009005A6" w:rsidRPr="009005A6" w:rsidRDefault="009005A6" w:rsidP="009005A6">
      <w:pPr>
        <w:pStyle w:val="a7"/>
        <w:rPr>
          <w:sz w:val="28"/>
          <w:szCs w:val="28"/>
        </w:rPr>
      </w:pPr>
      <w:r w:rsidRPr="009005A6">
        <w:rPr>
          <w:sz w:val="28"/>
          <w:szCs w:val="28"/>
        </w:rPr>
        <w:t xml:space="preserve">г. Ак-Довурак Республики Тыва                                                         </w:t>
      </w:r>
      <w:proofErr w:type="spellStart"/>
      <w:r w:rsidRPr="009005A6">
        <w:rPr>
          <w:sz w:val="28"/>
          <w:szCs w:val="28"/>
        </w:rPr>
        <w:t>А.О.Куулар</w:t>
      </w:r>
      <w:proofErr w:type="spellEnd"/>
    </w:p>
    <w:p w:rsidR="001150B4" w:rsidRPr="009005A6" w:rsidRDefault="001150B4" w:rsidP="009005A6">
      <w:pPr>
        <w:pStyle w:val="a7"/>
        <w:rPr>
          <w:sz w:val="28"/>
          <w:szCs w:val="28"/>
        </w:rPr>
      </w:pPr>
    </w:p>
    <w:p w:rsidR="001150B4" w:rsidRPr="009005A6" w:rsidRDefault="001150B4" w:rsidP="009005A6">
      <w:pPr>
        <w:pStyle w:val="a7"/>
        <w:rPr>
          <w:sz w:val="28"/>
          <w:szCs w:val="28"/>
        </w:rPr>
      </w:pPr>
    </w:p>
    <w:p w:rsidR="001150B4" w:rsidRPr="009005A6" w:rsidRDefault="001150B4" w:rsidP="009005A6">
      <w:pPr>
        <w:pStyle w:val="a7"/>
        <w:rPr>
          <w:sz w:val="28"/>
          <w:szCs w:val="28"/>
        </w:rPr>
      </w:pPr>
    </w:p>
    <w:p w:rsidR="009005A6" w:rsidRDefault="009005A6" w:rsidP="009005A6">
      <w:pPr>
        <w:pStyle w:val="a7"/>
        <w:rPr>
          <w:sz w:val="28"/>
          <w:szCs w:val="28"/>
        </w:rPr>
      </w:pPr>
    </w:p>
    <w:p w:rsidR="001150B4" w:rsidRPr="009005A6" w:rsidRDefault="001150B4" w:rsidP="00211791">
      <w:pPr>
        <w:pStyle w:val="a7"/>
        <w:rPr>
          <w:sz w:val="28"/>
          <w:szCs w:val="28"/>
        </w:rPr>
      </w:pPr>
      <w:r>
        <w:t>Приложение №2</w:t>
      </w:r>
    </w:p>
    <w:p w:rsidR="001150B4" w:rsidRDefault="001150B4" w:rsidP="00211791">
      <w:pPr>
        <w:pStyle w:val="a7"/>
        <w:jc w:val="right"/>
      </w:pPr>
      <w:r>
        <w:t>Утверждено</w:t>
      </w:r>
    </w:p>
    <w:p w:rsidR="001150B4" w:rsidRDefault="001150B4" w:rsidP="00211791">
      <w:pPr>
        <w:pStyle w:val="a7"/>
        <w:jc w:val="right"/>
      </w:pPr>
      <w:r>
        <w:t>решением Хурала пред</w:t>
      </w:r>
      <w:r w:rsidR="009005A6">
        <w:t xml:space="preserve">ставителей </w:t>
      </w:r>
    </w:p>
    <w:p w:rsidR="001150B4" w:rsidRDefault="009005A6" w:rsidP="00211791">
      <w:pPr>
        <w:pStyle w:val="a7"/>
        <w:jc w:val="right"/>
      </w:pPr>
      <w:r>
        <w:t xml:space="preserve">г. Ак-Довурак   </w:t>
      </w:r>
      <w:r w:rsidR="001150B4">
        <w:t xml:space="preserve"> Республики Тыва</w:t>
      </w:r>
    </w:p>
    <w:p w:rsidR="001150B4" w:rsidRDefault="004C4FE9" w:rsidP="00211791">
      <w:pPr>
        <w:pStyle w:val="a7"/>
        <w:rPr>
          <w:b/>
        </w:rPr>
      </w:pPr>
      <w:r>
        <w:t>от</w:t>
      </w:r>
      <w:r w:rsidR="00211791">
        <w:t xml:space="preserve"> « 11 » февраля  2016 г.      </w:t>
      </w:r>
      <w:r>
        <w:t>№ 4</w:t>
      </w:r>
    </w:p>
    <w:p w:rsidR="001150B4" w:rsidRDefault="001150B4" w:rsidP="001150B4">
      <w:pPr>
        <w:pStyle w:val="a3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005A6" w:rsidRDefault="001150B4" w:rsidP="00211791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005A6">
        <w:rPr>
          <w:rFonts w:ascii="Times New Roman" w:hAnsi="Times New Roman" w:cs="Times New Roman"/>
          <w:sz w:val="28"/>
          <w:szCs w:val="28"/>
        </w:rPr>
        <w:t>П</w:t>
      </w:r>
      <w:r w:rsidR="009005A6" w:rsidRPr="009005A6"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A70B08">
        <w:rPr>
          <w:rFonts w:ascii="Times New Roman" w:hAnsi="Times New Roman" w:cs="Times New Roman"/>
          <w:sz w:val="28"/>
          <w:szCs w:val="28"/>
        </w:rPr>
        <w:t>герб</w:t>
      </w:r>
      <w:r w:rsidR="009005A6" w:rsidRPr="009005A6">
        <w:rPr>
          <w:rFonts w:ascii="Times New Roman" w:hAnsi="Times New Roman" w:cs="Times New Roman"/>
          <w:sz w:val="28"/>
          <w:szCs w:val="28"/>
        </w:rPr>
        <w:t xml:space="preserve">е и </w:t>
      </w:r>
      <w:r w:rsidR="00A70B08">
        <w:rPr>
          <w:rFonts w:ascii="Times New Roman" w:hAnsi="Times New Roman" w:cs="Times New Roman"/>
          <w:sz w:val="28"/>
          <w:szCs w:val="28"/>
        </w:rPr>
        <w:t>флаг</w:t>
      </w:r>
      <w:r w:rsidR="009005A6" w:rsidRPr="009005A6">
        <w:rPr>
          <w:rFonts w:ascii="Times New Roman" w:hAnsi="Times New Roman" w:cs="Times New Roman"/>
          <w:sz w:val="28"/>
          <w:szCs w:val="28"/>
        </w:rPr>
        <w:t xml:space="preserve">е городского округа </w:t>
      </w:r>
    </w:p>
    <w:p w:rsidR="001150B4" w:rsidRPr="009005A6" w:rsidRDefault="009005A6" w:rsidP="00211791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005A6">
        <w:rPr>
          <w:rFonts w:ascii="Times New Roman" w:hAnsi="Times New Roman" w:cs="Times New Roman"/>
          <w:sz w:val="28"/>
          <w:szCs w:val="28"/>
        </w:rPr>
        <w:t>г.Ак-ДовуракРеспублики Тыва</w:t>
      </w:r>
    </w:p>
    <w:p w:rsidR="001150B4" w:rsidRPr="009005A6" w:rsidRDefault="001150B4" w:rsidP="00211791">
      <w:pPr>
        <w:jc w:val="both"/>
        <w:rPr>
          <w:sz w:val="28"/>
          <w:szCs w:val="28"/>
        </w:rPr>
      </w:pPr>
      <w:r w:rsidRPr="009005A6">
        <w:rPr>
          <w:sz w:val="28"/>
          <w:szCs w:val="28"/>
        </w:rPr>
        <w:t>Настоящим положением уста</w:t>
      </w:r>
      <w:r w:rsidR="001E284E">
        <w:rPr>
          <w:sz w:val="28"/>
          <w:szCs w:val="28"/>
        </w:rPr>
        <w:t xml:space="preserve">навливается </w:t>
      </w:r>
      <w:r w:rsidR="00A70B08">
        <w:rPr>
          <w:sz w:val="28"/>
          <w:szCs w:val="28"/>
        </w:rPr>
        <w:t>герб</w:t>
      </w:r>
      <w:r w:rsidR="001E284E">
        <w:rPr>
          <w:sz w:val="28"/>
          <w:szCs w:val="28"/>
        </w:rPr>
        <w:t xml:space="preserve"> и </w:t>
      </w:r>
      <w:r w:rsidR="00A70B08">
        <w:rPr>
          <w:sz w:val="28"/>
          <w:szCs w:val="28"/>
        </w:rPr>
        <w:t>флаг</w:t>
      </w:r>
      <w:r w:rsidR="001E284E">
        <w:rPr>
          <w:sz w:val="28"/>
          <w:szCs w:val="28"/>
        </w:rPr>
        <w:t xml:space="preserve"> городского округа г.Ак-Довурак</w:t>
      </w:r>
      <w:r w:rsidRPr="009005A6">
        <w:rPr>
          <w:sz w:val="28"/>
          <w:szCs w:val="28"/>
        </w:rPr>
        <w:t xml:space="preserve"> Республики Тыва, его описание и порядок официального использования.</w:t>
      </w:r>
    </w:p>
    <w:p w:rsidR="001150B4" w:rsidRPr="009005A6" w:rsidRDefault="00211791" w:rsidP="00211791">
      <w:pPr>
        <w:rPr>
          <w:b/>
          <w:sz w:val="28"/>
          <w:szCs w:val="28"/>
        </w:rPr>
      </w:pPr>
      <w:r w:rsidRPr="00211791">
        <w:rPr>
          <w:b/>
          <w:sz w:val="28"/>
          <w:szCs w:val="28"/>
        </w:rPr>
        <w:t>1.</w:t>
      </w:r>
      <w:r w:rsidR="001150B4" w:rsidRPr="009005A6">
        <w:rPr>
          <w:b/>
          <w:sz w:val="28"/>
          <w:szCs w:val="28"/>
        </w:rPr>
        <w:t>Общие положения</w:t>
      </w:r>
    </w:p>
    <w:p w:rsidR="001150B4" w:rsidRPr="009005A6" w:rsidRDefault="001150B4" w:rsidP="00211791">
      <w:pPr>
        <w:ind w:firstLine="708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1.1.</w:t>
      </w:r>
      <w:r w:rsidR="00A70B08">
        <w:rPr>
          <w:sz w:val="28"/>
          <w:szCs w:val="28"/>
        </w:rPr>
        <w:t>Герб</w:t>
      </w:r>
      <w:r w:rsidR="00E8648E">
        <w:rPr>
          <w:sz w:val="28"/>
          <w:szCs w:val="28"/>
        </w:rPr>
        <w:t xml:space="preserve"> и </w:t>
      </w:r>
      <w:r w:rsidR="00A70B08">
        <w:rPr>
          <w:sz w:val="28"/>
          <w:szCs w:val="28"/>
        </w:rPr>
        <w:t>флаг</w:t>
      </w:r>
      <w:r w:rsidR="00E8648E">
        <w:rPr>
          <w:sz w:val="28"/>
          <w:szCs w:val="28"/>
        </w:rPr>
        <w:t xml:space="preserve"> городского округа </w:t>
      </w:r>
      <w:proofErr w:type="gramStart"/>
      <w:r w:rsidR="00E8648E">
        <w:rPr>
          <w:sz w:val="28"/>
          <w:szCs w:val="28"/>
        </w:rPr>
        <w:t>г</w:t>
      </w:r>
      <w:proofErr w:type="gramEnd"/>
      <w:r w:rsidR="00E8648E">
        <w:rPr>
          <w:sz w:val="28"/>
          <w:szCs w:val="28"/>
        </w:rPr>
        <w:t>. Ак-Довурак</w:t>
      </w:r>
      <w:r w:rsidRPr="009005A6">
        <w:rPr>
          <w:sz w:val="28"/>
          <w:szCs w:val="28"/>
        </w:rPr>
        <w:t xml:space="preserve"> Республики Тыва (далее</w:t>
      </w:r>
      <w:r w:rsidRPr="009005A6">
        <w:rPr>
          <w:noProof/>
          <w:sz w:val="28"/>
          <w:szCs w:val="28"/>
        </w:rPr>
        <w:t xml:space="preserve"> – </w:t>
      </w:r>
      <w:r w:rsidR="00A70B08">
        <w:rPr>
          <w:sz w:val="28"/>
          <w:szCs w:val="28"/>
        </w:rPr>
        <w:t>герб</w:t>
      </w:r>
      <w:r w:rsidRPr="009005A6">
        <w:rPr>
          <w:caps/>
          <w:sz w:val="28"/>
          <w:szCs w:val="28"/>
        </w:rPr>
        <w:t xml:space="preserve">, </w:t>
      </w:r>
      <w:r w:rsidRPr="009005A6">
        <w:rPr>
          <w:sz w:val="28"/>
          <w:szCs w:val="28"/>
        </w:rPr>
        <w:t>) являются</w:t>
      </w:r>
      <w:r w:rsidR="00E8648E">
        <w:rPr>
          <w:sz w:val="28"/>
          <w:szCs w:val="28"/>
        </w:rPr>
        <w:t xml:space="preserve"> официальными символами городского округа г. Ак-Довурак</w:t>
      </w:r>
      <w:r w:rsidR="00E8648E" w:rsidRPr="009005A6">
        <w:rPr>
          <w:sz w:val="28"/>
          <w:szCs w:val="28"/>
        </w:rPr>
        <w:t xml:space="preserve"> Республики Тыва</w:t>
      </w:r>
      <w:r w:rsidRPr="009005A6">
        <w:rPr>
          <w:sz w:val="28"/>
          <w:szCs w:val="28"/>
        </w:rPr>
        <w:t>.</w:t>
      </w:r>
    </w:p>
    <w:p w:rsidR="00E8648E" w:rsidRDefault="001150B4" w:rsidP="00211791">
      <w:pPr>
        <w:ind w:firstLine="708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1.2.</w:t>
      </w:r>
      <w:r w:rsidRPr="009005A6">
        <w:rPr>
          <w:sz w:val="28"/>
          <w:szCs w:val="28"/>
        </w:rPr>
        <w:t xml:space="preserve"> Положение о </w:t>
      </w:r>
      <w:r w:rsidR="00A70B08">
        <w:rPr>
          <w:sz w:val="28"/>
          <w:szCs w:val="28"/>
        </w:rPr>
        <w:t>гербе и флаге</w:t>
      </w:r>
      <w:r w:rsidRPr="009005A6">
        <w:rPr>
          <w:sz w:val="28"/>
          <w:szCs w:val="28"/>
        </w:rPr>
        <w:t xml:space="preserve">и рисунки </w:t>
      </w:r>
      <w:r w:rsidR="00A70B08">
        <w:rPr>
          <w:sz w:val="28"/>
          <w:szCs w:val="28"/>
        </w:rPr>
        <w:t>герба</w:t>
      </w:r>
      <w:r w:rsidRPr="009005A6">
        <w:rPr>
          <w:sz w:val="28"/>
          <w:szCs w:val="28"/>
        </w:rPr>
        <w:t xml:space="preserve"> и </w:t>
      </w:r>
      <w:r w:rsidR="00A70B08">
        <w:rPr>
          <w:sz w:val="28"/>
          <w:szCs w:val="28"/>
        </w:rPr>
        <w:t>флага</w:t>
      </w:r>
      <w:r w:rsidRPr="009005A6">
        <w:rPr>
          <w:sz w:val="28"/>
          <w:szCs w:val="28"/>
        </w:rPr>
        <w:t xml:space="preserve"> в цветном и одноцветном вариантах хранятся</w:t>
      </w:r>
      <w:r w:rsidR="00E8648E">
        <w:rPr>
          <w:sz w:val="28"/>
          <w:szCs w:val="28"/>
        </w:rPr>
        <w:t xml:space="preserve">в  Хурале  представителей </w:t>
      </w:r>
    </w:p>
    <w:p w:rsidR="001150B4" w:rsidRPr="009005A6" w:rsidRDefault="00A70B08" w:rsidP="0021179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8648E">
        <w:rPr>
          <w:sz w:val="28"/>
          <w:szCs w:val="28"/>
        </w:rPr>
        <w:t xml:space="preserve">.Ак-Довурак </w:t>
      </w:r>
      <w:r w:rsidR="001150B4" w:rsidRPr="009005A6">
        <w:rPr>
          <w:sz w:val="28"/>
          <w:szCs w:val="28"/>
        </w:rPr>
        <w:t xml:space="preserve"> Республики Тыва и доступны для ознакомления всем заинтересован</w:t>
      </w:r>
      <w:r w:rsidR="001150B4" w:rsidRPr="009005A6">
        <w:rPr>
          <w:sz w:val="28"/>
          <w:szCs w:val="28"/>
        </w:rPr>
        <w:softHyphen/>
        <w:t>ным лицам.</w:t>
      </w:r>
    </w:p>
    <w:p w:rsidR="001150B4" w:rsidRPr="009005A6" w:rsidRDefault="001150B4" w:rsidP="00211791">
      <w:pPr>
        <w:ind w:firstLine="720"/>
        <w:jc w:val="both"/>
        <w:rPr>
          <w:sz w:val="28"/>
          <w:szCs w:val="28"/>
        </w:rPr>
      </w:pPr>
      <w:r w:rsidRPr="009005A6">
        <w:rPr>
          <w:sz w:val="28"/>
          <w:szCs w:val="28"/>
        </w:rPr>
        <w:t xml:space="preserve">1.3.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 и</w:t>
      </w:r>
      <w:r w:rsidR="002D4986">
        <w:rPr>
          <w:sz w:val="28"/>
          <w:szCs w:val="28"/>
        </w:rPr>
        <w:t xml:space="preserve"> флаг</w:t>
      </w:r>
      <w:r w:rsidRPr="009005A6">
        <w:rPr>
          <w:sz w:val="28"/>
          <w:szCs w:val="28"/>
        </w:rPr>
        <w:t xml:space="preserve">  подлежат внесению в Государственный геральдический регистр Российской Федерации.</w:t>
      </w:r>
    </w:p>
    <w:p w:rsidR="00027BF2" w:rsidRPr="00027BF2" w:rsidRDefault="00211791" w:rsidP="00211791">
      <w:pPr>
        <w:pStyle w:val="a8"/>
        <w:ind w:left="0"/>
        <w:rPr>
          <w:sz w:val="28"/>
          <w:szCs w:val="28"/>
        </w:rPr>
      </w:pPr>
      <w:r w:rsidRPr="00211791">
        <w:rPr>
          <w:b/>
          <w:sz w:val="28"/>
          <w:szCs w:val="28"/>
        </w:rPr>
        <w:t>2.</w:t>
      </w:r>
      <w:r w:rsidR="001150B4" w:rsidRPr="00027BF2">
        <w:rPr>
          <w:b/>
          <w:sz w:val="28"/>
          <w:szCs w:val="28"/>
        </w:rPr>
        <w:t xml:space="preserve">Описание </w:t>
      </w:r>
      <w:r w:rsidR="00A70B08">
        <w:rPr>
          <w:b/>
          <w:sz w:val="28"/>
          <w:szCs w:val="28"/>
        </w:rPr>
        <w:t>герба</w:t>
      </w:r>
      <w:r w:rsidR="001150B4" w:rsidRPr="00027BF2">
        <w:rPr>
          <w:b/>
          <w:sz w:val="28"/>
          <w:szCs w:val="28"/>
        </w:rPr>
        <w:t>и</w:t>
      </w:r>
      <w:r w:rsidR="00A70B08">
        <w:rPr>
          <w:b/>
          <w:sz w:val="28"/>
          <w:szCs w:val="28"/>
        </w:rPr>
        <w:t xml:space="preserve"> флага</w:t>
      </w:r>
      <w:r w:rsidR="00E8648E" w:rsidRPr="00027BF2">
        <w:rPr>
          <w:b/>
          <w:sz w:val="28"/>
          <w:szCs w:val="28"/>
        </w:rPr>
        <w:t xml:space="preserve"> города Ак-Довурак</w:t>
      </w:r>
    </w:p>
    <w:p w:rsidR="004C4FE9" w:rsidRPr="002D4986" w:rsidRDefault="004C4FE9" w:rsidP="00211791">
      <w:pPr>
        <w:jc w:val="center"/>
        <w:rPr>
          <w:sz w:val="28"/>
          <w:szCs w:val="28"/>
        </w:rPr>
      </w:pPr>
      <w:r w:rsidRPr="002D4986">
        <w:rPr>
          <w:sz w:val="28"/>
          <w:szCs w:val="28"/>
        </w:rPr>
        <w:t xml:space="preserve">Описание </w:t>
      </w:r>
      <w:r w:rsidR="00A70B08" w:rsidRPr="002D4986">
        <w:rPr>
          <w:sz w:val="28"/>
          <w:szCs w:val="28"/>
        </w:rPr>
        <w:t>герб</w:t>
      </w:r>
      <w:r w:rsidRPr="002D4986">
        <w:rPr>
          <w:sz w:val="28"/>
          <w:szCs w:val="28"/>
        </w:rPr>
        <w:t>а</w:t>
      </w:r>
    </w:p>
    <w:p w:rsidR="004C4FE9" w:rsidRPr="002D4986" w:rsidRDefault="004C4FE9" w:rsidP="00211791">
      <w:pPr>
        <w:rPr>
          <w:sz w:val="28"/>
          <w:szCs w:val="28"/>
        </w:rPr>
      </w:pPr>
      <w:r w:rsidRPr="002D4986">
        <w:rPr>
          <w:sz w:val="28"/>
          <w:szCs w:val="28"/>
        </w:rPr>
        <w:t xml:space="preserve">      Геральдический щит разделен на два анклава: цвет лазурь в верхней части и в нижней части на металле серебра изображены гора с белыми нитями с пламенем огня.</w:t>
      </w:r>
    </w:p>
    <w:p w:rsidR="004C4FE9" w:rsidRPr="002D4986" w:rsidRDefault="004C4FE9" w:rsidP="00211791">
      <w:pPr>
        <w:rPr>
          <w:sz w:val="28"/>
          <w:szCs w:val="28"/>
        </w:rPr>
      </w:pPr>
      <w:r w:rsidRPr="002D4986">
        <w:rPr>
          <w:sz w:val="28"/>
          <w:szCs w:val="28"/>
        </w:rPr>
        <w:t xml:space="preserve">Описание </w:t>
      </w:r>
      <w:r w:rsidR="00A70B08" w:rsidRPr="002D4986">
        <w:rPr>
          <w:sz w:val="28"/>
          <w:szCs w:val="28"/>
        </w:rPr>
        <w:t>флаг</w:t>
      </w:r>
      <w:r w:rsidRPr="002D4986">
        <w:rPr>
          <w:sz w:val="28"/>
          <w:szCs w:val="28"/>
        </w:rPr>
        <w:t>а</w:t>
      </w:r>
    </w:p>
    <w:p w:rsidR="004C4FE9" w:rsidRPr="002D4986" w:rsidRDefault="004C4FE9" w:rsidP="00211791">
      <w:pPr>
        <w:rPr>
          <w:sz w:val="28"/>
          <w:szCs w:val="28"/>
        </w:rPr>
      </w:pPr>
      <w:r w:rsidRPr="002D4986">
        <w:rPr>
          <w:sz w:val="28"/>
          <w:szCs w:val="28"/>
        </w:rPr>
        <w:t xml:space="preserve">          Полотнище, ширина и длина которого соотносятся как 2:3, посередине воспроизведена композиция из </w:t>
      </w:r>
      <w:r w:rsidR="00A70B08" w:rsidRPr="002D4986">
        <w:rPr>
          <w:sz w:val="28"/>
          <w:szCs w:val="28"/>
        </w:rPr>
        <w:t>герб</w:t>
      </w:r>
      <w:r w:rsidRPr="002D4986">
        <w:rPr>
          <w:sz w:val="28"/>
          <w:szCs w:val="28"/>
        </w:rPr>
        <w:t>ового щита.</w:t>
      </w:r>
    </w:p>
    <w:p w:rsidR="004C4FE9" w:rsidRPr="002D4986" w:rsidRDefault="004C4FE9" w:rsidP="00211791">
      <w:pPr>
        <w:rPr>
          <w:sz w:val="28"/>
          <w:szCs w:val="28"/>
        </w:rPr>
      </w:pPr>
      <w:r w:rsidRPr="002D4986">
        <w:rPr>
          <w:sz w:val="28"/>
          <w:szCs w:val="28"/>
        </w:rPr>
        <w:t xml:space="preserve">Обоснование </w:t>
      </w:r>
      <w:r w:rsidR="00A70B08" w:rsidRPr="002D4986">
        <w:rPr>
          <w:sz w:val="28"/>
          <w:szCs w:val="28"/>
        </w:rPr>
        <w:t>герб</w:t>
      </w:r>
      <w:r w:rsidRPr="002D4986">
        <w:rPr>
          <w:sz w:val="28"/>
          <w:szCs w:val="28"/>
        </w:rPr>
        <w:t>а</w:t>
      </w:r>
    </w:p>
    <w:p w:rsidR="004C4FE9" w:rsidRPr="002D4986" w:rsidRDefault="004C4FE9" w:rsidP="00211791">
      <w:pPr>
        <w:ind w:firstLine="708"/>
        <w:jc w:val="both"/>
        <w:rPr>
          <w:sz w:val="28"/>
          <w:szCs w:val="28"/>
        </w:rPr>
      </w:pPr>
      <w:proofErr w:type="gramStart"/>
      <w:r w:rsidRPr="002D4986">
        <w:rPr>
          <w:sz w:val="28"/>
          <w:szCs w:val="28"/>
        </w:rPr>
        <w:t>На бело-голубом</w:t>
      </w:r>
      <w:proofErr w:type="gramEnd"/>
      <w:r w:rsidRPr="002D4986">
        <w:rPr>
          <w:sz w:val="28"/>
          <w:szCs w:val="28"/>
        </w:rPr>
        <w:t xml:space="preserve"> фоне щита-цвета, которые символизируют название города Ак-Довурак «белая земля»  и безграничность небесного свода, расположена белая гора «</w:t>
      </w:r>
      <w:proofErr w:type="spellStart"/>
      <w:r w:rsidRPr="002D4986">
        <w:rPr>
          <w:sz w:val="28"/>
          <w:szCs w:val="28"/>
        </w:rPr>
        <w:t>Даг-дугу</w:t>
      </w:r>
      <w:proofErr w:type="spellEnd"/>
      <w:r w:rsidRPr="002D4986">
        <w:rPr>
          <w:sz w:val="28"/>
          <w:szCs w:val="28"/>
        </w:rPr>
        <w:t xml:space="preserve">» из подножья которой выходят нити асбеста, переплетающиеся в центре </w:t>
      </w:r>
      <w:r w:rsidR="00A70B08" w:rsidRPr="002D4986">
        <w:rPr>
          <w:sz w:val="28"/>
          <w:szCs w:val="28"/>
        </w:rPr>
        <w:t>герб</w:t>
      </w:r>
      <w:r w:rsidRPr="002D4986">
        <w:rPr>
          <w:sz w:val="28"/>
          <w:szCs w:val="28"/>
        </w:rPr>
        <w:t xml:space="preserve">а на фоне красных языков пламени символизируя вечность переплетений жизни и стойкости, спускаясь до низа </w:t>
      </w:r>
      <w:r w:rsidR="00A70B08" w:rsidRPr="002D4986">
        <w:rPr>
          <w:sz w:val="28"/>
          <w:szCs w:val="28"/>
        </w:rPr>
        <w:t>герб</w:t>
      </w:r>
      <w:r w:rsidRPr="002D4986">
        <w:rPr>
          <w:sz w:val="28"/>
          <w:szCs w:val="28"/>
        </w:rPr>
        <w:t>а.</w:t>
      </w:r>
    </w:p>
    <w:p w:rsidR="004C4FE9" w:rsidRPr="002D4986" w:rsidRDefault="004C4FE9" w:rsidP="00211791">
      <w:pPr>
        <w:ind w:firstLine="708"/>
        <w:jc w:val="both"/>
        <w:rPr>
          <w:sz w:val="28"/>
          <w:szCs w:val="28"/>
        </w:rPr>
      </w:pPr>
      <w:r w:rsidRPr="002D4986">
        <w:rPr>
          <w:sz w:val="28"/>
          <w:szCs w:val="28"/>
        </w:rPr>
        <w:t xml:space="preserve">В центре </w:t>
      </w:r>
      <w:r w:rsidR="00A70B08" w:rsidRPr="002D4986">
        <w:rPr>
          <w:sz w:val="28"/>
          <w:szCs w:val="28"/>
        </w:rPr>
        <w:t>герб</w:t>
      </w:r>
      <w:r w:rsidRPr="002D4986">
        <w:rPr>
          <w:sz w:val="28"/>
          <w:szCs w:val="28"/>
        </w:rPr>
        <w:t>а расположены символические круги, изображающие форму сосуда из асбеста, подтверждающие непроницаемую силу «</w:t>
      </w:r>
      <w:proofErr w:type="spellStart"/>
      <w:r w:rsidRPr="002D4986">
        <w:rPr>
          <w:sz w:val="28"/>
          <w:szCs w:val="28"/>
        </w:rPr>
        <w:t>Даг-дугу</w:t>
      </w:r>
      <w:proofErr w:type="spellEnd"/>
      <w:proofErr w:type="gramStart"/>
      <w:r w:rsidRPr="002D4986">
        <w:rPr>
          <w:sz w:val="28"/>
          <w:szCs w:val="28"/>
        </w:rPr>
        <w:t>»-</w:t>
      </w:r>
      <w:proofErr w:type="gramEnd"/>
      <w:r w:rsidRPr="002D4986">
        <w:rPr>
          <w:sz w:val="28"/>
          <w:szCs w:val="28"/>
        </w:rPr>
        <w:t>«Горной шерсти» в переводе с тувинского языка.</w:t>
      </w:r>
    </w:p>
    <w:p w:rsidR="001150B4" w:rsidRPr="00211791" w:rsidRDefault="004C4FE9" w:rsidP="00211791">
      <w:pPr>
        <w:rPr>
          <w:sz w:val="32"/>
          <w:szCs w:val="32"/>
        </w:rPr>
      </w:pPr>
      <w:r w:rsidRPr="00071B7C">
        <w:rPr>
          <w:sz w:val="32"/>
          <w:szCs w:val="32"/>
        </w:rPr>
        <w:tab/>
      </w:r>
      <w:r w:rsidR="001150B4" w:rsidRPr="009005A6">
        <w:rPr>
          <w:b/>
          <w:noProof/>
          <w:sz w:val="28"/>
          <w:szCs w:val="28"/>
        </w:rPr>
        <w:t>3.</w:t>
      </w:r>
      <w:r w:rsidR="001150B4" w:rsidRPr="009005A6">
        <w:rPr>
          <w:b/>
          <w:sz w:val="28"/>
          <w:szCs w:val="28"/>
        </w:rPr>
        <w:t xml:space="preserve"> Порядок воспроизведения </w:t>
      </w:r>
      <w:r w:rsidR="00A70B08">
        <w:rPr>
          <w:b/>
          <w:sz w:val="28"/>
          <w:szCs w:val="28"/>
        </w:rPr>
        <w:t>герб</w:t>
      </w:r>
      <w:r w:rsidR="00745C36">
        <w:rPr>
          <w:b/>
          <w:sz w:val="28"/>
          <w:szCs w:val="28"/>
        </w:rPr>
        <w:t>а</w:t>
      </w:r>
      <w:r w:rsidR="001150B4" w:rsidRPr="009005A6">
        <w:rPr>
          <w:b/>
          <w:sz w:val="28"/>
          <w:szCs w:val="28"/>
        </w:rPr>
        <w:t xml:space="preserve"> и </w:t>
      </w:r>
      <w:r w:rsidR="00A70B08">
        <w:rPr>
          <w:b/>
          <w:sz w:val="28"/>
          <w:szCs w:val="28"/>
        </w:rPr>
        <w:t>флаг</w:t>
      </w:r>
      <w:r w:rsidR="00745C36">
        <w:rPr>
          <w:b/>
          <w:sz w:val="28"/>
          <w:szCs w:val="28"/>
        </w:rPr>
        <w:t>а</w:t>
      </w:r>
    </w:p>
    <w:p w:rsidR="001150B4" w:rsidRPr="009005A6" w:rsidRDefault="001150B4" w:rsidP="00211791">
      <w:pPr>
        <w:ind w:firstLine="700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3.1.</w:t>
      </w:r>
      <w:r w:rsidRPr="009005A6">
        <w:rPr>
          <w:sz w:val="28"/>
          <w:szCs w:val="28"/>
        </w:rPr>
        <w:t xml:space="preserve"> Воспроизведение </w:t>
      </w:r>
      <w:r w:rsidR="00A70B08">
        <w:rPr>
          <w:sz w:val="28"/>
          <w:szCs w:val="28"/>
        </w:rPr>
        <w:t>герб</w:t>
      </w:r>
      <w:r w:rsidR="00745C36">
        <w:rPr>
          <w:sz w:val="28"/>
          <w:szCs w:val="28"/>
        </w:rPr>
        <w:t>а</w:t>
      </w:r>
      <w:r w:rsidRPr="009005A6">
        <w:rPr>
          <w:sz w:val="28"/>
          <w:szCs w:val="28"/>
        </w:rPr>
        <w:t>, независимо от его размеров, техники ис</w:t>
      </w:r>
      <w:r w:rsidRPr="009005A6">
        <w:rPr>
          <w:sz w:val="28"/>
          <w:szCs w:val="28"/>
        </w:rPr>
        <w:softHyphen/>
        <w:t xml:space="preserve">полнения и назначения, должно соответствовать геральдическому описанию, </w:t>
      </w:r>
      <w:r w:rsidRPr="009005A6">
        <w:rPr>
          <w:sz w:val="28"/>
          <w:szCs w:val="28"/>
        </w:rPr>
        <w:lastRenderedPageBreak/>
        <w:t>приведенному в пункте</w:t>
      </w:r>
      <w:r w:rsidRPr="009005A6">
        <w:rPr>
          <w:noProof/>
          <w:sz w:val="28"/>
          <w:szCs w:val="28"/>
        </w:rPr>
        <w:t xml:space="preserve"> 2.1 </w:t>
      </w:r>
      <w:r w:rsidRPr="009005A6">
        <w:rPr>
          <w:sz w:val="28"/>
          <w:szCs w:val="28"/>
        </w:rPr>
        <w:t xml:space="preserve">настоящего Положения. Воспроизведение </w:t>
      </w:r>
      <w:r w:rsidR="00A70B08">
        <w:rPr>
          <w:sz w:val="28"/>
          <w:szCs w:val="28"/>
        </w:rPr>
        <w:t>герб</w:t>
      </w:r>
      <w:r w:rsidR="00745C36">
        <w:rPr>
          <w:sz w:val="28"/>
          <w:szCs w:val="28"/>
        </w:rPr>
        <w:t>а</w:t>
      </w:r>
      <w:r w:rsidRPr="009005A6">
        <w:rPr>
          <w:sz w:val="28"/>
          <w:szCs w:val="28"/>
        </w:rPr>
        <w:t xml:space="preserve">допускается в </w:t>
      </w:r>
      <w:r w:rsidRPr="009005A6">
        <w:rPr>
          <w:sz w:val="28"/>
          <w:szCs w:val="28"/>
        </w:rPr>
        <w:softHyphen/>
        <w:t>цветном и одноцветном вариантах.</w:t>
      </w:r>
    </w:p>
    <w:p w:rsidR="001150B4" w:rsidRPr="009005A6" w:rsidRDefault="001150B4" w:rsidP="00211791">
      <w:pPr>
        <w:ind w:firstLine="700"/>
        <w:jc w:val="both"/>
        <w:rPr>
          <w:sz w:val="28"/>
          <w:szCs w:val="28"/>
        </w:rPr>
      </w:pPr>
      <w:r w:rsidRPr="009005A6">
        <w:rPr>
          <w:sz w:val="28"/>
          <w:szCs w:val="28"/>
        </w:rPr>
        <w:t xml:space="preserve">3.2.Воспроизведение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а, независимо от назначения и случая использования, допускается в виде щита. </w:t>
      </w:r>
    </w:p>
    <w:p w:rsidR="001150B4" w:rsidRPr="009005A6" w:rsidRDefault="001150B4" w:rsidP="00211791">
      <w:pPr>
        <w:ind w:firstLine="700"/>
        <w:jc w:val="both"/>
        <w:rPr>
          <w:sz w:val="28"/>
          <w:szCs w:val="28"/>
        </w:rPr>
      </w:pPr>
      <w:r w:rsidRPr="009005A6">
        <w:rPr>
          <w:sz w:val="28"/>
          <w:szCs w:val="28"/>
        </w:rPr>
        <w:t xml:space="preserve">3.3. Изображения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>а в виде щита, как цветные, так и одноцветные являются равнозначными, равноценными и равно приемлемыми во всех случаях официального использования.</w:t>
      </w:r>
    </w:p>
    <w:p w:rsidR="001150B4" w:rsidRPr="009005A6" w:rsidRDefault="001150B4" w:rsidP="00211791">
      <w:pPr>
        <w:ind w:firstLine="700"/>
        <w:jc w:val="both"/>
        <w:rPr>
          <w:sz w:val="28"/>
          <w:szCs w:val="28"/>
        </w:rPr>
      </w:pPr>
      <w:r w:rsidRPr="009005A6">
        <w:rPr>
          <w:sz w:val="28"/>
          <w:szCs w:val="28"/>
        </w:rPr>
        <w:t>3.4. Воспроизведение</w:t>
      </w:r>
      <w:r w:rsidR="00A70B08">
        <w:rPr>
          <w:sz w:val="28"/>
          <w:szCs w:val="28"/>
        </w:rPr>
        <w:t xml:space="preserve"> флага,</w:t>
      </w:r>
      <w:r w:rsidRPr="009005A6">
        <w:rPr>
          <w:sz w:val="28"/>
          <w:szCs w:val="28"/>
        </w:rPr>
        <w:t xml:space="preserve"> независимо от его размеров, техники исполнения и назначения, должно соответствовать описанию, приведен</w:t>
      </w:r>
      <w:r w:rsidRPr="009005A6">
        <w:rPr>
          <w:sz w:val="28"/>
          <w:szCs w:val="28"/>
        </w:rPr>
        <w:softHyphen/>
        <w:t>ному в пункте</w:t>
      </w:r>
      <w:r w:rsidRPr="009005A6">
        <w:rPr>
          <w:noProof/>
          <w:sz w:val="28"/>
          <w:szCs w:val="28"/>
        </w:rPr>
        <w:t xml:space="preserve"> 2.1</w:t>
      </w:r>
      <w:r w:rsidRPr="009005A6">
        <w:rPr>
          <w:sz w:val="28"/>
          <w:szCs w:val="28"/>
        </w:rPr>
        <w:t xml:space="preserve"> настоящего Положения, приведенному в приложении к настоящему Положению.</w:t>
      </w:r>
    </w:p>
    <w:p w:rsidR="001150B4" w:rsidRPr="009005A6" w:rsidRDefault="001150B4" w:rsidP="00211791">
      <w:pPr>
        <w:ind w:firstLine="700"/>
        <w:jc w:val="both"/>
        <w:rPr>
          <w:sz w:val="28"/>
          <w:szCs w:val="28"/>
        </w:rPr>
      </w:pPr>
      <w:r w:rsidRPr="009005A6">
        <w:rPr>
          <w:sz w:val="28"/>
          <w:szCs w:val="28"/>
        </w:rPr>
        <w:t>3.5. Ответственность за искажение рисунка</w:t>
      </w:r>
      <w:r w:rsidR="00A70B08">
        <w:rPr>
          <w:sz w:val="28"/>
          <w:szCs w:val="28"/>
        </w:rPr>
        <w:t xml:space="preserve"> герба </w:t>
      </w:r>
      <w:r w:rsidRPr="009005A6">
        <w:rPr>
          <w:sz w:val="28"/>
          <w:szCs w:val="28"/>
        </w:rPr>
        <w:t>и</w:t>
      </w:r>
      <w:r w:rsidR="00A70B08">
        <w:rPr>
          <w:sz w:val="28"/>
          <w:szCs w:val="28"/>
        </w:rPr>
        <w:t>флага</w:t>
      </w:r>
      <w:proofErr w:type="gramStart"/>
      <w:r w:rsidR="00A70B08">
        <w:rPr>
          <w:sz w:val="28"/>
          <w:szCs w:val="28"/>
        </w:rPr>
        <w:t xml:space="preserve"> </w:t>
      </w:r>
      <w:r w:rsidRPr="009005A6">
        <w:rPr>
          <w:sz w:val="28"/>
          <w:szCs w:val="28"/>
        </w:rPr>
        <w:t>,</w:t>
      </w:r>
      <w:proofErr w:type="gramEnd"/>
      <w:r w:rsidRPr="009005A6">
        <w:rPr>
          <w:sz w:val="28"/>
          <w:szCs w:val="28"/>
        </w:rPr>
        <w:t xml:space="preserve"> или изменение композиции или цветов, выходящее за пределы </w:t>
      </w:r>
      <w:proofErr w:type="spellStart"/>
      <w:r w:rsidRPr="009005A6">
        <w:rPr>
          <w:sz w:val="28"/>
          <w:szCs w:val="28"/>
        </w:rPr>
        <w:t>геральдически</w:t>
      </w:r>
      <w:proofErr w:type="spellEnd"/>
      <w:r w:rsidRPr="009005A6">
        <w:rPr>
          <w:sz w:val="28"/>
          <w:szCs w:val="28"/>
        </w:rPr>
        <w:t xml:space="preserve"> допустимого, несет исполнитель допущенных искажений или изменений.</w:t>
      </w:r>
    </w:p>
    <w:p w:rsidR="001150B4" w:rsidRPr="009005A6" w:rsidRDefault="001150B4" w:rsidP="00211791">
      <w:pPr>
        <w:rPr>
          <w:b/>
          <w:caps/>
          <w:sz w:val="28"/>
          <w:szCs w:val="28"/>
        </w:rPr>
      </w:pPr>
      <w:r w:rsidRPr="009005A6">
        <w:rPr>
          <w:b/>
          <w:noProof/>
          <w:sz w:val="28"/>
          <w:szCs w:val="28"/>
        </w:rPr>
        <w:t>4.</w:t>
      </w:r>
      <w:r w:rsidRPr="009005A6">
        <w:rPr>
          <w:b/>
          <w:sz w:val="28"/>
          <w:szCs w:val="28"/>
        </w:rPr>
        <w:t xml:space="preserve"> Пор</w:t>
      </w:r>
      <w:r w:rsidR="00A70B08">
        <w:rPr>
          <w:b/>
          <w:sz w:val="28"/>
          <w:szCs w:val="28"/>
        </w:rPr>
        <w:t>ядок официального использования герба</w:t>
      </w:r>
    </w:p>
    <w:p w:rsidR="001150B4" w:rsidRPr="009005A6" w:rsidRDefault="001150B4" w:rsidP="00211791">
      <w:pPr>
        <w:ind w:firstLine="708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4.1.</w:t>
      </w:r>
      <w:r w:rsidR="00A70B08">
        <w:rPr>
          <w:sz w:val="28"/>
          <w:szCs w:val="28"/>
        </w:rPr>
        <w:t>Герб</w:t>
      </w:r>
      <w:r w:rsidR="00E8648E">
        <w:rPr>
          <w:sz w:val="28"/>
          <w:szCs w:val="28"/>
        </w:rPr>
        <w:t xml:space="preserve"> городского округа</w:t>
      </w:r>
      <w:r w:rsidRPr="009005A6">
        <w:rPr>
          <w:sz w:val="28"/>
          <w:szCs w:val="28"/>
        </w:rPr>
        <w:t xml:space="preserve"> помещается:</w:t>
      </w:r>
    </w:p>
    <w:p w:rsidR="001150B4" w:rsidRPr="009005A6" w:rsidRDefault="000F6899" w:rsidP="0021179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50B4" w:rsidRPr="009005A6">
        <w:rPr>
          <w:sz w:val="28"/>
          <w:szCs w:val="28"/>
        </w:rPr>
        <w:t>на зданиях органов местного самоуправления;</w:t>
      </w:r>
    </w:p>
    <w:p w:rsidR="000F6899" w:rsidRDefault="000F6899" w:rsidP="0021179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50B4" w:rsidRPr="009005A6">
        <w:rPr>
          <w:sz w:val="28"/>
          <w:szCs w:val="28"/>
        </w:rPr>
        <w:t>на зданиях официальных представ</w:t>
      </w:r>
      <w:r w:rsidR="00E8648E">
        <w:rPr>
          <w:sz w:val="28"/>
          <w:szCs w:val="28"/>
        </w:rPr>
        <w:t xml:space="preserve">ительств городского округа </w:t>
      </w:r>
    </w:p>
    <w:p w:rsidR="00A70B08" w:rsidRDefault="000F6899" w:rsidP="00A70B0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8648E">
        <w:rPr>
          <w:sz w:val="28"/>
          <w:szCs w:val="28"/>
        </w:rPr>
        <w:t>г.Ак-Довурак</w:t>
      </w:r>
      <w:r w:rsidR="001150B4" w:rsidRPr="009005A6">
        <w:rPr>
          <w:sz w:val="28"/>
          <w:szCs w:val="28"/>
        </w:rPr>
        <w:t>Респуб</w:t>
      </w:r>
      <w:r w:rsidR="00E8648E">
        <w:rPr>
          <w:sz w:val="28"/>
          <w:szCs w:val="28"/>
        </w:rPr>
        <w:t xml:space="preserve">лики Тыва за пределами  городского округа </w:t>
      </w:r>
    </w:p>
    <w:p w:rsidR="001150B4" w:rsidRPr="009005A6" w:rsidRDefault="00E8648E" w:rsidP="00A70B08">
      <w:pPr>
        <w:jc w:val="both"/>
        <w:rPr>
          <w:sz w:val="28"/>
          <w:szCs w:val="28"/>
        </w:rPr>
      </w:pPr>
      <w:r>
        <w:rPr>
          <w:sz w:val="28"/>
          <w:szCs w:val="28"/>
        </w:rPr>
        <w:t>г.Ак-Довурак</w:t>
      </w:r>
      <w:r w:rsidR="001150B4" w:rsidRPr="009005A6">
        <w:rPr>
          <w:sz w:val="28"/>
          <w:szCs w:val="28"/>
        </w:rPr>
        <w:t xml:space="preserve"> Республики Тыва;</w:t>
      </w:r>
    </w:p>
    <w:p w:rsidR="001150B4" w:rsidRPr="009005A6" w:rsidRDefault="000F6899" w:rsidP="0021179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50B4" w:rsidRPr="009005A6">
        <w:rPr>
          <w:sz w:val="28"/>
          <w:szCs w:val="28"/>
        </w:rPr>
        <w:t>в залах заседаний органов местного самоуправления;</w:t>
      </w:r>
    </w:p>
    <w:p w:rsidR="001150B4" w:rsidRPr="009005A6" w:rsidRDefault="000F6899" w:rsidP="0021179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50B4" w:rsidRPr="009005A6">
        <w:rPr>
          <w:sz w:val="28"/>
          <w:szCs w:val="28"/>
        </w:rPr>
        <w:t>в рабочих кабинетах главы муниципального образования, выборных и назначаемых должностных лиц местного самоуправления.</w:t>
      </w:r>
    </w:p>
    <w:p w:rsidR="001150B4" w:rsidRPr="009005A6" w:rsidRDefault="001150B4" w:rsidP="00211791">
      <w:pPr>
        <w:ind w:firstLine="708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4.2.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>помещается на бланках:</w:t>
      </w:r>
    </w:p>
    <w:p w:rsidR="001150B4" w:rsidRPr="009005A6" w:rsidRDefault="000F6899" w:rsidP="00211791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-</w:t>
      </w:r>
      <w:r w:rsidR="001150B4" w:rsidRPr="009005A6">
        <w:rPr>
          <w:sz w:val="28"/>
          <w:szCs w:val="28"/>
        </w:rPr>
        <w:t>правовых актов органов местного самоуправления и должностных лиц местного самоуправления;</w:t>
      </w:r>
    </w:p>
    <w:p w:rsidR="001150B4" w:rsidRPr="009005A6" w:rsidRDefault="000F6899" w:rsidP="0021179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50B4" w:rsidRPr="009005A6">
        <w:rPr>
          <w:sz w:val="28"/>
          <w:szCs w:val="28"/>
        </w:rPr>
        <w:t>представительного органа самоуправления;</w:t>
      </w:r>
    </w:p>
    <w:p w:rsidR="001150B4" w:rsidRPr="009005A6" w:rsidRDefault="000F6899" w:rsidP="0021179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50B4" w:rsidRPr="009005A6">
        <w:rPr>
          <w:sz w:val="28"/>
          <w:szCs w:val="28"/>
        </w:rPr>
        <w:t>главы муниципального образования, исполнительного органа местного самоуправления;</w:t>
      </w:r>
    </w:p>
    <w:p w:rsidR="001150B4" w:rsidRPr="009005A6" w:rsidRDefault="000F6899" w:rsidP="0021179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50B4" w:rsidRPr="009005A6">
        <w:rPr>
          <w:sz w:val="28"/>
          <w:szCs w:val="28"/>
        </w:rPr>
        <w:t>иных выборных и назначаемых должностных лиц местного самоуправления.</w:t>
      </w:r>
    </w:p>
    <w:p w:rsidR="001150B4" w:rsidRPr="009005A6" w:rsidRDefault="001150B4" w:rsidP="00211791">
      <w:pPr>
        <w:ind w:firstLine="708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4.3.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 воспроизводится на удостоверениях лиц, осуществляющих службу на должностях в органах местного самоуправления, муниципальных служащих, де</w:t>
      </w:r>
      <w:r w:rsidRPr="009005A6">
        <w:rPr>
          <w:sz w:val="28"/>
          <w:szCs w:val="28"/>
        </w:rPr>
        <w:softHyphen/>
        <w:t>путатов представительного органа местного самоуправления; членов, работников и сотрудников органов местного самоуправления.</w:t>
      </w:r>
    </w:p>
    <w:p w:rsidR="001150B4" w:rsidRPr="009005A6" w:rsidRDefault="001150B4" w:rsidP="00211791">
      <w:pPr>
        <w:ind w:firstLine="708"/>
        <w:jc w:val="both"/>
        <w:rPr>
          <w:sz w:val="28"/>
          <w:szCs w:val="28"/>
        </w:rPr>
      </w:pPr>
      <w:r w:rsidRPr="009005A6">
        <w:rPr>
          <w:sz w:val="28"/>
          <w:szCs w:val="28"/>
        </w:rPr>
        <w:t xml:space="preserve">4.4.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 помещается: </w:t>
      </w:r>
    </w:p>
    <w:p w:rsidR="001150B4" w:rsidRPr="009005A6" w:rsidRDefault="000F6899" w:rsidP="0021179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50B4" w:rsidRPr="009005A6">
        <w:rPr>
          <w:sz w:val="28"/>
          <w:szCs w:val="28"/>
        </w:rPr>
        <w:t xml:space="preserve">на печатях органов местного самоуправления; </w:t>
      </w:r>
    </w:p>
    <w:p w:rsidR="001150B4" w:rsidRPr="009005A6" w:rsidRDefault="000F6899" w:rsidP="0021179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50B4" w:rsidRPr="009005A6">
        <w:rPr>
          <w:sz w:val="28"/>
          <w:szCs w:val="28"/>
        </w:rPr>
        <w:t>на официальных изданиях органов местного самоуправления.</w:t>
      </w:r>
    </w:p>
    <w:p w:rsidR="001150B4" w:rsidRPr="009005A6" w:rsidRDefault="001150B4" w:rsidP="00211791">
      <w:pPr>
        <w:tabs>
          <w:tab w:val="left" w:pos="900"/>
        </w:tabs>
        <w:ind w:firstLine="708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4.5.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 может помещаться на:</w:t>
      </w:r>
    </w:p>
    <w:p w:rsidR="001150B4" w:rsidRPr="009005A6" w:rsidRDefault="000F6899" w:rsidP="0021179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50B4" w:rsidRPr="009005A6">
        <w:rPr>
          <w:sz w:val="28"/>
          <w:szCs w:val="28"/>
        </w:rPr>
        <w:t>наградах и памятных знаках муниципального образования;</w:t>
      </w:r>
    </w:p>
    <w:p w:rsidR="001150B4" w:rsidRPr="009005A6" w:rsidRDefault="000F6899" w:rsidP="0021179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50B4" w:rsidRPr="009005A6">
        <w:rPr>
          <w:sz w:val="28"/>
          <w:szCs w:val="28"/>
        </w:rPr>
        <w:t>должностных знаках главы муниципального образования, председателя представительного органа местного самоуправления, депутатов представительного органа местного самоуправления, муниципальных служащих и работников органов местного самоуправления;</w:t>
      </w:r>
    </w:p>
    <w:p w:rsidR="001150B4" w:rsidRPr="009005A6" w:rsidRDefault="000F6899" w:rsidP="0021179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50B4" w:rsidRPr="009005A6">
        <w:rPr>
          <w:sz w:val="28"/>
          <w:szCs w:val="28"/>
        </w:rPr>
        <w:t>указателях при въезде на территорию муниципального образования;</w:t>
      </w:r>
    </w:p>
    <w:p w:rsidR="001150B4" w:rsidRPr="009005A6" w:rsidRDefault="000F6899" w:rsidP="0021179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150B4" w:rsidRPr="009005A6">
        <w:rPr>
          <w:sz w:val="28"/>
          <w:szCs w:val="28"/>
        </w:rPr>
        <w:t>объектах движимого и недвижимого имущества, транспортных средствах, находящихся в муниципальной собственности;</w:t>
      </w:r>
    </w:p>
    <w:p w:rsidR="001150B4" w:rsidRPr="009005A6" w:rsidRDefault="000F6899" w:rsidP="0021179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50B4" w:rsidRPr="009005A6">
        <w:rPr>
          <w:sz w:val="28"/>
          <w:szCs w:val="28"/>
        </w:rPr>
        <w:t xml:space="preserve">бланках и печатях органов, организаций, учреждений и </w:t>
      </w:r>
      <w:proofErr w:type="gramStart"/>
      <w:r w:rsidR="001150B4" w:rsidRPr="009005A6">
        <w:rPr>
          <w:sz w:val="28"/>
          <w:szCs w:val="28"/>
        </w:rPr>
        <w:t>предприятий</w:t>
      </w:r>
      <w:proofErr w:type="gramEnd"/>
      <w:r w:rsidR="001150B4" w:rsidRPr="009005A6">
        <w:rPr>
          <w:sz w:val="28"/>
          <w:szCs w:val="28"/>
        </w:rPr>
        <w:t xml:space="preserve"> 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образование;</w:t>
      </w:r>
    </w:p>
    <w:p w:rsidR="001150B4" w:rsidRPr="009005A6" w:rsidRDefault="000F6899" w:rsidP="0021179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50B4" w:rsidRPr="009005A6">
        <w:rPr>
          <w:sz w:val="28"/>
          <w:szCs w:val="28"/>
        </w:rPr>
        <w:t xml:space="preserve">в залах заседаний руководящих органов и рабочих кабинетах руководителей органов, организаций, учреждений и </w:t>
      </w:r>
      <w:proofErr w:type="gramStart"/>
      <w:r w:rsidR="001150B4" w:rsidRPr="009005A6">
        <w:rPr>
          <w:sz w:val="28"/>
          <w:szCs w:val="28"/>
        </w:rPr>
        <w:t>предприятий</w:t>
      </w:r>
      <w:proofErr w:type="gramEnd"/>
      <w:r w:rsidR="001150B4" w:rsidRPr="009005A6">
        <w:rPr>
          <w:sz w:val="28"/>
          <w:szCs w:val="28"/>
        </w:rPr>
        <w:t xml:space="preserve"> 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образование; </w:t>
      </w:r>
    </w:p>
    <w:p w:rsidR="001150B4" w:rsidRPr="009005A6" w:rsidRDefault="000F6899" w:rsidP="0021179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50B4" w:rsidRPr="009005A6">
        <w:rPr>
          <w:sz w:val="28"/>
          <w:szCs w:val="28"/>
        </w:rPr>
        <w:t xml:space="preserve">на принадлежащих органам, организациям, учреждениям и </w:t>
      </w:r>
      <w:proofErr w:type="gramStart"/>
      <w:r w:rsidR="001150B4" w:rsidRPr="009005A6">
        <w:rPr>
          <w:sz w:val="28"/>
          <w:szCs w:val="28"/>
        </w:rPr>
        <w:t>предприятиям</w:t>
      </w:r>
      <w:proofErr w:type="gramEnd"/>
      <w:r w:rsidR="001150B4" w:rsidRPr="009005A6">
        <w:rPr>
          <w:sz w:val="28"/>
          <w:szCs w:val="28"/>
        </w:rPr>
        <w:t xml:space="preserve">  находящимся в муниципальной собственности, муниципальном управлении или муниципальном подчинении, а также органам, организациям, учреждениям и предприятиям, учредителем (ведущим соучредителем) которых является муниципальное образование объектах движимого и недвижимого имущества, транспортных средствах. </w:t>
      </w:r>
    </w:p>
    <w:p w:rsidR="001150B4" w:rsidRPr="009005A6" w:rsidRDefault="00A70B08" w:rsidP="002117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 Допускается размещение герба</w:t>
      </w:r>
      <w:r w:rsidR="001150B4" w:rsidRPr="009005A6">
        <w:rPr>
          <w:sz w:val="28"/>
          <w:szCs w:val="28"/>
        </w:rPr>
        <w:t>на:</w:t>
      </w:r>
    </w:p>
    <w:p w:rsidR="001150B4" w:rsidRPr="009005A6" w:rsidRDefault="000F6899" w:rsidP="0021179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1150B4" w:rsidRPr="009005A6">
        <w:rPr>
          <w:sz w:val="28"/>
          <w:szCs w:val="28"/>
        </w:rPr>
        <w:t>грамотах, приглашениях, визитных карточках главы муниципального образования, должностных лиц органов местного самоуправления, депутатов представительного органа местного самоуправления;</w:t>
      </w:r>
    </w:p>
    <w:p w:rsidR="001150B4" w:rsidRPr="009005A6" w:rsidRDefault="001150B4" w:rsidP="00211791">
      <w:pPr>
        <w:pStyle w:val="2"/>
        <w:rPr>
          <w:sz w:val="28"/>
          <w:szCs w:val="28"/>
        </w:rPr>
      </w:pPr>
      <w:r w:rsidRPr="009E1ECD">
        <w:rPr>
          <w:sz w:val="28"/>
          <w:szCs w:val="28"/>
        </w:rPr>
        <w:t>- знаках воинских частей Вооруженных Сил Российской Федерации и кораблей Военно-Морского Флота Российской Федерации, воинских частей, боевых и иных кораблей и судов войск иных органов федеральной исполнительн</w:t>
      </w:r>
      <w:r w:rsidR="000F6899" w:rsidRPr="009E1ECD">
        <w:rPr>
          <w:sz w:val="28"/>
          <w:szCs w:val="28"/>
        </w:rPr>
        <w:t>ой власти,  носящих имя городского округа г. Ак-Довурак</w:t>
      </w:r>
      <w:r w:rsidRPr="009E1ECD">
        <w:rPr>
          <w:sz w:val="28"/>
          <w:szCs w:val="28"/>
        </w:rPr>
        <w:t xml:space="preserve"> Республики Тыва, постоя</w:t>
      </w:r>
      <w:r w:rsidR="000F6899" w:rsidRPr="009E1ECD">
        <w:rPr>
          <w:sz w:val="28"/>
          <w:szCs w:val="28"/>
        </w:rPr>
        <w:t>нно дислоцированных в городском округе г .Ак-Довурак</w:t>
      </w:r>
      <w:r w:rsidRPr="009E1ECD">
        <w:rPr>
          <w:sz w:val="28"/>
          <w:szCs w:val="28"/>
        </w:rPr>
        <w:t xml:space="preserve"> Республики Тыва, </w:t>
      </w:r>
      <w:r w:rsidRPr="009005A6">
        <w:rPr>
          <w:sz w:val="28"/>
          <w:szCs w:val="28"/>
        </w:rPr>
        <w:t>традиционно к</w:t>
      </w:r>
      <w:r w:rsidR="000F6899">
        <w:rPr>
          <w:sz w:val="28"/>
          <w:szCs w:val="28"/>
        </w:rPr>
        <w:t>омплектующихся жителями городского округа г .Ак-Довурак</w:t>
      </w:r>
      <w:r w:rsidRPr="009005A6">
        <w:rPr>
          <w:sz w:val="28"/>
          <w:szCs w:val="28"/>
        </w:rPr>
        <w:t xml:space="preserve"> Республики Тыва или имеющую иную особо тесную связь (в том числе – </w:t>
      </w:r>
      <w:r w:rsidR="000F6899">
        <w:rPr>
          <w:sz w:val="28"/>
          <w:szCs w:val="28"/>
        </w:rPr>
        <w:t>историческую) с городским округом</w:t>
      </w:r>
      <w:r w:rsidRPr="009005A6">
        <w:rPr>
          <w:sz w:val="28"/>
          <w:szCs w:val="28"/>
        </w:rPr>
        <w:t>.</w:t>
      </w:r>
    </w:p>
    <w:p w:rsidR="001150B4" w:rsidRPr="009005A6" w:rsidRDefault="00A70B08" w:rsidP="00211791">
      <w:pPr>
        <w:ind w:left="-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ис</w:t>
      </w:r>
      <w:r>
        <w:rPr>
          <w:sz w:val="28"/>
          <w:szCs w:val="28"/>
        </w:rPr>
        <w:softHyphen/>
        <w:t>пользование герба</w:t>
      </w:r>
      <w:r w:rsidR="001150B4" w:rsidRPr="009005A6">
        <w:rPr>
          <w:sz w:val="28"/>
          <w:szCs w:val="28"/>
        </w:rPr>
        <w:t xml:space="preserve">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 пров</w:t>
      </w:r>
      <w:r w:rsidR="000F6899">
        <w:rPr>
          <w:sz w:val="28"/>
          <w:szCs w:val="28"/>
        </w:rPr>
        <w:t>одимых в городском округе</w:t>
      </w:r>
      <w:r w:rsidR="001150B4" w:rsidRPr="009005A6">
        <w:rPr>
          <w:sz w:val="28"/>
          <w:szCs w:val="28"/>
        </w:rPr>
        <w:t xml:space="preserve"> или непосредственно связанных с</w:t>
      </w:r>
      <w:r w:rsidR="000F6899">
        <w:rPr>
          <w:sz w:val="28"/>
          <w:szCs w:val="28"/>
        </w:rPr>
        <w:t xml:space="preserve"> городским округом</w:t>
      </w:r>
      <w:r w:rsidR="001150B4" w:rsidRPr="009005A6">
        <w:rPr>
          <w:bCs/>
          <w:sz w:val="28"/>
          <w:szCs w:val="28"/>
        </w:rPr>
        <w:t xml:space="preserve"> по согласованию с г</w:t>
      </w:r>
      <w:r w:rsidR="000F6899">
        <w:rPr>
          <w:bCs/>
          <w:sz w:val="28"/>
          <w:szCs w:val="28"/>
        </w:rPr>
        <w:t>лавой городского округа</w:t>
      </w:r>
      <w:r w:rsidR="001150B4" w:rsidRPr="009005A6">
        <w:rPr>
          <w:bCs/>
          <w:sz w:val="28"/>
          <w:szCs w:val="28"/>
        </w:rPr>
        <w:t>.</w:t>
      </w:r>
    </w:p>
    <w:p w:rsidR="001150B4" w:rsidRPr="009005A6" w:rsidRDefault="001150B4" w:rsidP="00211791">
      <w:pPr>
        <w:ind w:firstLine="700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4.7.</w:t>
      </w:r>
      <w:r w:rsidRPr="009005A6">
        <w:rPr>
          <w:sz w:val="28"/>
          <w:szCs w:val="28"/>
        </w:rPr>
        <w:t xml:space="preserve"> При одновременном размещении</w:t>
      </w:r>
      <w:r w:rsidR="00A70B08">
        <w:rPr>
          <w:sz w:val="28"/>
          <w:szCs w:val="28"/>
        </w:rPr>
        <w:t xml:space="preserve"> герба</w:t>
      </w:r>
      <w:r w:rsidRPr="009005A6">
        <w:rPr>
          <w:sz w:val="28"/>
          <w:szCs w:val="28"/>
        </w:rPr>
        <w:t xml:space="preserve"> и Государственного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>а Российской Федерации,</w:t>
      </w:r>
      <w:r w:rsidR="00A70B08">
        <w:rPr>
          <w:sz w:val="28"/>
          <w:szCs w:val="28"/>
        </w:rPr>
        <w:t xml:space="preserve"> герб</w:t>
      </w:r>
      <w:r w:rsidRPr="009005A6">
        <w:rPr>
          <w:sz w:val="28"/>
          <w:szCs w:val="28"/>
        </w:rPr>
        <w:t xml:space="preserve"> располагается справа от Государственного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а Российской Федерации (с точки зрения стоящего лицом к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>ам).</w:t>
      </w:r>
    </w:p>
    <w:p w:rsidR="001150B4" w:rsidRPr="009005A6" w:rsidRDefault="001150B4" w:rsidP="00211791">
      <w:pPr>
        <w:ind w:firstLine="700"/>
        <w:jc w:val="both"/>
        <w:rPr>
          <w:sz w:val="28"/>
          <w:szCs w:val="28"/>
        </w:rPr>
      </w:pPr>
      <w:r w:rsidRPr="009005A6">
        <w:rPr>
          <w:sz w:val="28"/>
          <w:szCs w:val="28"/>
        </w:rPr>
        <w:t>При одновременном размещении</w:t>
      </w:r>
      <w:r w:rsidR="00080E81">
        <w:rPr>
          <w:sz w:val="28"/>
          <w:szCs w:val="28"/>
        </w:rPr>
        <w:t xml:space="preserve"> герба</w:t>
      </w:r>
      <w:r w:rsidRPr="009005A6">
        <w:rPr>
          <w:sz w:val="28"/>
          <w:szCs w:val="28"/>
        </w:rPr>
        <w:t xml:space="preserve"> и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а Республики Тыва,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 располагается справа от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а Республики Тыва (с точки зрения стоящего лицом к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>ам).</w:t>
      </w:r>
    </w:p>
    <w:p w:rsidR="001150B4" w:rsidRPr="009005A6" w:rsidRDefault="001150B4" w:rsidP="00211791">
      <w:pPr>
        <w:ind w:firstLine="700"/>
        <w:jc w:val="both"/>
        <w:rPr>
          <w:sz w:val="28"/>
          <w:szCs w:val="28"/>
        </w:rPr>
      </w:pPr>
      <w:r w:rsidRPr="009005A6">
        <w:rPr>
          <w:sz w:val="28"/>
          <w:szCs w:val="28"/>
        </w:rPr>
        <w:t>При одновременном размещении</w:t>
      </w:r>
      <w:r w:rsidR="00080E81">
        <w:rPr>
          <w:sz w:val="28"/>
          <w:szCs w:val="28"/>
        </w:rPr>
        <w:t>герба</w:t>
      </w:r>
      <w:r w:rsidRPr="009005A6">
        <w:rPr>
          <w:sz w:val="28"/>
          <w:szCs w:val="28"/>
        </w:rPr>
        <w:t xml:space="preserve">, Государственного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а Российской Федерации и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>а Республики Тыва, Государст</w:t>
      </w:r>
      <w:r w:rsidRPr="009005A6">
        <w:rPr>
          <w:sz w:val="28"/>
          <w:szCs w:val="28"/>
        </w:rPr>
        <w:softHyphen/>
        <w:t xml:space="preserve">венный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 Российской Федерации располагается в центре,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 Республики Тыва – </w:t>
      </w:r>
      <w:r w:rsidRPr="009005A6">
        <w:rPr>
          <w:sz w:val="28"/>
          <w:szCs w:val="28"/>
        </w:rPr>
        <w:lastRenderedPageBreak/>
        <w:t xml:space="preserve">слева от центра, а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 – справа от центра (с точки зрения стоящего лицом к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>ам).</w:t>
      </w:r>
    </w:p>
    <w:p w:rsidR="001150B4" w:rsidRPr="009005A6" w:rsidRDefault="001150B4" w:rsidP="00211791">
      <w:pPr>
        <w:ind w:firstLine="700"/>
        <w:jc w:val="both"/>
        <w:rPr>
          <w:sz w:val="28"/>
          <w:szCs w:val="28"/>
        </w:rPr>
      </w:pPr>
      <w:r w:rsidRPr="009005A6">
        <w:rPr>
          <w:sz w:val="28"/>
          <w:szCs w:val="28"/>
        </w:rPr>
        <w:t>При одновременном размещении</w:t>
      </w:r>
      <w:r w:rsidR="00080E81">
        <w:rPr>
          <w:sz w:val="28"/>
          <w:szCs w:val="28"/>
        </w:rPr>
        <w:t xml:space="preserve"> герба</w:t>
      </w:r>
      <w:r w:rsidRPr="009005A6">
        <w:rPr>
          <w:sz w:val="28"/>
          <w:szCs w:val="28"/>
        </w:rPr>
        <w:t xml:space="preserve"> с другими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ами размер </w:t>
      </w:r>
      <w:r w:rsidR="00080E81">
        <w:rPr>
          <w:sz w:val="28"/>
          <w:szCs w:val="28"/>
        </w:rPr>
        <w:t>г</w:t>
      </w:r>
      <w:r w:rsidR="00A70B08">
        <w:rPr>
          <w:sz w:val="28"/>
          <w:szCs w:val="28"/>
        </w:rPr>
        <w:t>ер</w:t>
      </w:r>
      <w:r w:rsidR="00080E81">
        <w:rPr>
          <w:sz w:val="28"/>
          <w:szCs w:val="28"/>
        </w:rPr>
        <w:t>ба</w:t>
      </w:r>
      <w:r w:rsidRPr="009005A6">
        <w:rPr>
          <w:sz w:val="28"/>
          <w:szCs w:val="28"/>
        </w:rPr>
        <w:t xml:space="preserve"> не может превышать размеры Государственного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а Российской Федерации (или иного государственного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а),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а Республики Тыва (или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>а иного субъекта Российской Фе</w:t>
      </w:r>
      <w:r w:rsidRPr="009005A6">
        <w:rPr>
          <w:sz w:val="28"/>
          <w:szCs w:val="28"/>
        </w:rPr>
        <w:softHyphen/>
        <w:t xml:space="preserve">дерации). </w:t>
      </w:r>
    </w:p>
    <w:p w:rsidR="001150B4" w:rsidRPr="009005A6" w:rsidRDefault="001150B4" w:rsidP="00211791">
      <w:pPr>
        <w:ind w:firstLine="700"/>
        <w:jc w:val="both"/>
        <w:rPr>
          <w:sz w:val="28"/>
          <w:szCs w:val="28"/>
        </w:rPr>
      </w:pPr>
      <w:r w:rsidRPr="009005A6">
        <w:rPr>
          <w:sz w:val="28"/>
          <w:szCs w:val="28"/>
        </w:rPr>
        <w:t>При одновременном размещении</w:t>
      </w:r>
      <w:r w:rsidR="00080E81">
        <w:rPr>
          <w:sz w:val="28"/>
          <w:szCs w:val="28"/>
        </w:rPr>
        <w:t xml:space="preserve"> герба </w:t>
      </w:r>
      <w:r w:rsidRPr="009005A6">
        <w:rPr>
          <w:sz w:val="28"/>
          <w:szCs w:val="28"/>
        </w:rPr>
        <w:t xml:space="preserve">с другими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ами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 не может размещаться выше Государственного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а Российской Федерации (или иного государственного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а),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а Республики Тыва (или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>а иного субъекта Российской Федерации).</w:t>
      </w:r>
    </w:p>
    <w:p w:rsidR="001150B4" w:rsidRPr="009005A6" w:rsidRDefault="001150B4" w:rsidP="00211791">
      <w:pPr>
        <w:ind w:firstLine="720"/>
        <w:jc w:val="both"/>
        <w:rPr>
          <w:sz w:val="28"/>
          <w:szCs w:val="28"/>
        </w:rPr>
      </w:pPr>
      <w:r w:rsidRPr="009005A6">
        <w:rPr>
          <w:sz w:val="28"/>
          <w:szCs w:val="28"/>
        </w:rPr>
        <w:t>При одновременном размещении</w:t>
      </w:r>
      <w:r w:rsidR="00080E81">
        <w:rPr>
          <w:sz w:val="28"/>
          <w:szCs w:val="28"/>
        </w:rPr>
        <w:t xml:space="preserve"> герба</w:t>
      </w:r>
      <w:r w:rsidRPr="009005A6">
        <w:rPr>
          <w:sz w:val="28"/>
          <w:szCs w:val="28"/>
        </w:rPr>
        <w:t xml:space="preserve"> с любым государственным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ом,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ом субъекта Российской Федерации или иностранного региона,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>ом иного муниципального образования, в тех случаях, когда размещаемые рядом с</w:t>
      </w:r>
      <w:r w:rsidR="00080E81">
        <w:rPr>
          <w:sz w:val="28"/>
          <w:szCs w:val="28"/>
        </w:rPr>
        <w:t xml:space="preserve"> гербом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ы не имеют дополнительных элементов, </w:t>
      </w:r>
      <w:r w:rsidR="00080E81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 используется без дополнительных элементов.</w:t>
      </w:r>
    </w:p>
    <w:p w:rsidR="001150B4" w:rsidRPr="009005A6" w:rsidRDefault="001150B4" w:rsidP="00211791">
      <w:pPr>
        <w:ind w:firstLine="700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4.8.</w:t>
      </w:r>
      <w:r w:rsidRPr="009005A6">
        <w:rPr>
          <w:sz w:val="28"/>
          <w:szCs w:val="28"/>
        </w:rPr>
        <w:t xml:space="preserve"> Порядок изготовления, использования, хранения и уничтожения бланков, печатей и иных носителей изображения</w:t>
      </w:r>
      <w:r w:rsidR="00080E81">
        <w:rPr>
          <w:sz w:val="28"/>
          <w:szCs w:val="28"/>
        </w:rPr>
        <w:t xml:space="preserve"> герба</w:t>
      </w:r>
      <w:r w:rsidRPr="009005A6">
        <w:rPr>
          <w:sz w:val="28"/>
          <w:szCs w:val="28"/>
        </w:rPr>
        <w:t>в случае необходимости его установления, устанавливается органами местного само</w:t>
      </w:r>
      <w:r w:rsidRPr="009005A6">
        <w:rPr>
          <w:sz w:val="28"/>
          <w:szCs w:val="28"/>
        </w:rPr>
        <w:softHyphen/>
        <w:t>управления.</w:t>
      </w:r>
    </w:p>
    <w:p w:rsidR="001150B4" w:rsidRPr="009005A6" w:rsidRDefault="001150B4" w:rsidP="00211791">
      <w:pPr>
        <w:ind w:firstLine="700"/>
        <w:jc w:val="both"/>
        <w:rPr>
          <w:sz w:val="28"/>
          <w:szCs w:val="28"/>
        </w:rPr>
      </w:pPr>
      <w:r w:rsidRPr="009005A6">
        <w:rPr>
          <w:sz w:val="28"/>
          <w:szCs w:val="28"/>
        </w:rPr>
        <w:t>4.9. Иные случаи использования</w:t>
      </w:r>
      <w:r w:rsidR="00080E81">
        <w:rPr>
          <w:sz w:val="28"/>
          <w:szCs w:val="28"/>
        </w:rPr>
        <w:t xml:space="preserve"> герба</w:t>
      </w:r>
      <w:r w:rsidRPr="009005A6">
        <w:rPr>
          <w:sz w:val="28"/>
          <w:szCs w:val="28"/>
        </w:rPr>
        <w:t xml:space="preserve">  устанавливаются главой муниципального образования.</w:t>
      </w:r>
    </w:p>
    <w:p w:rsidR="001150B4" w:rsidRPr="009005A6" w:rsidRDefault="001150B4" w:rsidP="00211791">
      <w:pPr>
        <w:rPr>
          <w:b/>
          <w:sz w:val="28"/>
          <w:szCs w:val="28"/>
        </w:rPr>
      </w:pPr>
      <w:r w:rsidRPr="009005A6">
        <w:rPr>
          <w:b/>
          <w:noProof/>
          <w:sz w:val="28"/>
          <w:szCs w:val="28"/>
        </w:rPr>
        <w:t>5.</w:t>
      </w:r>
      <w:r w:rsidRPr="009005A6">
        <w:rPr>
          <w:b/>
          <w:sz w:val="28"/>
          <w:szCs w:val="28"/>
        </w:rPr>
        <w:t xml:space="preserve"> Порядок официального использования</w:t>
      </w:r>
      <w:r w:rsidR="00080E81">
        <w:rPr>
          <w:b/>
          <w:sz w:val="28"/>
          <w:szCs w:val="28"/>
        </w:rPr>
        <w:t xml:space="preserve"> флага</w:t>
      </w:r>
    </w:p>
    <w:p w:rsidR="001150B4" w:rsidRPr="009005A6" w:rsidRDefault="001150B4" w:rsidP="00211791">
      <w:pPr>
        <w:ind w:firstLine="700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5.1</w:t>
      </w:r>
      <w:r w:rsidR="00080E81">
        <w:rPr>
          <w:noProof/>
          <w:sz w:val="28"/>
          <w:szCs w:val="28"/>
        </w:rPr>
        <w:t>.Флаг</w:t>
      </w:r>
      <w:r w:rsidRPr="009005A6">
        <w:rPr>
          <w:sz w:val="28"/>
          <w:szCs w:val="28"/>
        </w:rPr>
        <w:t xml:space="preserve"> поднят постоянно:</w:t>
      </w:r>
    </w:p>
    <w:p w:rsidR="001150B4" w:rsidRPr="009005A6" w:rsidRDefault="001150B4" w:rsidP="00211791">
      <w:pPr>
        <w:ind w:firstLine="700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-</w:t>
      </w:r>
      <w:r w:rsidRPr="009005A6">
        <w:rPr>
          <w:sz w:val="28"/>
          <w:szCs w:val="28"/>
        </w:rPr>
        <w:t xml:space="preserve"> на зданиях, в которых размещаются органы местного самоуправления;</w:t>
      </w:r>
    </w:p>
    <w:p w:rsidR="001150B4" w:rsidRPr="009005A6" w:rsidRDefault="001150B4" w:rsidP="00211791">
      <w:pPr>
        <w:ind w:firstLine="700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-</w:t>
      </w:r>
      <w:r w:rsidRPr="009005A6">
        <w:rPr>
          <w:sz w:val="28"/>
          <w:szCs w:val="28"/>
        </w:rPr>
        <w:t xml:space="preserve"> на зданиях официальных представительств </w:t>
      </w:r>
      <w:r w:rsidR="00F511FE">
        <w:rPr>
          <w:bCs/>
          <w:sz w:val="28"/>
          <w:szCs w:val="28"/>
        </w:rPr>
        <w:t>городского округа,</w:t>
      </w:r>
      <w:r w:rsidRPr="009005A6">
        <w:rPr>
          <w:sz w:val="28"/>
          <w:szCs w:val="28"/>
        </w:rPr>
        <w:t xml:space="preserve">за пределами </w:t>
      </w:r>
      <w:r w:rsidR="00F511FE">
        <w:rPr>
          <w:bCs/>
          <w:sz w:val="28"/>
          <w:szCs w:val="28"/>
        </w:rPr>
        <w:t>г.Ак-Довурак</w:t>
      </w:r>
      <w:r w:rsidRPr="009005A6">
        <w:rPr>
          <w:bCs/>
          <w:sz w:val="28"/>
          <w:szCs w:val="28"/>
        </w:rPr>
        <w:t xml:space="preserve"> Республики Тыва</w:t>
      </w:r>
      <w:r w:rsidRPr="009005A6">
        <w:rPr>
          <w:sz w:val="28"/>
          <w:szCs w:val="28"/>
        </w:rPr>
        <w:t>.</w:t>
      </w:r>
    </w:p>
    <w:p w:rsidR="001150B4" w:rsidRPr="009005A6" w:rsidRDefault="001150B4" w:rsidP="00211791">
      <w:pPr>
        <w:ind w:firstLine="700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5.2.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 установлен постоянно: </w:t>
      </w:r>
    </w:p>
    <w:p w:rsidR="001150B4" w:rsidRPr="009005A6" w:rsidRDefault="001150B4" w:rsidP="00211791">
      <w:pPr>
        <w:ind w:firstLine="708"/>
        <w:jc w:val="both"/>
        <w:rPr>
          <w:sz w:val="28"/>
          <w:szCs w:val="28"/>
        </w:rPr>
      </w:pPr>
      <w:r w:rsidRPr="009005A6">
        <w:rPr>
          <w:sz w:val="28"/>
          <w:szCs w:val="28"/>
        </w:rPr>
        <w:t>- в залах заседаний органов ме</w:t>
      </w:r>
      <w:r w:rsidRPr="009005A6">
        <w:rPr>
          <w:sz w:val="28"/>
          <w:szCs w:val="28"/>
        </w:rPr>
        <w:softHyphen/>
        <w:t xml:space="preserve">стного самоуправления, </w:t>
      </w:r>
    </w:p>
    <w:p w:rsidR="001150B4" w:rsidRPr="009005A6" w:rsidRDefault="001150B4" w:rsidP="00211791">
      <w:pPr>
        <w:ind w:firstLine="708"/>
        <w:jc w:val="both"/>
        <w:rPr>
          <w:sz w:val="28"/>
          <w:szCs w:val="28"/>
        </w:rPr>
      </w:pPr>
      <w:r w:rsidRPr="009005A6">
        <w:rPr>
          <w:sz w:val="28"/>
          <w:szCs w:val="28"/>
        </w:rPr>
        <w:t>- в рабочих кабинетах главы муниципального образования, выборных и назначаемых должностных лиц местного само</w:t>
      </w:r>
      <w:r w:rsidRPr="009005A6">
        <w:rPr>
          <w:sz w:val="28"/>
          <w:szCs w:val="28"/>
        </w:rPr>
        <w:softHyphen/>
        <w:t>управления.</w:t>
      </w:r>
    </w:p>
    <w:p w:rsidR="001150B4" w:rsidRPr="009005A6" w:rsidRDefault="001150B4" w:rsidP="00211791">
      <w:pPr>
        <w:ind w:firstLine="708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5.3.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 может:</w:t>
      </w:r>
    </w:p>
    <w:p w:rsidR="001150B4" w:rsidRPr="009005A6" w:rsidRDefault="001150B4" w:rsidP="00211791">
      <w:pPr>
        <w:ind w:firstLine="708"/>
        <w:jc w:val="both"/>
        <w:rPr>
          <w:bCs/>
          <w:sz w:val="28"/>
          <w:szCs w:val="28"/>
        </w:rPr>
      </w:pPr>
      <w:r w:rsidRPr="009005A6">
        <w:rPr>
          <w:sz w:val="28"/>
          <w:szCs w:val="28"/>
        </w:rPr>
        <w:t xml:space="preserve">- быть поднят постоянно или подниматься на зданиях и территориях органов, организаций, учреждений и </w:t>
      </w:r>
      <w:proofErr w:type="gramStart"/>
      <w:r w:rsidRPr="009005A6">
        <w:rPr>
          <w:sz w:val="28"/>
          <w:szCs w:val="28"/>
        </w:rPr>
        <w:t>предприятий</w:t>
      </w:r>
      <w:proofErr w:type="gramEnd"/>
      <w:r w:rsidRPr="009005A6">
        <w:rPr>
          <w:sz w:val="28"/>
          <w:szCs w:val="28"/>
        </w:rPr>
        <w:t xml:space="preserve"> находящихся в муниципальной собственности, муниципальном управлении или муниципальном подчинении, а также на зданиях и территориях органов, организаций, учреждений и предприятий, учредителем (ведущим </w:t>
      </w:r>
      <w:r w:rsidR="00F511FE">
        <w:rPr>
          <w:sz w:val="28"/>
          <w:szCs w:val="28"/>
        </w:rPr>
        <w:t>соучредителем) которых является городской округ г. Ак-Довурак Р</w:t>
      </w:r>
      <w:r w:rsidRPr="009005A6">
        <w:rPr>
          <w:bCs/>
          <w:sz w:val="28"/>
          <w:szCs w:val="28"/>
        </w:rPr>
        <w:t>еспублики Тыва;</w:t>
      </w:r>
    </w:p>
    <w:p w:rsidR="001150B4" w:rsidRPr="009005A6" w:rsidRDefault="001150B4" w:rsidP="00211791">
      <w:pPr>
        <w:ind w:firstLine="708"/>
        <w:jc w:val="both"/>
        <w:rPr>
          <w:sz w:val="28"/>
          <w:szCs w:val="28"/>
        </w:rPr>
      </w:pPr>
      <w:r w:rsidRPr="009005A6">
        <w:rPr>
          <w:sz w:val="28"/>
          <w:szCs w:val="28"/>
        </w:rPr>
        <w:t xml:space="preserve">- быть установлен постоянно в залах заседаний руководящих органов и в рабочих кабинетах руководителей органов, организаций, учреждений и </w:t>
      </w:r>
      <w:proofErr w:type="gramStart"/>
      <w:r w:rsidRPr="009005A6">
        <w:rPr>
          <w:sz w:val="28"/>
          <w:szCs w:val="28"/>
        </w:rPr>
        <w:t>предприятий</w:t>
      </w:r>
      <w:proofErr w:type="gramEnd"/>
      <w:r w:rsidRPr="009005A6">
        <w:rPr>
          <w:sz w:val="28"/>
          <w:szCs w:val="28"/>
        </w:rPr>
        <w:t xml:space="preserve">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</w:t>
      </w:r>
      <w:r w:rsidR="00F511FE">
        <w:rPr>
          <w:bCs/>
          <w:sz w:val="28"/>
          <w:szCs w:val="28"/>
        </w:rPr>
        <w:t>городской округ г. Ак-Довурак</w:t>
      </w:r>
      <w:r w:rsidRPr="009005A6">
        <w:rPr>
          <w:bCs/>
          <w:sz w:val="28"/>
          <w:szCs w:val="28"/>
        </w:rPr>
        <w:t xml:space="preserve"> Республики Тыва</w:t>
      </w:r>
      <w:r w:rsidRPr="009005A6">
        <w:rPr>
          <w:sz w:val="28"/>
          <w:szCs w:val="28"/>
        </w:rPr>
        <w:t>.</w:t>
      </w:r>
    </w:p>
    <w:p w:rsidR="001150B4" w:rsidRPr="009005A6" w:rsidRDefault="00A70B08" w:rsidP="00211791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Флаг</w:t>
      </w:r>
      <w:r w:rsidR="001150B4" w:rsidRPr="009005A6">
        <w:rPr>
          <w:sz w:val="28"/>
          <w:szCs w:val="28"/>
        </w:rPr>
        <w:t xml:space="preserve"> или его изображение может размещаться на транспортных средствах главы муниципального образования</w:t>
      </w:r>
    </w:p>
    <w:p w:rsidR="001150B4" w:rsidRPr="009005A6" w:rsidRDefault="001150B4" w:rsidP="00211791">
      <w:pPr>
        <w:ind w:firstLine="720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5.4.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 поднимается (устанавливается) и используется для украшения улиц, зданий, сооружений и территорий:</w:t>
      </w:r>
    </w:p>
    <w:p w:rsidR="001150B4" w:rsidRPr="009005A6" w:rsidRDefault="001150B4" w:rsidP="00211791">
      <w:pPr>
        <w:tabs>
          <w:tab w:val="num" w:pos="900"/>
        </w:tabs>
        <w:ind w:firstLine="700"/>
        <w:jc w:val="both"/>
        <w:rPr>
          <w:sz w:val="28"/>
          <w:szCs w:val="28"/>
        </w:rPr>
      </w:pPr>
      <w:r w:rsidRPr="009005A6">
        <w:rPr>
          <w:sz w:val="28"/>
          <w:szCs w:val="28"/>
        </w:rPr>
        <w:t xml:space="preserve">- в дни государственных праздников – наряду с Государственным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>ом Российской Федерации;</w:t>
      </w:r>
    </w:p>
    <w:p w:rsidR="001150B4" w:rsidRPr="009005A6" w:rsidRDefault="001150B4" w:rsidP="00211791">
      <w:pPr>
        <w:ind w:firstLine="700"/>
        <w:jc w:val="both"/>
        <w:rPr>
          <w:sz w:val="28"/>
          <w:szCs w:val="28"/>
        </w:rPr>
      </w:pPr>
      <w:r w:rsidRPr="009005A6">
        <w:rPr>
          <w:sz w:val="28"/>
          <w:szCs w:val="28"/>
        </w:rPr>
        <w:t>- во время официаль</w:t>
      </w:r>
      <w:r w:rsidRPr="009005A6">
        <w:rPr>
          <w:sz w:val="28"/>
          <w:szCs w:val="28"/>
        </w:rPr>
        <w:softHyphen/>
        <w:t>ных церемоний и торжественных мероприятий, проводимых органами местного са</w:t>
      </w:r>
      <w:r w:rsidRPr="009005A6">
        <w:rPr>
          <w:sz w:val="28"/>
          <w:szCs w:val="28"/>
        </w:rPr>
        <w:softHyphen/>
        <w:t>моуправления, местных праздников и памятных дат.</w:t>
      </w:r>
    </w:p>
    <w:p w:rsidR="001150B4" w:rsidRPr="009005A6" w:rsidRDefault="001150B4" w:rsidP="00211791">
      <w:pPr>
        <w:ind w:firstLine="700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5.5.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 может быть поднят (установлен):</w:t>
      </w:r>
    </w:p>
    <w:p w:rsidR="001150B4" w:rsidRPr="009005A6" w:rsidRDefault="001150B4" w:rsidP="00211791">
      <w:pPr>
        <w:ind w:firstLine="700"/>
        <w:jc w:val="both"/>
        <w:rPr>
          <w:sz w:val="28"/>
          <w:szCs w:val="28"/>
        </w:rPr>
      </w:pPr>
      <w:r w:rsidRPr="009005A6">
        <w:rPr>
          <w:sz w:val="28"/>
          <w:szCs w:val="28"/>
        </w:rPr>
        <w:t>- во время торжест</w:t>
      </w:r>
      <w:r w:rsidRPr="009005A6">
        <w:rPr>
          <w:sz w:val="28"/>
          <w:szCs w:val="28"/>
        </w:rPr>
        <w:softHyphen/>
        <w:t>венных мероприятий, проводимых общественными объединениями, предприятиями, учреж</w:t>
      </w:r>
      <w:r w:rsidRPr="009005A6">
        <w:rPr>
          <w:sz w:val="28"/>
          <w:szCs w:val="28"/>
        </w:rPr>
        <w:softHyphen/>
        <w:t xml:space="preserve">дениями и организациями независимо от форм собственности; </w:t>
      </w:r>
    </w:p>
    <w:p w:rsidR="001150B4" w:rsidRPr="009005A6" w:rsidRDefault="001150B4" w:rsidP="00211791">
      <w:pPr>
        <w:ind w:firstLine="700"/>
        <w:jc w:val="both"/>
        <w:rPr>
          <w:sz w:val="28"/>
          <w:szCs w:val="28"/>
        </w:rPr>
      </w:pPr>
      <w:r w:rsidRPr="009005A6">
        <w:rPr>
          <w:sz w:val="28"/>
          <w:szCs w:val="28"/>
        </w:rPr>
        <w:t>- во время частных и семейных торжеств и значимых событий;</w:t>
      </w:r>
    </w:p>
    <w:p w:rsidR="001150B4" w:rsidRPr="009005A6" w:rsidRDefault="001150B4" w:rsidP="00211791">
      <w:pPr>
        <w:ind w:firstLine="720"/>
        <w:jc w:val="both"/>
        <w:rPr>
          <w:bCs/>
          <w:sz w:val="28"/>
          <w:szCs w:val="28"/>
        </w:rPr>
      </w:pPr>
      <w:r w:rsidRPr="009005A6">
        <w:rPr>
          <w:noProof/>
          <w:sz w:val="28"/>
          <w:szCs w:val="28"/>
        </w:rPr>
        <w:t xml:space="preserve">- в памятных, мемориальных и значимых местах расположенных на территории </w:t>
      </w:r>
      <w:r w:rsidR="00F511FE">
        <w:rPr>
          <w:bCs/>
          <w:sz w:val="28"/>
          <w:szCs w:val="28"/>
        </w:rPr>
        <w:t>городского округа г</w:t>
      </w:r>
      <w:proofErr w:type="gramStart"/>
      <w:r w:rsidR="00F511FE">
        <w:rPr>
          <w:bCs/>
          <w:sz w:val="28"/>
          <w:szCs w:val="28"/>
        </w:rPr>
        <w:t xml:space="preserve"> .</w:t>
      </w:r>
      <w:proofErr w:type="gramEnd"/>
      <w:r w:rsidR="00F511FE">
        <w:rPr>
          <w:bCs/>
          <w:sz w:val="28"/>
          <w:szCs w:val="28"/>
        </w:rPr>
        <w:t>Ак-Довурак</w:t>
      </w:r>
      <w:r w:rsidRPr="009005A6">
        <w:rPr>
          <w:bCs/>
          <w:sz w:val="28"/>
          <w:szCs w:val="28"/>
        </w:rPr>
        <w:t xml:space="preserve"> Республики Тыва;</w:t>
      </w:r>
    </w:p>
    <w:p w:rsidR="001150B4" w:rsidRPr="009005A6" w:rsidRDefault="001150B4" w:rsidP="00211791">
      <w:pPr>
        <w:ind w:firstLine="708"/>
        <w:jc w:val="both"/>
        <w:rPr>
          <w:bCs/>
          <w:sz w:val="28"/>
          <w:szCs w:val="28"/>
        </w:rPr>
      </w:pPr>
      <w:r w:rsidRPr="009005A6">
        <w:rPr>
          <w:noProof/>
          <w:sz w:val="28"/>
          <w:szCs w:val="28"/>
        </w:rPr>
        <w:t xml:space="preserve">- в местах массовых собраний жителей </w:t>
      </w:r>
      <w:r w:rsidR="00F511FE">
        <w:rPr>
          <w:bCs/>
          <w:sz w:val="28"/>
          <w:szCs w:val="28"/>
        </w:rPr>
        <w:t>городского округа г. Ак-Довурак</w:t>
      </w:r>
      <w:r w:rsidRPr="009005A6">
        <w:rPr>
          <w:bCs/>
          <w:sz w:val="28"/>
          <w:szCs w:val="28"/>
        </w:rPr>
        <w:t xml:space="preserve"> Республики Тыва;</w:t>
      </w:r>
    </w:p>
    <w:p w:rsidR="001150B4" w:rsidRPr="009005A6" w:rsidRDefault="001150B4" w:rsidP="00211791">
      <w:pPr>
        <w:ind w:firstLine="708"/>
        <w:jc w:val="both"/>
        <w:rPr>
          <w:noProof/>
          <w:sz w:val="28"/>
          <w:szCs w:val="28"/>
        </w:rPr>
      </w:pPr>
      <w:r w:rsidRPr="009005A6">
        <w:rPr>
          <w:noProof/>
          <w:sz w:val="28"/>
          <w:szCs w:val="28"/>
        </w:rPr>
        <w:t>- в учреждениях дошкольного воспитания и учреждениях среднего образования (средних школах)</w:t>
      </w:r>
      <w:r w:rsidRPr="009005A6">
        <w:rPr>
          <w:sz w:val="28"/>
          <w:szCs w:val="28"/>
        </w:rPr>
        <w:t>.</w:t>
      </w:r>
    </w:p>
    <w:p w:rsidR="001150B4" w:rsidRPr="009005A6" w:rsidRDefault="001150B4" w:rsidP="00211791">
      <w:pPr>
        <w:ind w:firstLine="708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5.6.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 или его изображение могут быть использованы в качестве элемента или геральдической основы:</w:t>
      </w:r>
    </w:p>
    <w:p w:rsidR="001150B4" w:rsidRPr="009005A6" w:rsidRDefault="001150B4" w:rsidP="00211791">
      <w:pPr>
        <w:ind w:firstLine="708"/>
        <w:jc w:val="both"/>
        <w:rPr>
          <w:bCs/>
          <w:sz w:val="28"/>
          <w:szCs w:val="28"/>
        </w:rPr>
      </w:pPr>
      <w:r w:rsidRPr="009005A6">
        <w:rPr>
          <w:sz w:val="28"/>
          <w:szCs w:val="28"/>
        </w:rPr>
        <w:t xml:space="preserve">-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ов, вымпелов и иных подобных символов органов, организаций, учреждений и </w:t>
      </w:r>
      <w:proofErr w:type="gramStart"/>
      <w:r w:rsidRPr="009005A6">
        <w:rPr>
          <w:sz w:val="28"/>
          <w:szCs w:val="28"/>
        </w:rPr>
        <w:t>предприятий</w:t>
      </w:r>
      <w:proofErr w:type="gramEnd"/>
      <w:r w:rsidRPr="009005A6">
        <w:rPr>
          <w:sz w:val="28"/>
          <w:szCs w:val="28"/>
        </w:rPr>
        <w:t xml:space="preserve">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</w:t>
      </w:r>
      <w:r w:rsidR="00F511FE">
        <w:rPr>
          <w:bCs/>
          <w:sz w:val="28"/>
          <w:szCs w:val="28"/>
        </w:rPr>
        <w:t>городского округа г. Ак-Довурак</w:t>
      </w:r>
      <w:r w:rsidRPr="009005A6">
        <w:rPr>
          <w:bCs/>
          <w:sz w:val="28"/>
          <w:szCs w:val="28"/>
        </w:rPr>
        <w:t>;</w:t>
      </w:r>
    </w:p>
    <w:p w:rsidR="001150B4" w:rsidRPr="009005A6" w:rsidRDefault="001150B4" w:rsidP="00211791">
      <w:pPr>
        <w:ind w:firstLine="708"/>
        <w:jc w:val="both"/>
        <w:rPr>
          <w:bCs/>
          <w:sz w:val="28"/>
          <w:szCs w:val="28"/>
        </w:rPr>
      </w:pPr>
      <w:r w:rsidRPr="009005A6">
        <w:rPr>
          <w:sz w:val="28"/>
          <w:szCs w:val="28"/>
        </w:rPr>
        <w:t xml:space="preserve">- наград </w:t>
      </w:r>
      <w:r w:rsidR="00F511FE">
        <w:rPr>
          <w:bCs/>
          <w:sz w:val="28"/>
          <w:szCs w:val="28"/>
        </w:rPr>
        <w:t>городского округа г. Ак-Довурак</w:t>
      </w:r>
      <w:r w:rsidRPr="009005A6">
        <w:rPr>
          <w:bCs/>
          <w:sz w:val="28"/>
          <w:szCs w:val="28"/>
        </w:rPr>
        <w:t xml:space="preserve"> Республики Тыва;</w:t>
      </w:r>
    </w:p>
    <w:p w:rsidR="001150B4" w:rsidRPr="009005A6" w:rsidRDefault="001150B4" w:rsidP="00211791">
      <w:pPr>
        <w:pStyle w:val="3"/>
        <w:rPr>
          <w:sz w:val="28"/>
          <w:szCs w:val="28"/>
        </w:rPr>
      </w:pPr>
      <w:r w:rsidRPr="009005A6">
        <w:rPr>
          <w:sz w:val="28"/>
          <w:szCs w:val="28"/>
        </w:rPr>
        <w:t>- должностных знаков, депутатов представительного органа местного самоуправления, выборных и назначаемых должностных лиц, сотрудников местного самоуправления и его подразделений.</w:t>
      </w:r>
    </w:p>
    <w:p w:rsidR="001150B4" w:rsidRPr="009005A6" w:rsidRDefault="001150B4" w:rsidP="00211791">
      <w:pPr>
        <w:ind w:firstLine="708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5.7.</w:t>
      </w:r>
      <w:r w:rsidRPr="009005A6">
        <w:rPr>
          <w:sz w:val="28"/>
          <w:szCs w:val="28"/>
        </w:rPr>
        <w:t xml:space="preserve"> До</w:t>
      </w:r>
      <w:r w:rsidR="00080E81">
        <w:rPr>
          <w:sz w:val="28"/>
          <w:szCs w:val="28"/>
        </w:rPr>
        <w:t>пускается помещение изображения ф</w:t>
      </w:r>
      <w:r w:rsidR="00A70B08">
        <w:rPr>
          <w:sz w:val="28"/>
          <w:szCs w:val="28"/>
        </w:rPr>
        <w:t>ла</w:t>
      </w:r>
      <w:r w:rsidR="00080E81">
        <w:rPr>
          <w:sz w:val="28"/>
          <w:szCs w:val="28"/>
        </w:rPr>
        <w:t>га</w:t>
      </w:r>
      <w:r w:rsidRPr="009005A6">
        <w:rPr>
          <w:sz w:val="28"/>
          <w:szCs w:val="28"/>
        </w:rPr>
        <w:t xml:space="preserve"> на грамотах, приглашениях, визитных карточках главы муниципального образования, должностных лиц органов местного самоуправления, депутатов представительного органа местного самоуправления, иных сотрудников и работников органов местного самоуправления и связанных с ними организаций.</w:t>
      </w:r>
    </w:p>
    <w:p w:rsidR="00211791" w:rsidRDefault="001150B4" w:rsidP="00211791">
      <w:pPr>
        <w:ind w:firstLine="708"/>
        <w:jc w:val="both"/>
        <w:rPr>
          <w:sz w:val="28"/>
          <w:szCs w:val="28"/>
        </w:rPr>
      </w:pPr>
      <w:r w:rsidRPr="009005A6">
        <w:rPr>
          <w:sz w:val="28"/>
          <w:szCs w:val="28"/>
        </w:rPr>
        <w:t>Допускается ис</w:t>
      </w:r>
      <w:r w:rsidRPr="009005A6">
        <w:rPr>
          <w:sz w:val="28"/>
          <w:szCs w:val="28"/>
        </w:rPr>
        <w:softHyphen/>
        <w:t>пол</w:t>
      </w:r>
      <w:r w:rsidR="00080E81">
        <w:rPr>
          <w:sz w:val="28"/>
          <w:szCs w:val="28"/>
        </w:rPr>
        <w:t>ьзование изображения флага</w:t>
      </w:r>
      <w:r w:rsidRPr="009005A6">
        <w:rPr>
          <w:sz w:val="28"/>
          <w:szCs w:val="28"/>
        </w:rPr>
        <w:t xml:space="preserve">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 проводимых в </w:t>
      </w:r>
      <w:r w:rsidR="00F511FE">
        <w:rPr>
          <w:bCs/>
          <w:sz w:val="28"/>
          <w:szCs w:val="28"/>
        </w:rPr>
        <w:t xml:space="preserve">городском округе </w:t>
      </w:r>
      <w:proofErr w:type="gramStart"/>
      <w:r w:rsidR="00F511FE">
        <w:rPr>
          <w:bCs/>
          <w:sz w:val="28"/>
          <w:szCs w:val="28"/>
        </w:rPr>
        <w:t>г</w:t>
      </w:r>
      <w:proofErr w:type="gramEnd"/>
      <w:r w:rsidR="00F511FE">
        <w:rPr>
          <w:bCs/>
          <w:sz w:val="28"/>
          <w:szCs w:val="28"/>
        </w:rPr>
        <w:t>. Ак-Довурак</w:t>
      </w:r>
      <w:r w:rsidRPr="009005A6">
        <w:rPr>
          <w:bCs/>
          <w:sz w:val="28"/>
          <w:szCs w:val="28"/>
        </w:rPr>
        <w:t xml:space="preserve"> Республики Тыва</w:t>
      </w:r>
      <w:r w:rsidRPr="009005A6">
        <w:rPr>
          <w:sz w:val="28"/>
          <w:szCs w:val="28"/>
        </w:rPr>
        <w:t xml:space="preserve"> или непосредственно связанных с </w:t>
      </w:r>
      <w:r w:rsidR="00F511FE">
        <w:rPr>
          <w:bCs/>
          <w:sz w:val="28"/>
          <w:szCs w:val="28"/>
        </w:rPr>
        <w:t>городским округом г. Ак-Довурак</w:t>
      </w:r>
      <w:r w:rsidRPr="009005A6">
        <w:rPr>
          <w:bCs/>
          <w:sz w:val="28"/>
          <w:szCs w:val="28"/>
        </w:rPr>
        <w:t xml:space="preserve"> Республики Тыва</w:t>
      </w:r>
      <w:r w:rsidRPr="009005A6">
        <w:rPr>
          <w:sz w:val="28"/>
          <w:szCs w:val="28"/>
        </w:rPr>
        <w:t>.</w:t>
      </w:r>
    </w:p>
    <w:p w:rsidR="001150B4" w:rsidRPr="009005A6" w:rsidRDefault="001150B4" w:rsidP="00211791">
      <w:pPr>
        <w:ind w:firstLine="708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5.8.</w:t>
      </w:r>
      <w:r w:rsidR="00080E81">
        <w:rPr>
          <w:sz w:val="28"/>
          <w:szCs w:val="28"/>
        </w:rPr>
        <w:t xml:space="preserve"> При использовании ф</w:t>
      </w:r>
      <w:r w:rsidR="00A70B08">
        <w:rPr>
          <w:sz w:val="28"/>
          <w:szCs w:val="28"/>
        </w:rPr>
        <w:t>лаг</w:t>
      </w:r>
      <w:r w:rsidR="00080E81">
        <w:rPr>
          <w:sz w:val="28"/>
          <w:szCs w:val="28"/>
        </w:rPr>
        <w:t>а в знак траура ф</w:t>
      </w:r>
      <w:r w:rsidR="00A70B08">
        <w:rPr>
          <w:sz w:val="28"/>
          <w:szCs w:val="28"/>
        </w:rPr>
        <w:t>лаг</w:t>
      </w:r>
      <w:r w:rsidRPr="009005A6">
        <w:rPr>
          <w:sz w:val="28"/>
          <w:szCs w:val="28"/>
        </w:rPr>
        <w:t xml:space="preserve"> приспускается до половины высоты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>штока (мачты). При невозможности приспустить</w:t>
      </w:r>
      <w:r w:rsidR="00080E81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, </w:t>
      </w:r>
      <w:r w:rsidRPr="009005A6">
        <w:rPr>
          <w:sz w:val="28"/>
          <w:szCs w:val="28"/>
        </w:rPr>
        <w:lastRenderedPageBreak/>
        <w:t>к верхней части древка выше полотнища</w:t>
      </w:r>
      <w:r w:rsidR="00080E81">
        <w:rPr>
          <w:sz w:val="28"/>
          <w:szCs w:val="28"/>
        </w:rPr>
        <w:t>флага</w:t>
      </w:r>
      <w:r w:rsidRPr="009005A6">
        <w:rPr>
          <w:sz w:val="28"/>
          <w:szCs w:val="28"/>
        </w:rPr>
        <w:t xml:space="preserve"> крепится чер</w:t>
      </w:r>
      <w:r w:rsidRPr="009005A6">
        <w:rPr>
          <w:sz w:val="28"/>
          <w:szCs w:val="28"/>
        </w:rPr>
        <w:softHyphen/>
        <w:t>ная сложенная пополам и прикрепленная за место сложения лента, общая длина которой равна длине полотнища</w:t>
      </w:r>
      <w:r w:rsidR="002D4986">
        <w:rPr>
          <w:sz w:val="28"/>
          <w:szCs w:val="28"/>
        </w:rPr>
        <w:t>флага</w:t>
      </w:r>
      <w:proofErr w:type="gramStart"/>
      <w:r w:rsidRPr="009005A6">
        <w:rPr>
          <w:sz w:val="28"/>
          <w:szCs w:val="28"/>
        </w:rPr>
        <w:t xml:space="preserve"> ,</w:t>
      </w:r>
      <w:proofErr w:type="gramEnd"/>
      <w:r w:rsidRPr="009005A6">
        <w:rPr>
          <w:sz w:val="28"/>
          <w:szCs w:val="28"/>
        </w:rPr>
        <w:t xml:space="preserve"> а ширина составляет не менее 1/10 от ширины полотнища</w:t>
      </w:r>
      <w:r w:rsidR="002D4986">
        <w:rPr>
          <w:sz w:val="28"/>
          <w:szCs w:val="28"/>
        </w:rPr>
        <w:t xml:space="preserve"> флага</w:t>
      </w:r>
      <w:r w:rsidRPr="009005A6">
        <w:rPr>
          <w:sz w:val="28"/>
          <w:szCs w:val="28"/>
        </w:rPr>
        <w:t xml:space="preserve">. </w:t>
      </w:r>
    </w:p>
    <w:p w:rsidR="001150B4" w:rsidRPr="009005A6" w:rsidRDefault="001150B4" w:rsidP="00211791">
      <w:pPr>
        <w:ind w:firstLine="700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5.9.</w:t>
      </w:r>
      <w:r w:rsidRPr="009005A6">
        <w:rPr>
          <w:sz w:val="28"/>
          <w:szCs w:val="28"/>
        </w:rPr>
        <w:t xml:space="preserve"> При одновременном подъеме (размещении)</w:t>
      </w:r>
      <w:r w:rsidR="002D4986">
        <w:rPr>
          <w:sz w:val="28"/>
          <w:szCs w:val="28"/>
        </w:rPr>
        <w:t xml:space="preserve"> флага</w:t>
      </w:r>
      <w:r w:rsidRPr="009005A6">
        <w:rPr>
          <w:sz w:val="28"/>
          <w:szCs w:val="28"/>
        </w:rPr>
        <w:t xml:space="preserve"> и Государственного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а Российской Федерации, </w:t>
      </w:r>
      <w:r w:rsidR="002D4986">
        <w:rPr>
          <w:sz w:val="28"/>
          <w:szCs w:val="28"/>
        </w:rPr>
        <w:t>ф</w:t>
      </w:r>
      <w:r w:rsidR="00A70B08">
        <w:rPr>
          <w:sz w:val="28"/>
          <w:szCs w:val="28"/>
        </w:rPr>
        <w:t>лаг</w:t>
      </w:r>
      <w:r w:rsidRPr="009005A6">
        <w:rPr>
          <w:sz w:val="28"/>
          <w:szCs w:val="28"/>
        </w:rPr>
        <w:t xml:space="preserve"> располагается справа от Государственного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а Российской Федерации (с точки зрения стоящего лицом к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>ам).</w:t>
      </w:r>
    </w:p>
    <w:p w:rsidR="001150B4" w:rsidRPr="009005A6" w:rsidRDefault="001150B4" w:rsidP="00211791">
      <w:pPr>
        <w:ind w:firstLine="700"/>
        <w:jc w:val="both"/>
        <w:rPr>
          <w:sz w:val="28"/>
          <w:szCs w:val="28"/>
        </w:rPr>
      </w:pPr>
      <w:r w:rsidRPr="009005A6">
        <w:rPr>
          <w:sz w:val="28"/>
          <w:szCs w:val="28"/>
        </w:rPr>
        <w:t>При одновременном подъеме (размещении)</w:t>
      </w:r>
      <w:r w:rsidR="002D4986">
        <w:rPr>
          <w:sz w:val="28"/>
          <w:szCs w:val="28"/>
        </w:rPr>
        <w:t xml:space="preserve"> флага</w:t>
      </w:r>
      <w:r w:rsidRPr="009005A6">
        <w:rPr>
          <w:sz w:val="28"/>
          <w:szCs w:val="28"/>
        </w:rPr>
        <w:t xml:space="preserve">  и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а Республики Тыва,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 располагается справа от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а Республики Тыва (с точки зрения стоящего лицом к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>ам).</w:t>
      </w:r>
    </w:p>
    <w:p w:rsidR="001150B4" w:rsidRPr="009005A6" w:rsidRDefault="001150B4" w:rsidP="00211791">
      <w:pPr>
        <w:ind w:firstLine="708"/>
        <w:jc w:val="both"/>
        <w:rPr>
          <w:sz w:val="28"/>
          <w:szCs w:val="28"/>
        </w:rPr>
      </w:pPr>
      <w:r w:rsidRPr="009005A6">
        <w:rPr>
          <w:sz w:val="28"/>
          <w:szCs w:val="28"/>
        </w:rPr>
        <w:t>При одновременном подъеме (размещении</w:t>
      </w:r>
      <w:proofErr w:type="gramStart"/>
      <w:r w:rsidRPr="009005A6">
        <w:rPr>
          <w:sz w:val="28"/>
          <w:szCs w:val="28"/>
        </w:rPr>
        <w:t>)</w:t>
      </w:r>
      <w:r w:rsidR="002D4986">
        <w:rPr>
          <w:sz w:val="28"/>
          <w:szCs w:val="28"/>
        </w:rPr>
        <w:t>ф</w:t>
      </w:r>
      <w:proofErr w:type="gramEnd"/>
      <w:r w:rsidR="002D4986">
        <w:rPr>
          <w:sz w:val="28"/>
          <w:szCs w:val="28"/>
        </w:rPr>
        <w:t xml:space="preserve">лага </w:t>
      </w:r>
      <w:r w:rsidRPr="009005A6">
        <w:rPr>
          <w:sz w:val="28"/>
          <w:szCs w:val="28"/>
        </w:rPr>
        <w:t xml:space="preserve">, Государственного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а Российской Федерации и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а Республики Тыва, Государственный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 Российской Федерации располагается в центре, а </w:t>
      </w:r>
      <w:r w:rsidR="002D4986">
        <w:rPr>
          <w:sz w:val="28"/>
          <w:szCs w:val="28"/>
        </w:rPr>
        <w:t>ф</w:t>
      </w:r>
      <w:r w:rsidR="00A70B08">
        <w:rPr>
          <w:sz w:val="28"/>
          <w:szCs w:val="28"/>
        </w:rPr>
        <w:t>лаг</w:t>
      </w:r>
      <w:r w:rsidRPr="009005A6">
        <w:rPr>
          <w:sz w:val="28"/>
          <w:szCs w:val="28"/>
        </w:rPr>
        <w:t xml:space="preserve"> – справа от центра (с точки зрения стоящего лицом к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>ам).</w:t>
      </w:r>
    </w:p>
    <w:p w:rsidR="001150B4" w:rsidRPr="009005A6" w:rsidRDefault="001150B4" w:rsidP="00211791">
      <w:pPr>
        <w:ind w:firstLine="708"/>
        <w:jc w:val="both"/>
        <w:rPr>
          <w:sz w:val="28"/>
          <w:szCs w:val="28"/>
        </w:rPr>
      </w:pPr>
      <w:r w:rsidRPr="009005A6">
        <w:rPr>
          <w:sz w:val="28"/>
          <w:szCs w:val="28"/>
        </w:rPr>
        <w:t xml:space="preserve">При одновременном подъёме (размещении) чётного числа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>ов (но более двух), Го</w:t>
      </w:r>
      <w:r w:rsidRPr="009005A6">
        <w:rPr>
          <w:sz w:val="28"/>
          <w:szCs w:val="28"/>
        </w:rPr>
        <w:softHyphen/>
        <w:t xml:space="preserve">сударственный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 Российской Федерации располагается слева от центра (если стоять к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ам лицом). Справа от Государственного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а Российской Федерации располагается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 Республики Тыва, слева от Государственного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>а Российской Федерации располагает</w:t>
      </w:r>
      <w:r w:rsidRPr="009005A6">
        <w:rPr>
          <w:sz w:val="28"/>
          <w:szCs w:val="28"/>
        </w:rPr>
        <w:softHyphen/>
        <w:t xml:space="preserve">ся </w:t>
      </w:r>
      <w:r w:rsidR="002D4986">
        <w:rPr>
          <w:sz w:val="28"/>
          <w:szCs w:val="28"/>
        </w:rPr>
        <w:t>ф</w:t>
      </w:r>
      <w:r w:rsidR="00A70B08">
        <w:rPr>
          <w:sz w:val="28"/>
          <w:szCs w:val="28"/>
        </w:rPr>
        <w:t>лаг</w:t>
      </w:r>
      <w:r w:rsidRPr="009005A6">
        <w:rPr>
          <w:sz w:val="28"/>
          <w:szCs w:val="28"/>
        </w:rPr>
        <w:t xml:space="preserve">; справа от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а Республики Тыва располагается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 иного муниципального образования, общественного объединения, либо предприятия, учреж</w:t>
      </w:r>
      <w:r w:rsidRPr="009005A6">
        <w:rPr>
          <w:sz w:val="28"/>
          <w:szCs w:val="28"/>
        </w:rPr>
        <w:softHyphen/>
        <w:t>дения или организации.</w:t>
      </w:r>
    </w:p>
    <w:p w:rsidR="001150B4" w:rsidRPr="009005A6" w:rsidRDefault="001150B4" w:rsidP="00211791">
      <w:pPr>
        <w:ind w:firstLine="708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5.10.</w:t>
      </w:r>
      <w:r w:rsidRPr="009005A6">
        <w:rPr>
          <w:sz w:val="28"/>
          <w:szCs w:val="28"/>
        </w:rPr>
        <w:t xml:space="preserve"> Размер полотнища</w:t>
      </w:r>
      <w:r w:rsidR="002D4986">
        <w:rPr>
          <w:sz w:val="28"/>
          <w:szCs w:val="28"/>
        </w:rPr>
        <w:t xml:space="preserve"> флага</w:t>
      </w:r>
      <w:r w:rsidRPr="009005A6">
        <w:rPr>
          <w:sz w:val="28"/>
          <w:szCs w:val="28"/>
        </w:rPr>
        <w:t xml:space="preserve">  не может превышать размеры полотнищ поднятых (установленных) рядом с ним Государст</w:t>
      </w:r>
      <w:r w:rsidRPr="009005A6">
        <w:rPr>
          <w:sz w:val="28"/>
          <w:szCs w:val="28"/>
        </w:rPr>
        <w:softHyphen/>
        <w:t xml:space="preserve">венного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а Российской Федерации (или иного государственного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а),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а Республики Тыва (или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>а иного субъекта Российской Федерации).</w:t>
      </w:r>
    </w:p>
    <w:p w:rsidR="001150B4" w:rsidRPr="009005A6" w:rsidRDefault="00A70B08" w:rsidP="002117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Флаг</w:t>
      </w:r>
      <w:r w:rsidR="001150B4" w:rsidRPr="009005A6">
        <w:rPr>
          <w:sz w:val="28"/>
          <w:szCs w:val="28"/>
        </w:rPr>
        <w:t xml:space="preserve"> не может располагаться выше поднятых (установленных) рядом с ним Государст</w:t>
      </w:r>
      <w:r w:rsidR="001150B4" w:rsidRPr="009005A6">
        <w:rPr>
          <w:sz w:val="28"/>
          <w:szCs w:val="28"/>
        </w:rPr>
        <w:softHyphen/>
        <w:t xml:space="preserve">венного </w:t>
      </w:r>
      <w:r>
        <w:rPr>
          <w:sz w:val="28"/>
          <w:szCs w:val="28"/>
        </w:rPr>
        <w:t>флаг</w:t>
      </w:r>
      <w:r w:rsidR="001150B4" w:rsidRPr="009005A6">
        <w:rPr>
          <w:sz w:val="28"/>
          <w:szCs w:val="28"/>
        </w:rPr>
        <w:t xml:space="preserve">а Российской Федерации (или иного государственного </w:t>
      </w:r>
      <w:r>
        <w:rPr>
          <w:sz w:val="28"/>
          <w:szCs w:val="28"/>
        </w:rPr>
        <w:t>флаг</w:t>
      </w:r>
      <w:r w:rsidR="001150B4" w:rsidRPr="009005A6">
        <w:rPr>
          <w:sz w:val="28"/>
          <w:szCs w:val="28"/>
        </w:rPr>
        <w:t xml:space="preserve">а), </w:t>
      </w:r>
      <w:r>
        <w:rPr>
          <w:sz w:val="28"/>
          <w:szCs w:val="28"/>
        </w:rPr>
        <w:t>флаг</w:t>
      </w:r>
      <w:r w:rsidR="001150B4" w:rsidRPr="009005A6">
        <w:rPr>
          <w:sz w:val="28"/>
          <w:szCs w:val="28"/>
        </w:rPr>
        <w:t xml:space="preserve">а Республики Тыва (или </w:t>
      </w:r>
      <w:r>
        <w:rPr>
          <w:sz w:val="28"/>
          <w:szCs w:val="28"/>
        </w:rPr>
        <w:t>флаг</w:t>
      </w:r>
      <w:r w:rsidR="001150B4" w:rsidRPr="009005A6">
        <w:rPr>
          <w:sz w:val="28"/>
          <w:szCs w:val="28"/>
        </w:rPr>
        <w:t>а иного субъекта Российской Федерации).</w:t>
      </w:r>
    </w:p>
    <w:p w:rsidR="001150B4" w:rsidRPr="009005A6" w:rsidRDefault="001150B4" w:rsidP="00211791">
      <w:pPr>
        <w:jc w:val="center"/>
        <w:rPr>
          <w:b/>
          <w:sz w:val="28"/>
          <w:szCs w:val="28"/>
        </w:rPr>
      </w:pPr>
      <w:r w:rsidRPr="009005A6">
        <w:rPr>
          <w:b/>
          <w:noProof/>
          <w:sz w:val="28"/>
          <w:szCs w:val="28"/>
        </w:rPr>
        <w:t>6.</w:t>
      </w:r>
      <w:r w:rsidRPr="009005A6">
        <w:rPr>
          <w:b/>
          <w:sz w:val="28"/>
          <w:szCs w:val="28"/>
        </w:rPr>
        <w:t xml:space="preserve"> Ответственность за нарушение настоящего Положения</w:t>
      </w:r>
    </w:p>
    <w:p w:rsidR="001150B4" w:rsidRPr="009005A6" w:rsidRDefault="001150B4" w:rsidP="00211791">
      <w:pPr>
        <w:ind w:firstLine="708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6.1.</w:t>
      </w:r>
      <w:r w:rsidRPr="009005A6">
        <w:rPr>
          <w:sz w:val="28"/>
          <w:szCs w:val="28"/>
        </w:rPr>
        <w:t xml:space="preserve"> Использование</w:t>
      </w:r>
      <w:r w:rsidR="002D4986">
        <w:rPr>
          <w:sz w:val="28"/>
          <w:szCs w:val="28"/>
        </w:rPr>
        <w:t xml:space="preserve"> герба </w:t>
      </w:r>
      <w:r w:rsidRPr="009005A6">
        <w:rPr>
          <w:sz w:val="28"/>
          <w:szCs w:val="28"/>
        </w:rPr>
        <w:t>с нарушением настоящего Положения, а также надругательство над</w:t>
      </w:r>
      <w:r w:rsidR="002D4986">
        <w:rPr>
          <w:sz w:val="28"/>
          <w:szCs w:val="28"/>
        </w:rPr>
        <w:t xml:space="preserve"> гербом</w:t>
      </w:r>
      <w:r w:rsidRPr="009005A6">
        <w:rPr>
          <w:sz w:val="28"/>
          <w:szCs w:val="28"/>
        </w:rPr>
        <w:t xml:space="preserve"> и</w:t>
      </w:r>
      <w:r w:rsidR="002D4986">
        <w:rPr>
          <w:sz w:val="28"/>
          <w:szCs w:val="28"/>
        </w:rPr>
        <w:t xml:space="preserve"> флагом</w:t>
      </w:r>
      <w:r w:rsidRPr="009005A6">
        <w:rPr>
          <w:sz w:val="28"/>
          <w:szCs w:val="28"/>
        </w:rPr>
        <w:t xml:space="preserve">  влечет за собой ответственность в соответствии с законодательством Российской Федерации.</w:t>
      </w:r>
    </w:p>
    <w:p w:rsidR="001150B4" w:rsidRPr="009005A6" w:rsidRDefault="001150B4" w:rsidP="00211791">
      <w:pPr>
        <w:rPr>
          <w:b/>
          <w:sz w:val="28"/>
          <w:szCs w:val="28"/>
        </w:rPr>
      </w:pPr>
      <w:r w:rsidRPr="009005A6">
        <w:rPr>
          <w:b/>
          <w:noProof/>
          <w:sz w:val="28"/>
          <w:szCs w:val="28"/>
        </w:rPr>
        <w:t>7.</w:t>
      </w:r>
      <w:r w:rsidRPr="009005A6">
        <w:rPr>
          <w:b/>
          <w:sz w:val="28"/>
          <w:szCs w:val="28"/>
        </w:rPr>
        <w:t xml:space="preserve"> Заключительные положения</w:t>
      </w:r>
    </w:p>
    <w:p w:rsidR="001150B4" w:rsidRPr="009005A6" w:rsidRDefault="001150B4" w:rsidP="00211791">
      <w:pPr>
        <w:ind w:firstLine="708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7.1.</w:t>
      </w:r>
      <w:r w:rsidRPr="009005A6">
        <w:rPr>
          <w:sz w:val="28"/>
          <w:szCs w:val="28"/>
        </w:rPr>
        <w:t xml:space="preserve"> Все права на</w:t>
      </w:r>
      <w:r w:rsidR="002D4986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  и</w:t>
      </w:r>
      <w:r w:rsidR="002D4986">
        <w:rPr>
          <w:sz w:val="28"/>
          <w:szCs w:val="28"/>
        </w:rPr>
        <w:t xml:space="preserve"> флаг</w:t>
      </w:r>
      <w:r w:rsidRPr="009005A6">
        <w:rPr>
          <w:sz w:val="28"/>
          <w:szCs w:val="28"/>
        </w:rPr>
        <w:t xml:space="preserve">  принадлежит органам местного</w:t>
      </w:r>
      <w:r w:rsidR="0015493C">
        <w:rPr>
          <w:sz w:val="28"/>
          <w:szCs w:val="28"/>
        </w:rPr>
        <w:t xml:space="preserve"> само</w:t>
      </w:r>
      <w:r w:rsidR="0015493C">
        <w:rPr>
          <w:sz w:val="28"/>
          <w:szCs w:val="28"/>
        </w:rPr>
        <w:softHyphen/>
        <w:t xml:space="preserve">управления городского округа </w:t>
      </w:r>
      <w:proofErr w:type="gramStart"/>
      <w:r w:rsidR="0015493C">
        <w:rPr>
          <w:sz w:val="28"/>
          <w:szCs w:val="28"/>
        </w:rPr>
        <w:t>г</w:t>
      </w:r>
      <w:proofErr w:type="gramEnd"/>
      <w:r w:rsidR="0015493C">
        <w:rPr>
          <w:sz w:val="28"/>
          <w:szCs w:val="28"/>
        </w:rPr>
        <w:t xml:space="preserve">. Ак-Довурак </w:t>
      </w:r>
      <w:r w:rsidRPr="009005A6">
        <w:rPr>
          <w:sz w:val="28"/>
          <w:szCs w:val="28"/>
        </w:rPr>
        <w:t>Республики Тыва.</w:t>
      </w:r>
    </w:p>
    <w:p w:rsidR="00211791" w:rsidRDefault="001150B4" w:rsidP="00211791">
      <w:pPr>
        <w:ind w:firstLine="708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7.2.</w:t>
      </w:r>
      <w:r w:rsidRPr="009005A6">
        <w:rPr>
          <w:sz w:val="28"/>
          <w:szCs w:val="28"/>
        </w:rPr>
        <w:t xml:space="preserve"> Настоящее Положение вступает в силу со дня его официального опубликования.</w:t>
      </w:r>
    </w:p>
    <w:p w:rsidR="001150B4" w:rsidRPr="009005A6" w:rsidRDefault="001150B4" w:rsidP="00211791">
      <w:pPr>
        <w:jc w:val="both"/>
        <w:rPr>
          <w:sz w:val="28"/>
          <w:szCs w:val="28"/>
        </w:rPr>
      </w:pPr>
      <w:r w:rsidRPr="009005A6">
        <w:rPr>
          <w:sz w:val="28"/>
          <w:szCs w:val="28"/>
        </w:rPr>
        <w:t>Положение сопровождается следующими обязательными приложениями:</w:t>
      </w:r>
    </w:p>
    <w:p w:rsidR="001150B4" w:rsidRPr="009005A6" w:rsidRDefault="001150B4" w:rsidP="00211791">
      <w:pPr>
        <w:ind w:firstLine="720"/>
        <w:jc w:val="both"/>
        <w:rPr>
          <w:sz w:val="28"/>
          <w:szCs w:val="28"/>
        </w:rPr>
      </w:pPr>
      <w:r w:rsidRPr="009005A6">
        <w:rPr>
          <w:sz w:val="28"/>
          <w:szCs w:val="28"/>
        </w:rPr>
        <w:t xml:space="preserve">№ 1 – цветной рисунок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>а,</w:t>
      </w:r>
    </w:p>
    <w:p w:rsidR="00211791" w:rsidRDefault="001150B4" w:rsidP="00211791">
      <w:pPr>
        <w:ind w:firstLine="720"/>
        <w:jc w:val="both"/>
        <w:rPr>
          <w:sz w:val="28"/>
          <w:szCs w:val="28"/>
        </w:rPr>
      </w:pPr>
      <w:r w:rsidRPr="009005A6">
        <w:rPr>
          <w:sz w:val="28"/>
          <w:szCs w:val="28"/>
        </w:rPr>
        <w:t xml:space="preserve">№ 2 – одноцветный рисунок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>а,</w:t>
      </w:r>
    </w:p>
    <w:p w:rsidR="001150B4" w:rsidRPr="009005A6" w:rsidRDefault="001150B4" w:rsidP="00211791">
      <w:pPr>
        <w:ind w:firstLine="720"/>
        <w:jc w:val="both"/>
        <w:rPr>
          <w:sz w:val="28"/>
          <w:szCs w:val="28"/>
        </w:rPr>
      </w:pPr>
      <w:r w:rsidRPr="009005A6">
        <w:rPr>
          <w:sz w:val="28"/>
          <w:szCs w:val="28"/>
        </w:rPr>
        <w:t xml:space="preserve">№ 3 – цветной рисунок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>а.</w:t>
      </w:r>
    </w:p>
    <w:p w:rsidR="001150B4" w:rsidRPr="009005A6" w:rsidRDefault="001150B4" w:rsidP="00211791">
      <w:pPr>
        <w:jc w:val="both"/>
        <w:rPr>
          <w:sz w:val="28"/>
          <w:szCs w:val="28"/>
        </w:rPr>
      </w:pPr>
    </w:p>
    <w:p w:rsidR="001150B4" w:rsidRPr="009005A6" w:rsidRDefault="00DC1F13" w:rsidP="00211791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322070"/>
            <wp:effectExtent l="19050" t="0" r="3175" b="0"/>
            <wp:docPr id="2" name="Рисунок 2" descr="G:\Герб г.Ак-Довурак от 09.10.2017г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Герб г.Ак-Довурак от 09.10.2017г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0B4" w:rsidRPr="009005A6" w:rsidRDefault="001150B4" w:rsidP="001150B4">
      <w:pPr>
        <w:rPr>
          <w:sz w:val="28"/>
          <w:szCs w:val="28"/>
        </w:rPr>
      </w:pPr>
    </w:p>
    <w:p w:rsidR="001150B4" w:rsidRPr="009005A6" w:rsidRDefault="001150B4" w:rsidP="001150B4">
      <w:pPr>
        <w:rPr>
          <w:sz w:val="28"/>
          <w:szCs w:val="28"/>
        </w:rPr>
      </w:pPr>
    </w:p>
    <w:p w:rsidR="001150B4" w:rsidRDefault="001150B4" w:rsidP="001150B4">
      <w:pPr>
        <w:jc w:val="center"/>
        <w:rPr>
          <w:sz w:val="26"/>
          <w:szCs w:val="26"/>
        </w:rPr>
      </w:pPr>
    </w:p>
    <w:p w:rsidR="001150B4" w:rsidRDefault="001150B4" w:rsidP="001150B4">
      <w:pPr>
        <w:jc w:val="center"/>
        <w:rPr>
          <w:sz w:val="26"/>
          <w:szCs w:val="26"/>
        </w:rPr>
      </w:pPr>
    </w:p>
    <w:p w:rsidR="001150B4" w:rsidRDefault="00DC1F13" w:rsidP="00DC1F13">
      <w:pPr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5940425" cy="4200087"/>
            <wp:effectExtent l="19050" t="0" r="3175" b="0"/>
            <wp:docPr id="3" name="Рисунок 3" descr="G:\Флаг г.Ак-Довурак от 09.10.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лаг г.Ак-Довурак от 09.10.2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0B4" w:rsidRDefault="001150B4" w:rsidP="001150B4">
      <w:pPr>
        <w:jc w:val="center"/>
        <w:rPr>
          <w:sz w:val="26"/>
          <w:szCs w:val="26"/>
        </w:rPr>
      </w:pPr>
    </w:p>
    <w:p w:rsidR="001150B4" w:rsidRDefault="001150B4" w:rsidP="001150B4">
      <w:pPr>
        <w:jc w:val="center"/>
        <w:rPr>
          <w:sz w:val="26"/>
          <w:szCs w:val="26"/>
        </w:rPr>
      </w:pPr>
    </w:p>
    <w:sectPr w:rsidR="001150B4" w:rsidSect="00AC3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5015"/>
    <w:multiLevelType w:val="hybridMultilevel"/>
    <w:tmpl w:val="B7E44C5E"/>
    <w:lvl w:ilvl="0" w:tplc="4EE06546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A0393"/>
    <w:multiLevelType w:val="multilevel"/>
    <w:tmpl w:val="87CC1CEC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900"/>
        </w:tabs>
        <w:ind w:left="1900" w:hanging="1200"/>
      </w:pPr>
    </w:lvl>
    <w:lvl w:ilvl="2">
      <w:start w:val="1"/>
      <w:numFmt w:val="decimal"/>
      <w:isLgl/>
      <w:lvlText w:val="%1.%2.%3."/>
      <w:lvlJc w:val="left"/>
      <w:pPr>
        <w:tabs>
          <w:tab w:val="num" w:pos="2960"/>
        </w:tabs>
        <w:ind w:left="2960" w:hanging="1200"/>
      </w:pPr>
    </w:lvl>
    <w:lvl w:ilvl="3">
      <w:start w:val="1"/>
      <w:numFmt w:val="decimal"/>
      <w:isLgl/>
      <w:lvlText w:val="%1.%2.%3.%4."/>
      <w:lvlJc w:val="left"/>
      <w:pPr>
        <w:tabs>
          <w:tab w:val="num" w:pos="4020"/>
        </w:tabs>
        <w:ind w:left="4020" w:hanging="1200"/>
      </w:pPr>
    </w:lvl>
    <w:lvl w:ilvl="4">
      <w:start w:val="1"/>
      <w:numFmt w:val="decimal"/>
      <w:isLgl/>
      <w:lvlText w:val="%1.%2.%3.%4.%5."/>
      <w:lvlJc w:val="left"/>
      <w:pPr>
        <w:tabs>
          <w:tab w:val="num" w:pos="5080"/>
        </w:tabs>
        <w:ind w:left="5080" w:hanging="1200"/>
      </w:pPr>
    </w:lvl>
    <w:lvl w:ilvl="5">
      <w:start w:val="1"/>
      <w:numFmt w:val="decimal"/>
      <w:isLgl/>
      <w:lvlText w:val="%1.%2.%3.%4.%5.%6."/>
      <w:lvlJc w:val="left"/>
      <w:pPr>
        <w:tabs>
          <w:tab w:val="num" w:pos="6140"/>
        </w:tabs>
        <w:ind w:left="6140" w:hanging="12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7440"/>
        </w:tabs>
        <w:ind w:left="7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8500"/>
        </w:tabs>
        <w:ind w:left="85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9920"/>
        </w:tabs>
        <w:ind w:left="9920" w:hanging="1800"/>
      </w:pPr>
    </w:lvl>
  </w:abstractNum>
  <w:abstractNum w:abstractNumId="2">
    <w:nsid w:val="53006E77"/>
    <w:multiLevelType w:val="hybridMultilevel"/>
    <w:tmpl w:val="2EEA20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204AF6"/>
    <w:multiLevelType w:val="hybridMultilevel"/>
    <w:tmpl w:val="158A99CE"/>
    <w:lvl w:ilvl="0" w:tplc="E2488BA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DBF4D032">
      <w:start w:val="1"/>
      <w:numFmt w:val="bullet"/>
      <w:lvlText w:val="-"/>
      <w:lvlJc w:val="left"/>
      <w:pPr>
        <w:tabs>
          <w:tab w:val="num" w:pos="2448"/>
        </w:tabs>
        <w:ind w:left="2448" w:hanging="102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0B4"/>
    <w:rsid w:val="00015CDA"/>
    <w:rsid w:val="00016478"/>
    <w:rsid w:val="000247A1"/>
    <w:rsid w:val="00027BF2"/>
    <w:rsid w:val="000455A4"/>
    <w:rsid w:val="00080E81"/>
    <w:rsid w:val="00086108"/>
    <w:rsid w:val="000A372F"/>
    <w:rsid w:val="000F6899"/>
    <w:rsid w:val="001150B4"/>
    <w:rsid w:val="0015493C"/>
    <w:rsid w:val="001A0088"/>
    <w:rsid w:val="001E284E"/>
    <w:rsid w:val="00211791"/>
    <w:rsid w:val="002634D7"/>
    <w:rsid w:val="00266CC1"/>
    <w:rsid w:val="002D4986"/>
    <w:rsid w:val="00352CCB"/>
    <w:rsid w:val="00474EEA"/>
    <w:rsid w:val="00494953"/>
    <w:rsid w:val="004C4FE9"/>
    <w:rsid w:val="004E535B"/>
    <w:rsid w:val="0057280F"/>
    <w:rsid w:val="005F1734"/>
    <w:rsid w:val="00660665"/>
    <w:rsid w:val="0066533B"/>
    <w:rsid w:val="006B327E"/>
    <w:rsid w:val="006D14EC"/>
    <w:rsid w:val="00745C36"/>
    <w:rsid w:val="007906D7"/>
    <w:rsid w:val="007C7555"/>
    <w:rsid w:val="007F0B46"/>
    <w:rsid w:val="007F43BB"/>
    <w:rsid w:val="00840226"/>
    <w:rsid w:val="00861E4F"/>
    <w:rsid w:val="00890986"/>
    <w:rsid w:val="008B5A21"/>
    <w:rsid w:val="009005A6"/>
    <w:rsid w:val="009501DA"/>
    <w:rsid w:val="009A2822"/>
    <w:rsid w:val="009E1ECD"/>
    <w:rsid w:val="00A140DA"/>
    <w:rsid w:val="00A46F22"/>
    <w:rsid w:val="00A64A9B"/>
    <w:rsid w:val="00A70B08"/>
    <w:rsid w:val="00AB4E3C"/>
    <w:rsid w:val="00AC30A8"/>
    <w:rsid w:val="00B00ACA"/>
    <w:rsid w:val="00B63E97"/>
    <w:rsid w:val="00C06DB6"/>
    <w:rsid w:val="00C35F5E"/>
    <w:rsid w:val="00C70CAC"/>
    <w:rsid w:val="00C72B66"/>
    <w:rsid w:val="00CE121A"/>
    <w:rsid w:val="00CE3F21"/>
    <w:rsid w:val="00D36E6C"/>
    <w:rsid w:val="00DC1F13"/>
    <w:rsid w:val="00DF429E"/>
    <w:rsid w:val="00E47050"/>
    <w:rsid w:val="00E8648E"/>
    <w:rsid w:val="00F144C1"/>
    <w:rsid w:val="00F511FE"/>
    <w:rsid w:val="00FF1C3B"/>
    <w:rsid w:val="00FF7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50B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 w:bidi="he-IL"/>
    </w:rPr>
  </w:style>
  <w:style w:type="character" w:customStyle="1" w:styleId="a4">
    <w:name w:val="Название Знак"/>
    <w:basedOn w:val="a0"/>
    <w:link w:val="a3"/>
    <w:rsid w:val="001150B4"/>
    <w:rPr>
      <w:rFonts w:ascii="Arial" w:eastAsia="Times New Roman" w:hAnsi="Arial" w:cs="Arial"/>
      <w:b/>
      <w:bCs/>
      <w:kern w:val="28"/>
      <w:sz w:val="32"/>
      <w:szCs w:val="32"/>
      <w:lang w:bidi="he-IL"/>
    </w:rPr>
  </w:style>
  <w:style w:type="paragraph" w:styleId="a5">
    <w:name w:val="Body Text"/>
    <w:basedOn w:val="a"/>
    <w:link w:val="a6"/>
    <w:semiHidden/>
    <w:unhideWhenUsed/>
    <w:rsid w:val="001150B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1150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1150B4"/>
    <w:pPr>
      <w:tabs>
        <w:tab w:val="left" w:pos="1080"/>
      </w:tabs>
      <w:ind w:firstLine="708"/>
      <w:jc w:val="both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semiHidden/>
    <w:rsid w:val="001150B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1150B4"/>
    <w:pPr>
      <w:ind w:firstLine="708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115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150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900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27BF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C1F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1F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2376</Words>
  <Characters>13547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DNA7 X86</cp:lastModifiedBy>
  <cp:revision>30</cp:revision>
  <cp:lastPrinted>2016-02-19T01:46:00Z</cp:lastPrinted>
  <dcterms:created xsi:type="dcterms:W3CDTF">2016-01-29T10:37:00Z</dcterms:created>
  <dcterms:modified xsi:type="dcterms:W3CDTF">2017-10-25T08:59:00Z</dcterms:modified>
</cp:coreProperties>
</file>