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5561E7">
      <w:pPr>
        <w:jc w:val="center"/>
      </w:pPr>
    </w:p>
    <w:p w:rsidR="00C6480D" w:rsidRDefault="00516BDB" w:rsidP="00516BDB"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DA4C80" w:rsidRDefault="00516BDB" w:rsidP="00DA4C80">
      <w:pPr>
        <w:ind w:left="-993"/>
        <w:jc w:val="center"/>
      </w:pPr>
      <w:r>
        <w:t xml:space="preserve">    </w:t>
      </w:r>
      <w:r w:rsidRPr="00F56ACF">
        <w:t>№</w:t>
      </w:r>
      <w:r w:rsidR="00757B8A">
        <w:t xml:space="preserve"> 20</w:t>
      </w:r>
      <w:r w:rsidR="0079342E">
        <w:t xml:space="preserve">  </w:t>
      </w:r>
    </w:p>
    <w:p w:rsidR="00DA4C80" w:rsidRPr="00F56ACF" w:rsidRDefault="00DA4C80" w:rsidP="00DA4C80">
      <w:pPr>
        <w:ind w:left="-993"/>
        <w:jc w:val="center"/>
      </w:pP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</w:t>
      </w:r>
      <w:r w:rsidR="00916E83">
        <w:t xml:space="preserve">          от «</w:t>
      </w:r>
      <w:r w:rsidR="00757B8A">
        <w:t>20</w:t>
      </w:r>
      <w:r w:rsidR="0079342E">
        <w:t xml:space="preserve"> </w:t>
      </w:r>
      <w:r w:rsidR="00916E83">
        <w:t xml:space="preserve">» </w:t>
      </w:r>
      <w:r w:rsidR="0079342E">
        <w:t>июня 2023</w:t>
      </w:r>
      <w:r w:rsidRPr="00F56ACF">
        <w:t>г</w:t>
      </w:r>
    </w:p>
    <w:p w:rsidR="00DA4C80" w:rsidRDefault="00DA4C80" w:rsidP="00516BDB">
      <w:pPr>
        <w:jc w:val="center"/>
      </w:pPr>
    </w:p>
    <w:p w:rsidR="00DA4C80" w:rsidRPr="009D1E5B" w:rsidRDefault="00DA4C80" w:rsidP="00DA4C80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5B">
        <w:rPr>
          <w:rFonts w:ascii="Times New Roman" w:hAnsi="Times New Roman" w:cs="Times New Roman"/>
          <w:b/>
          <w:sz w:val="28"/>
          <w:szCs w:val="28"/>
        </w:rPr>
        <w:t>ОБ УСТАНОВЛЕНИИ И ВВЕДЕНИИ ЗЕМЕЛЬНОГО НАЛОГА НА ТЕРРИТОРИИ ГОРОДА АК-ДОВУРАК РЕСПУБЛИКИ ТЫВА</w:t>
      </w:r>
    </w:p>
    <w:p w:rsidR="00DA4C80" w:rsidRPr="009D1E5B" w:rsidRDefault="00DA4C80" w:rsidP="00DA4C80">
      <w:pPr>
        <w:pStyle w:val="ConsPlusNormal"/>
        <w:jc w:val="both"/>
        <w:rPr>
          <w:sz w:val="28"/>
          <w:szCs w:val="28"/>
        </w:rPr>
      </w:pPr>
    </w:p>
    <w:p w:rsidR="00DA4C80" w:rsidRPr="00373829" w:rsidRDefault="00DA4C80" w:rsidP="00DA4C80">
      <w:pPr>
        <w:pStyle w:val="ConsPlusNormal"/>
        <w:ind w:firstLine="540"/>
        <w:jc w:val="both"/>
        <w:rPr>
          <w:sz w:val="28"/>
          <w:szCs w:val="28"/>
        </w:rPr>
      </w:pPr>
      <w:r w:rsidRPr="00373829">
        <w:rPr>
          <w:sz w:val="28"/>
          <w:szCs w:val="28"/>
        </w:rPr>
        <w:t xml:space="preserve">В соответствии со </w:t>
      </w:r>
      <w:hyperlink r:id="rId8" w:history="1">
        <w:r w:rsidRPr="00373829">
          <w:rPr>
            <w:color w:val="0000FF"/>
            <w:sz w:val="28"/>
            <w:szCs w:val="28"/>
          </w:rPr>
          <w:t>статьями 12</w:t>
        </w:r>
      </w:hyperlink>
      <w:r w:rsidRPr="00373829">
        <w:rPr>
          <w:sz w:val="28"/>
          <w:szCs w:val="28"/>
        </w:rPr>
        <w:t xml:space="preserve"> и </w:t>
      </w:r>
      <w:hyperlink r:id="rId9" w:history="1">
        <w:r w:rsidRPr="00373829">
          <w:rPr>
            <w:color w:val="0000FF"/>
            <w:sz w:val="28"/>
            <w:szCs w:val="28"/>
          </w:rPr>
          <w:t>387</w:t>
        </w:r>
      </w:hyperlink>
      <w:r w:rsidRPr="00373829">
        <w:rPr>
          <w:sz w:val="28"/>
          <w:szCs w:val="28"/>
        </w:rPr>
        <w:t xml:space="preserve"> Налогового кодекса РФ, </w:t>
      </w:r>
      <w:hyperlink r:id="rId10" w:history="1">
        <w:r w:rsidRPr="00373829">
          <w:rPr>
            <w:color w:val="0000FF"/>
            <w:sz w:val="28"/>
            <w:szCs w:val="28"/>
          </w:rPr>
          <w:t>статьей 57</w:t>
        </w:r>
      </w:hyperlink>
      <w:r w:rsidRPr="00373829">
        <w:rPr>
          <w:sz w:val="28"/>
          <w:szCs w:val="28"/>
        </w:rPr>
        <w:t xml:space="preserve"> Федерального закона 131-ФЗ "Об общих принципах организации местного самоуправления в Российской Федерации" Хурал представителей городского округа г</w:t>
      </w:r>
      <w:proofErr w:type="gramStart"/>
      <w:r w:rsidRPr="00373829">
        <w:rPr>
          <w:sz w:val="28"/>
          <w:szCs w:val="28"/>
        </w:rPr>
        <w:t>.А</w:t>
      </w:r>
      <w:proofErr w:type="gramEnd"/>
      <w:r w:rsidRPr="00373829">
        <w:rPr>
          <w:sz w:val="28"/>
          <w:szCs w:val="28"/>
        </w:rPr>
        <w:t>к-Довурак Республики Тыва</w:t>
      </w:r>
    </w:p>
    <w:p w:rsidR="00DA4C80" w:rsidRPr="00373829" w:rsidRDefault="00DA4C80" w:rsidP="00DA4C80">
      <w:pPr>
        <w:pStyle w:val="ConsPlusNormal"/>
        <w:ind w:firstLine="540"/>
        <w:jc w:val="center"/>
        <w:rPr>
          <w:b/>
          <w:sz w:val="28"/>
          <w:szCs w:val="28"/>
        </w:rPr>
      </w:pPr>
      <w:r w:rsidRPr="00373829">
        <w:rPr>
          <w:b/>
          <w:sz w:val="28"/>
          <w:szCs w:val="28"/>
        </w:rPr>
        <w:t>РЕШИЛ:</w:t>
      </w:r>
    </w:p>
    <w:p w:rsidR="00DA4C80" w:rsidRPr="00373829" w:rsidRDefault="00DA4C80" w:rsidP="00DA4C80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DA4C80" w:rsidRPr="00373829" w:rsidRDefault="00DA4C80" w:rsidP="00DA4C80">
      <w:pPr>
        <w:pStyle w:val="ConsPlusNormal"/>
        <w:ind w:firstLine="540"/>
        <w:jc w:val="both"/>
        <w:rPr>
          <w:sz w:val="28"/>
          <w:szCs w:val="28"/>
        </w:rPr>
      </w:pPr>
      <w:r w:rsidRPr="00373829">
        <w:rPr>
          <w:sz w:val="28"/>
          <w:szCs w:val="28"/>
        </w:rPr>
        <w:t xml:space="preserve">1. Утвердить </w:t>
      </w:r>
      <w:hyperlink w:anchor="P39" w:history="1">
        <w:r w:rsidRPr="00373829">
          <w:rPr>
            <w:color w:val="0000FF"/>
            <w:sz w:val="28"/>
            <w:szCs w:val="28"/>
          </w:rPr>
          <w:t>Положение</w:t>
        </w:r>
      </w:hyperlink>
      <w:r w:rsidRPr="00373829">
        <w:rPr>
          <w:sz w:val="28"/>
          <w:szCs w:val="28"/>
        </w:rPr>
        <w:t xml:space="preserve"> о земельном налоге на территории городского округа г</w:t>
      </w:r>
      <w:proofErr w:type="gramStart"/>
      <w:r w:rsidRPr="00373829">
        <w:rPr>
          <w:sz w:val="28"/>
          <w:szCs w:val="28"/>
        </w:rPr>
        <w:t>.А</w:t>
      </w:r>
      <w:proofErr w:type="gramEnd"/>
      <w:r w:rsidRPr="00373829">
        <w:rPr>
          <w:sz w:val="28"/>
          <w:szCs w:val="28"/>
        </w:rPr>
        <w:t>к-Довурак  Республики Тыва</w:t>
      </w:r>
      <w:r w:rsidR="00373829" w:rsidRPr="00373829">
        <w:rPr>
          <w:sz w:val="28"/>
          <w:szCs w:val="28"/>
        </w:rPr>
        <w:t xml:space="preserve"> </w:t>
      </w:r>
      <w:r w:rsidRPr="00373829">
        <w:rPr>
          <w:sz w:val="28"/>
          <w:szCs w:val="28"/>
        </w:rPr>
        <w:t xml:space="preserve"> согласно приложению;</w:t>
      </w:r>
    </w:p>
    <w:p w:rsidR="00DA4C80" w:rsidRPr="00373829" w:rsidRDefault="00DA4C80" w:rsidP="00DA4C80">
      <w:pPr>
        <w:pStyle w:val="ConsPlusNormal"/>
        <w:ind w:firstLine="540"/>
        <w:jc w:val="both"/>
        <w:rPr>
          <w:sz w:val="28"/>
          <w:szCs w:val="28"/>
        </w:rPr>
      </w:pPr>
      <w:r w:rsidRPr="00373829">
        <w:rPr>
          <w:sz w:val="28"/>
          <w:szCs w:val="28"/>
        </w:rPr>
        <w:t xml:space="preserve">2.  Настоящее Решение вступает в силу </w:t>
      </w:r>
      <w:r w:rsidR="00373829" w:rsidRPr="00373829">
        <w:rPr>
          <w:sz w:val="28"/>
          <w:szCs w:val="28"/>
        </w:rPr>
        <w:t>после подписания.</w:t>
      </w:r>
    </w:p>
    <w:p w:rsidR="00DA4C80" w:rsidRPr="00373829" w:rsidRDefault="00373829" w:rsidP="00DA4C80">
      <w:pPr>
        <w:pStyle w:val="ConsPlusNormal"/>
        <w:ind w:firstLine="540"/>
        <w:jc w:val="both"/>
        <w:rPr>
          <w:sz w:val="28"/>
          <w:szCs w:val="28"/>
        </w:rPr>
      </w:pPr>
      <w:r w:rsidRPr="00373829">
        <w:rPr>
          <w:sz w:val="28"/>
          <w:szCs w:val="28"/>
        </w:rPr>
        <w:t>3</w:t>
      </w:r>
      <w:r w:rsidR="00DA4C80" w:rsidRPr="00373829">
        <w:rPr>
          <w:sz w:val="28"/>
          <w:szCs w:val="28"/>
        </w:rPr>
        <w:t xml:space="preserve">. Опубликовать настоящее Решение </w:t>
      </w:r>
      <w:r w:rsidRPr="00373829">
        <w:rPr>
          <w:sz w:val="28"/>
          <w:szCs w:val="28"/>
        </w:rPr>
        <w:t xml:space="preserve">на официальном сайте </w:t>
      </w:r>
      <w:proofErr w:type="spellStart"/>
      <w:r w:rsidRPr="00373829">
        <w:rPr>
          <w:sz w:val="28"/>
          <w:szCs w:val="28"/>
        </w:rPr>
        <w:t>админитсрации</w:t>
      </w:r>
      <w:proofErr w:type="spellEnd"/>
      <w:r w:rsidRPr="00373829">
        <w:rPr>
          <w:sz w:val="28"/>
          <w:szCs w:val="28"/>
        </w:rPr>
        <w:t xml:space="preserve"> г. Ак-Довурак.</w:t>
      </w:r>
    </w:p>
    <w:p w:rsidR="00DA4C80" w:rsidRPr="00373829" w:rsidRDefault="00373829" w:rsidP="00DA4C80">
      <w:pPr>
        <w:pStyle w:val="ConsPlusNormal"/>
        <w:ind w:firstLine="540"/>
        <w:jc w:val="both"/>
        <w:rPr>
          <w:sz w:val="28"/>
          <w:szCs w:val="28"/>
        </w:rPr>
      </w:pPr>
      <w:r w:rsidRPr="00373829">
        <w:rPr>
          <w:sz w:val="28"/>
          <w:szCs w:val="28"/>
        </w:rPr>
        <w:t>4</w:t>
      </w:r>
      <w:r w:rsidR="00DA4C80" w:rsidRPr="00373829">
        <w:rPr>
          <w:sz w:val="28"/>
          <w:szCs w:val="28"/>
        </w:rPr>
        <w:t xml:space="preserve">. Со дня вступления в силу настоящего Решения признать утратившим силу </w:t>
      </w:r>
      <w:r w:rsidR="006C3F81">
        <w:rPr>
          <w:sz w:val="28"/>
          <w:szCs w:val="28"/>
        </w:rPr>
        <w:t xml:space="preserve">Решение </w:t>
      </w:r>
      <w:r w:rsidR="00DA4C80" w:rsidRPr="00373829">
        <w:rPr>
          <w:sz w:val="28"/>
          <w:szCs w:val="28"/>
        </w:rPr>
        <w:t>Хурала представителей городского округа г</w:t>
      </w:r>
      <w:proofErr w:type="gramStart"/>
      <w:r w:rsidR="00DA4C80" w:rsidRPr="00373829">
        <w:rPr>
          <w:sz w:val="28"/>
          <w:szCs w:val="28"/>
        </w:rPr>
        <w:t>.А</w:t>
      </w:r>
      <w:proofErr w:type="gramEnd"/>
      <w:r w:rsidR="00DA4C80" w:rsidRPr="00373829">
        <w:rPr>
          <w:sz w:val="28"/>
          <w:szCs w:val="28"/>
        </w:rPr>
        <w:t>к-Довурак от «</w:t>
      </w:r>
      <w:r w:rsidRPr="00373829">
        <w:rPr>
          <w:sz w:val="28"/>
          <w:szCs w:val="28"/>
        </w:rPr>
        <w:t>30</w:t>
      </w:r>
      <w:r w:rsidR="00DA4C80" w:rsidRPr="00373829">
        <w:rPr>
          <w:sz w:val="28"/>
          <w:szCs w:val="28"/>
        </w:rPr>
        <w:t xml:space="preserve">» </w:t>
      </w:r>
      <w:r w:rsidRPr="00373829">
        <w:rPr>
          <w:sz w:val="28"/>
          <w:szCs w:val="28"/>
        </w:rPr>
        <w:t xml:space="preserve">октября </w:t>
      </w:r>
      <w:r w:rsidR="00DA4C80" w:rsidRPr="00373829">
        <w:rPr>
          <w:sz w:val="28"/>
          <w:szCs w:val="28"/>
        </w:rPr>
        <w:t>202</w:t>
      </w:r>
      <w:r w:rsidRPr="00373829">
        <w:rPr>
          <w:sz w:val="28"/>
          <w:szCs w:val="28"/>
        </w:rPr>
        <w:t>0</w:t>
      </w:r>
      <w:r w:rsidR="00DA4C80" w:rsidRPr="00373829">
        <w:rPr>
          <w:sz w:val="28"/>
          <w:szCs w:val="28"/>
        </w:rPr>
        <w:t xml:space="preserve"> г. N </w:t>
      </w:r>
      <w:r w:rsidRPr="00373829">
        <w:rPr>
          <w:sz w:val="28"/>
          <w:szCs w:val="28"/>
        </w:rPr>
        <w:t>60</w:t>
      </w:r>
      <w:r w:rsidR="00DA4C80" w:rsidRPr="00373829">
        <w:rPr>
          <w:sz w:val="28"/>
          <w:szCs w:val="28"/>
        </w:rPr>
        <w:t xml:space="preserve"> "Об </w:t>
      </w:r>
      <w:r w:rsidRPr="00373829">
        <w:rPr>
          <w:sz w:val="28"/>
          <w:szCs w:val="28"/>
        </w:rPr>
        <w:t>установлении и введении земельного налога на территории города Ак-Довурак Республики Тыва</w:t>
      </w:r>
      <w:r w:rsidR="00DA4C80" w:rsidRPr="00373829">
        <w:rPr>
          <w:sz w:val="28"/>
          <w:szCs w:val="28"/>
        </w:rPr>
        <w:t>»;</w:t>
      </w:r>
    </w:p>
    <w:p w:rsidR="00DA4C80" w:rsidRDefault="00373829" w:rsidP="00DA4C80">
      <w:pPr>
        <w:pStyle w:val="ConsPlusNormal"/>
        <w:ind w:firstLine="540"/>
        <w:jc w:val="both"/>
        <w:rPr>
          <w:sz w:val="28"/>
          <w:szCs w:val="28"/>
        </w:rPr>
      </w:pPr>
      <w:r w:rsidRPr="00373829">
        <w:rPr>
          <w:sz w:val="28"/>
          <w:szCs w:val="28"/>
        </w:rPr>
        <w:t>5</w:t>
      </w:r>
      <w:r w:rsidR="00DA4C80" w:rsidRPr="00373829">
        <w:rPr>
          <w:sz w:val="28"/>
          <w:szCs w:val="28"/>
        </w:rPr>
        <w:t>. В течение пяти дней с момента принятия направить настоящее Решение в Управление ФНС России по Республике Тыва</w:t>
      </w:r>
      <w:r w:rsidRPr="00373829">
        <w:rPr>
          <w:sz w:val="28"/>
          <w:szCs w:val="28"/>
        </w:rPr>
        <w:t>.</w:t>
      </w:r>
    </w:p>
    <w:p w:rsidR="00DA4C80" w:rsidRPr="009D1E5B" w:rsidRDefault="00DA4C80" w:rsidP="00DA4C80">
      <w:pPr>
        <w:pStyle w:val="ConsPlusNormal"/>
        <w:jc w:val="both"/>
        <w:rPr>
          <w:sz w:val="28"/>
          <w:szCs w:val="28"/>
        </w:rPr>
      </w:pPr>
    </w:p>
    <w:p w:rsidR="00DA4C80" w:rsidRPr="009D1E5B" w:rsidRDefault="00DA4C80" w:rsidP="00DA4C80">
      <w:pPr>
        <w:pStyle w:val="ConsPlusNormal"/>
        <w:jc w:val="both"/>
        <w:rPr>
          <w:sz w:val="28"/>
          <w:szCs w:val="28"/>
        </w:rPr>
      </w:pPr>
    </w:p>
    <w:p w:rsidR="00DA4C80" w:rsidRPr="009D1E5B" w:rsidRDefault="00DA4C80" w:rsidP="00DA4C80">
      <w:pPr>
        <w:pStyle w:val="ConsPlusNormal"/>
        <w:outlineLvl w:val="0"/>
        <w:rPr>
          <w:sz w:val="28"/>
          <w:szCs w:val="28"/>
        </w:rPr>
      </w:pPr>
      <w:r w:rsidRPr="009D1E5B">
        <w:rPr>
          <w:sz w:val="28"/>
          <w:szCs w:val="28"/>
        </w:rPr>
        <w:t>Глава городского округа-</w:t>
      </w:r>
    </w:p>
    <w:p w:rsidR="00DA4C80" w:rsidRPr="009D1E5B" w:rsidRDefault="00DA4C80" w:rsidP="00DA4C80">
      <w:pPr>
        <w:pStyle w:val="ConsPlusNormal"/>
        <w:outlineLvl w:val="0"/>
        <w:rPr>
          <w:sz w:val="28"/>
          <w:szCs w:val="28"/>
        </w:rPr>
      </w:pPr>
      <w:r w:rsidRPr="009D1E5B">
        <w:rPr>
          <w:sz w:val="28"/>
          <w:szCs w:val="28"/>
        </w:rPr>
        <w:t xml:space="preserve">Председатель Хурала </w:t>
      </w:r>
      <w:proofErr w:type="spellStart"/>
      <w:r w:rsidRPr="009D1E5B">
        <w:rPr>
          <w:sz w:val="28"/>
          <w:szCs w:val="28"/>
        </w:rPr>
        <w:t>прдставителей</w:t>
      </w:r>
      <w:proofErr w:type="spellEnd"/>
    </w:p>
    <w:p w:rsidR="00DA4C80" w:rsidRPr="009D1E5B" w:rsidRDefault="00DA4C80" w:rsidP="00DA4C80">
      <w:pPr>
        <w:pStyle w:val="ConsPlusNormal"/>
        <w:tabs>
          <w:tab w:val="left" w:pos="7140"/>
        </w:tabs>
        <w:outlineLvl w:val="0"/>
        <w:rPr>
          <w:sz w:val="28"/>
          <w:szCs w:val="28"/>
        </w:rPr>
      </w:pPr>
      <w:r w:rsidRPr="009D1E5B">
        <w:rPr>
          <w:sz w:val="28"/>
          <w:szCs w:val="28"/>
        </w:rPr>
        <w:t>Г.Ак-Довурак Республики Тыва</w:t>
      </w:r>
      <w:r w:rsidRPr="009D1E5B">
        <w:rPr>
          <w:sz w:val="28"/>
          <w:szCs w:val="28"/>
        </w:rPr>
        <w:tab/>
      </w:r>
      <w:r w:rsidR="00F94FDF">
        <w:rPr>
          <w:sz w:val="28"/>
          <w:szCs w:val="28"/>
        </w:rPr>
        <w:t xml:space="preserve">           </w:t>
      </w:r>
      <w:proofErr w:type="spellStart"/>
      <w:r w:rsidRPr="009D1E5B">
        <w:rPr>
          <w:sz w:val="28"/>
          <w:szCs w:val="28"/>
        </w:rPr>
        <w:t>Р.В.Саая</w:t>
      </w:r>
      <w:proofErr w:type="spellEnd"/>
    </w:p>
    <w:p w:rsidR="00DA4C80" w:rsidRPr="009D1E5B" w:rsidRDefault="00DA4C80" w:rsidP="00DA4C80">
      <w:pPr>
        <w:pStyle w:val="ConsPlusNormal"/>
        <w:outlineLvl w:val="0"/>
        <w:rPr>
          <w:sz w:val="28"/>
          <w:szCs w:val="28"/>
        </w:rPr>
      </w:pPr>
    </w:p>
    <w:p w:rsidR="00DA4C80" w:rsidRDefault="00DA4C80" w:rsidP="00DA4C80">
      <w:pPr>
        <w:pStyle w:val="ConsPlusNormal"/>
        <w:outlineLvl w:val="0"/>
        <w:rPr>
          <w:sz w:val="28"/>
          <w:szCs w:val="28"/>
        </w:rPr>
      </w:pPr>
    </w:p>
    <w:p w:rsidR="00757B8A" w:rsidRDefault="00757B8A" w:rsidP="00DA4C80">
      <w:pPr>
        <w:pStyle w:val="ConsPlusNormal"/>
        <w:outlineLvl w:val="0"/>
        <w:rPr>
          <w:sz w:val="28"/>
          <w:szCs w:val="28"/>
        </w:rPr>
      </w:pPr>
    </w:p>
    <w:p w:rsidR="00757B8A" w:rsidRDefault="00757B8A" w:rsidP="00DA4C80">
      <w:pPr>
        <w:pStyle w:val="ConsPlusNormal"/>
        <w:outlineLvl w:val="0"/>
        <w:rPr>
          <w:sz w:val="28"/>
          <w:szCs w:val="28"/>
        </w:rPr>
      </w:pPr>
    </w:p>
    <w:p w:rsidR="00757B8A" w:rsidRDefault="00757B8A" w:rsidP="00DA4C80">
      <w:pPr>
        <w:pStyle w:val="ConsPlusNormal"/>
        <w:outlineLvl w:val="0"/>
        <w:rPr>
          <w:sz w:val="28"/>
          <w:szCs w:val="28"/>
        </w:rPr>
      </w:pPr>
    </w:p>
    <w:p w:rsidR="00757B8A" w:rsidRPr="009D1E5B" w:rsidRDefault="00757B8A" w:rsidP="00DA4C80">
      <w:pPr>
        <w:pStyle w:val="ConsPlusNormal"/>
        <w:outlineLvl w:val="0"/>
        <w:rPr>
          <w:sz w:val="28"/>
          <w:szCs w:val="28"/>
        </w:rPr>
      </w:pPr>
    </w:p>
    <w:p w:rsidR="00DA4C80" w:rsidRPr="007C75A2" w:rsidRDefault="00DA4C80" w:rsidP="00DA4C80">
      <w:pPr>
        <w:pStyle w:val="ConsPlusNormal"/>
        <w:jc w:val="right"/>
        <w:outlineLvl w:val="0"/>
        <w:rPr>
          <w:szCs w:val="24"/>
        </w:rPr>
      </w:pPr>
      <w:r w:rsidRPr="007C75A2">
        <w:rPr>
          <w:szCs w:val="24"/>
        </w:rPr>
        <w:lastRenderedPageBreak/>
        <w:t>Приложение</w:t>
      </w:r>
    </w:p>
    <w:p w:rsidR="00DA4C80" w:rsidRPr="007C75A2" w:rsidRDefault="00DA4C80" w:rsidP="00DA4C80">
      <w:pPr>
        <w:pStyle w:val="ConsPlusNormal"/>
        <w:jc w:val="right"/>
        <w:rPr>
          <w:szCs w:val="24"/>
        </w:rPr>
      </w:pPr>
      <w:r w:rsidRPr="007C75A2">
        <w:rPr>
          <w:szCs w:val="24"/>
        </w:rPr>
        <w:t>к Решению Хурала представителей</w:t>
      </w:r>
    </w:p>
    <w:p w:rsidR="00DA4C80" w:rsidRPr="007C75A2" w:rsidRDefault="00DA4C80" w:rsidP="00DA4C80">
      <w:pPr>
        <w:pStyle w:val="ConsPlusNormal"/>
        <w:jc w:val="right"/>
        <w:rPr>
          <w:szCs w:val="24"/>
        </w:rPr>
      </w:pPr>
      <w:r>
        <w:rPr>
          <w:szCs w:val="24"/>
        </w:rPr>
        <w:t>от «30» октября 2020 г. N 60</w:t>
      </w:r>
    </w:p>
    <w:p w:rsidR="00DA4C80" w:rsidRPr="007C75A2" w:rsidRDefault="00DA4C80" w:rsidP="00DA4C80">
      <w:pPr>
        <w:pStyle w:val="ConsPlusNormal"/>
        <w:jc w:val="both"/>
        <w:rPr>
          <w:szCs w:val="24"/>
        </w:rPr>
      </w:pPr>
    </w:p>
    <w:p w:rsidR="00DA4C80" w:rsidRPr="00DA4C80" w:rsidRDefault="00DA4C80" w:rsidP="00DA4C80">
      <w:pPr>
        <w:pStyle w:val="ConsPlusTitle"/>
        <w:jc w:val="center"/>
        <w:rPr>
          <w:sz w:val="28"/>
          <w:szCs w:val="28"/>
        </w:rPr>
      </w:pPr>
      <w:bookmarkStart w:id="0" w:name="P39"/>
      <w:bookmarkStart w:id="1" w:name="_GoBack"/>
      <w:bookmarkEnd w:id="0"/>
      <w:bookmarkEnd w:id="1"/>
      <w:r w:rsidRPr="00DA4C80">
        <w:rPr>
          <w:sz w:val="28"/>
          <w:szCs w:val="28"/>
        </w:rPr>
        <w:t>ПОЛОЖЕНИЕ</w:t>
      </w:r>
    </w:p>
    <w:p w:rsidR="00DA4C80" w:rsidRPr="00DA4C80" w:rsidRDefault="00DA4C80" w:rsidP="00DA4C80">
      <w:pPr>
        <w:pStyle w:val="ConsPlusTitle"/>
        <w:jc w:val="center"/>
        <w:rPr>
          <w:sz w:val="28"/>
          <w:szCs w:val="28"/>
        </w:rPr>
      </w:pPr>
      <w:r w:rsidRPr="00DA4C80">
        <w:rPr>
          <w:sz w:val="28"/>
          <w:szCs w:val="28"/>
        </w:rPr>
        <w:t>О ЗЕМЕЛЬНОМ НАЛОГЕ НА ТЕРРИТОРИИ ГОРОДСКОГО ОКРУГА Г.АК-ДОВУРАК  РЕСПУБЛИКИ ТЫВА</w:t>
      </w:r>
    </w:p>
    <w:p w:rsidR="00DA4C80" w:rsidRPr="00DA4C80" w:rsidRDefault="00DA4C80" w:rsidP="00DA4C80">
      <w:pPr>
        <w:pStyle w:val="ConsPlusNormal"/>
        <w:jc w:val="both"/>
        <w:rPr>
          <w:sz w:val="28"/>
          <w:szCs w:val="28"/>
        </w:rPr>
      </w:pPr>
    </w:p>
    <w:p w:rsidR="00DA4C80" w:rsidRDefault="00DA4C80" w:rsidP="00DA4C80">
      <w:pPr>
        <w:pStyle w:val="ConsPlusNormal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 xml:space="preserve">Настоящим Положением в соответствии с </w:t>
      </w:r>
      <w:hyperlink r:id="rId11" w:history="1">
        <w:r w:rsidRPr="00DA4C80">
          <w:rPr>
            <w:color w:val="0000FF"/>
            <w:sz w:val="28"/>
            <w:szCs w:val="28"/>
          </w:rPr>
          <w:t>главой 31</w:t>
        </w:r>
      </w:hyperlink>
      <w:r w:rsidRPr="00DA4C80">
        <w:rPr>
          <w:sz w:val="28"/>
          <w:szCs w:val="28"/>
        </w:rPr>
        <w:t xml:space="preserve"> Налогового кодекса Российской Федерации определяются ставки земельного налога (далее - налог), порядок и сроки уплаты налога, порядок и сроки представления налогоплательщиками документов, подтверждающих право на уменьшение налоговой базы, на территории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</w:t>
      </w:r>
      <w:r w:rsidRPr="00DA4C80">
        <w:rPr>
          <w:sz w:val="28"/>
          <w:szCs w:val="28"/>
        </w:rPr>
        <w:t xml:space="preserve"> Республики Тыва"</w:t>
      </w:r>
    </w:p>
    <w:p w:rsidR="006E6B66" w:rsidRDefault="006E6B66" w:rsidP="00DA4C80">
      <w:pPr>
        <w:pStyle w:val="ConsPlusNormal"/>
        <w:ind w:firstLine="540"/>
        <w:jc w:val="both"/>
        <w:rPr>
          <w:sz w:val="28"/>
          <w:szCs w:val="28"/>
        </w:rPr>
      </w:pPr>
    </w:p>
    <w:p w:rsidR="006E6B66" w:rsidRDefault="006E6B66" w:rsidP="00DA4C80">
      <w:pPr>
        <w:pStyle w:val="ConsPlusNormal"/>
        <w:ind w:firstLine="540"/>
        <w:jc w:val="both"/>
        <w:rPr>
          <w:sz w:val="28"/>
          <w:szCs w:val="28"/>
        </w:rPr>
      </w:pPr>
    </w:p>
    <w:p w:rsidR="006E6B66" w:rsidRPr="009A5410" w:rsidRDefault="006E6B66" w:rsidP="006E6B66">
      <w:pPr>
        <w:pStyle w:val="ConsPlusNormal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9A5410">
        <w:rPr>
          <w:b/>
          <w:sz w:val="28"/>
          <w:szCs w:val="28"/>
        </w:rPr>
        <w:t>Объект налогообложения</w:t>
      </w:r>
    </w:p>
    <w:p w:rsidR="006E6B66" w:rsidRDefault="006E6B66" w:rsidP="009A5410">
      <w:pPr>
        <w:pStyle w:val="ConsPlus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Объектом налогообложения признаются земельные участки, находящиеся </w:t>
      </w:r>
      <w:r w:rsidR="00373829">
        <w:rPr>
          <w:sz w:val="28"/>
          <w:szCs w:val="28"/>
        </w:rPr>
        <w:t>на территории городского округа города Ак-Довурак</w:t>
      </w:r>
      <w:r>
        <w:rPr>
          <w:sz w:val="28"/>
          <w:szCs w:val="28"/>
        </w:rPr>
        <w:t>.</w:t>
      </w:r>
    </w:p>
    <w:p w:rsidR="006E6B66" w:rsidRDefault="006E6B66" w:rsidP="009A5410">
      <w:pPr>
        <w:pStyle w:val="ConsPlusNormal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Не признаются объектами налогообложения:</w:t>
      </w:r>
    </w:p>
    <w:p w:rsidR="006E6B66" w:rsidRPr="006E6B66" w:rsidRDefault="006E6B66" w:rsidP="006E6B66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6E6B66">
        <w:t xml:space="preserve">1) земельные </w:t>
      </w:r>
      <w:r w:rsidR="009A5410">
        <w:t xml:space="preserve"> участки, </w:t>
      </w:r>
      <w:r w:rsidRPr="006E6B66">
        <w:t xml:space="preserve">изъятые из оборота в соответствии с </w:t>
      </w:r>
      <w:r w:rsidR="009A5410">
        <w:t xml:space="preserve"> законодательством </w:t>
      </w:r>
      <w:r w:rsidRPr="006E6B66">
        <w:t>Российской Федерации;</w:t>
      </w:r>
    </w:p>
    <w:p w:rsidR="006E6B66" w:rsidRPr="006E6B66" w:rsidRDefault="006E6B66" w:rsidP="006E6B66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proofErr w:type="gramStart"/>
      <w:r w:rsidRPr="006E6B66">
        <w:t xml:space="preserve">2) земельные участки, ограниченные в обороте в соответствии с </w:t>
      </w:r>
      <w:r w:rsidR="009A5410">
        <w:t xml:space="preserve"> законодательством </w:t>
      </w:r>
      <w:r w:rsidRPr="006E6B66">
        <w:t>Российской Федерации, которые заняты особо ценными объектами культурного наследия народов Российской Федерации, объектами, включенными в Список всемирного наследия, историко-культурными</w:t>
      </w:r>
      <w:r w:rsidR="009A5410">
        <w:t xml:space="preserve"> заповедниками, объектами ар</w:t>
      </w:r>
      <w:r w:rsidRPr="006E6B66">
        <w:t>хеологического наследия, музеями-заповедниками;</w:t>
      </w:r>
      <w:proofErr w:type="gramEnd"/>
    </w:p>
    <w:p w:rsidR="006E6B66" w:rsidRPr="006E6B66" w:rsidRDefault="006E6B66" w:rsidP="006E6B66">
      <w:pPr>
        <w:widowControl w:val="0"/>
        <w:autoSpaceDE w:val="0"/>
        <w:autoSpaceDN w:val="0"/>
        <w:adjustRightInd w:val="0"/>
        <w:jc w:val="both"/>
      </w:pPr>
      <w:r w:rsidRPr="006E6B66">
        <w:t xml:space="preserve">(в ред. Федерального </w:t>
      </w:r>
      <w:r w:rsidR="009A5410">
        <w:t xml:space="preserve">закона </w:t>
      </w:r>
      <w:r w:rsidRPr="006E6B66">
        <w:t>от 22.10.2014 N 315-ФЗ)</w:t>
      </w:r>
    </w:p>
    <w:p w:rsidR="006E6B66" w:rsidRPr="006E6B66" w:rsidRDefault="006E6B66" w:rsidP="006E6B66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6E6B66">
        <w:t xml:space="preserve">4) земельные участки из состава </w:t>
      </w:r>
      <w:r w:rsidR="009A5410">
        <w:t xml:space="preserve"> земель </w:t>
      </w:r>
      <w:r w:rsidRPr="006E6B66">
        <w:t>лесного фонда;</w:t>
      </w:r>
    </w:p>
    <w:p w:rsidR="006E6B66" w:rsidRPr="006E6B66" w:rsidRDefault="006E6B66" w:rsidP="006E6B66">
      <w:pPr>
        <w:widowControl w:val="0"/>
        <w:autoSpaceDE w:val="0"/>
        <w:autoSpaceDN w:val="0"/>
        <w:adjustRightInd w:val="0"/>
        <w:jc w:val="both"/>
      </w:pPr>
      <w:r w:rsidRPr="006E6B66">
        <w:t>(</w:t>
      </w:r>
      <w:proofErr w:type="spellStart"/>
      <w:r w:rsidRPr="006E6B66">
        <w:t>пп</w:t>
      </w:r>
      <w:proofErr w:type="spellEnd"/>
      <w:r w:rsidRPr="006E6B66">
        <w:t xml:space="preserve">. 4 в ред. Федерального </w:t>
      </w:r>
      <w:r w:rsidR="009A5410">
        <w:t xml:space="preserve">закона </w:t>
      </w:r>
      <w:r w:rsidRPr="006E6B66">
        <w:t>от 04.12.2006 N 201-ФЗ)</w:t>
      </w:r>
    </w:p>
    <w:p w:rsidR="006E6B66" w:rsidRPr="006E6B66" w:rsidRDefault="006E6B66" w:rsidP="006E6B66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6E6B66">
        <w:t>5)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6E6B66" w:rsidRPr="006E6B66" w:rsidRDefault="006E6B66" w:rsidP="006E6B66">
      <w:pPr>
        <w:widowControl w:val="0"/>
        <w:autoSpaceDE w:val="0"/>
        <w:autoSpaceDN w:val="0"/>
        <w:adjustRightInd w:val="0"/>
        <w:jc w:val="both"/>
      </w:pPr>
      <w:r w:rsidRPr="006E6B66">
        <w:t xml:space="preserve">(в ред. Федерального </w:t>
      </w:r>
      <w:r w:rsidR="009A5410">
        <w:t xml:space="preserve">закона </w:t>
      </w:r>
      <w:r w:rsidRPr="006E6B66">
        <w:t>от 04.12.2006 N 201-ФЗ)</w:t>
      </w:r>
    </w:p>
    <w:p w:rsidR="006E6B66" w:rsidRPr="006E6B66" w:rsidRDefault="006E6B66" w:rsidP="006E6B66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6E6B66">
        <w:t>6) земельные участки, входящие в состав общего имущества многоквартирного дома.</w:t>
      </w:r>
    </w:p>
    <w:p w:rsidR="006E6B66" w:rsidRPr="006E6B66" w:rsidRDefault="006E6B66" w:rsidP="006E6B66">
      <w:pPr>
        <w:widowControl w:val="0"/>
        <w:autoSpaceDE w:val="0"/>
        <w:autoSpaceDN w:val="0"/>
        <w:adjustRightInd w:val="0"/>
        <w:jc w:val="both"/>
      </w:pPr>
      <w:r w:rsidRPr="006E6B66">
        <w:t>(</w:t>
      </w:r>
      <w:proofErr w:type="spellStart"/>
      <w:r w:rsidRPr="006E6B66">
        <w:t>пп</w:t>
      </w:r>
      <w:proofErr w:type="spellEnd"/>
      <w:r w:rsidRPr="006E6B66">
        <w:t xml:space="preserve">. 6 </w:t>
      </w:r>
      <w:proofErr w:type="gramStart"/>
      <w:r w:rsidRPr="006E6B66">
        <w:t>введен</w:t>
      </w:r>
      <w:proofErr w:type="gramEnd"/>
      <w:r w:rsidRPr="006E6B66">
        <w:t xml:space="preserve"> Федеральным </w:t>
      </w:r>
      <w:r w:rsidR="009A5410">
        <w:t xml:space="preserve">законом </w:t>
      </w:r>
      <w:r w:rsidRPr="006E6B66">
        <w:t>от 04.10.2014 N 284-ФЗ)</w:t>
      </w:r>
    </w:p>
    <w:p w:rsidR="006E6B66" w:rsidRPr="006E6B66" w:rsidRDefault="006E6B66" w:rsidP="006E6B66">
      <w:pPr>
        <w:pStyle w:val="ConsPlusNormal"/>
        <w:rPr>
          <w:sz w:val="28"/>
          <w:szCs w:val="28"/>
        </w:rPr>
      </w:pPr>
    </w:p>
    <w:p w:rsidR="0079342E" w:rsidRDefault="0079342E" w:rsidP="00DA4C80">
      <w:pPr>
        <w:pStyle w:val="ConsPlusTitle"/>
        <w:jc w:val="center"/>
        <w:outlineLvl w:val="1"/>
        <w:rPr>
          <w:sz w:val="28"/>
          <w:szCs w:val="28"/>
        </w:rPr>
      </w:pPr>
    </w:p>
    <w:p w:rsidR="009A5410" w:rsidRDefault="009A5410" w:rsidP="00DA4C80">
      <w:pPr>
        <w:pStyle w:val="ConsPlusTitle"/>
        <w:jc w:val="center"/>
        <w:outlineLvl w:val="1"/>
        <w:rPr>
          <w:sz w:val="28"/>
          <w:szCs w:val="28"/>
        </w:rPr>
      </w:pPr>
    </w:p>
    <w:p w:rsidR="009A5410" w:rsidRDefault="009A5410" w:rsidP="00DA4C80">
      <w:pPr>
        <w:pStyle w:val="ConsPlusTitle"/>
        <w:jc w:val="center"/>
        <w:outlineLvl w:val="1"/>
        <w:rPr>
          <w:sz w:val="28"/>
          <w:szCs w:val="28"/>
        </w:rPr>
      </w:pPr>
    </w:p>
    <w:p w:rsidR="009A5410" w:rsidRDefault="009A5410" w:rsidP="00DA4C80">
      <w:pPr>
        <w:pStyle w:val="ConsPlusTitle"/>
        <w:jc w:val="center"/>
        <w:outlineLvl w:val="1"/>
        <w:rPr>
          <w:sz w:val="28"/>
          <w:szCs w:val="28"/>
        </w:rPr>
      </w:pPr>
    </w:p>
    <w:p w:rsidR="009A5410" w:rsidRDefault="009A5410" w:rsidP="009A5410">
      <w:pPr>
        <w:pStyle w:val="ConsPlusTitle"/>
        <w:numPr>
          <w:ilvl w:val="0"/>
          <w:numId w:val="7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Налоговая база </w:t>
      </w:r>
    </w:p>
    <w:p w:rsidR="009A5410" w:rsidRPr="009A5410" w:rsidRDefault="009A5410" w:rsidP="009A5410">
      <w:pPr>
        <w:pStyle w:val="ConsPlusTitle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Налоговая база определяется в соответствии со ст. 391 Налогового кодекса Российской Федерации.</w:t>
      </w:r>
    </w:p>
    <w:p w:rsidR="009A5410" w:rsidRDefault="009A5410" w:rsidP="00DA4C80">
      <w:pPr>
        <w:pStyle w:val="ConsPlusTitle"/>
        <w:jc w:val="center"/>
        <w:outlineLvl w:val="1"/>
        <w:rPr>
          <w:sz w:val="28"/>
          <w:szCs w:val="28"/>
        </w:rPr>
      </w:pPr>
    </w:p>
    <w:p w:rsidR="00DA4C80" w:rsidRDefault="00DA4C80" w:rsidP="009A5410">
      <w:pPr>
        <w:pStyle w:val="ConsPlusTitle"/>
        <w:numPr>
          <w:ilvl w:val="0"/>
          <w:numId w:val="7"/>
        </w:numPr>
        <w:jc w:val="center"/>
        <w:outlineLvl w:val="1"/>
        <w:rPr>
          <w:sz w:val="28"/>
          <w:szCs w:val="28"/>
        </w:rPr>
      </w:pPr>
      <w:r w:rsidRPr="00DA4C80">
        <w:rPr>
          <w:sz w:val="28"/>
          <w:szCs w:val="28"/>
        </w:rPr>
        <w:t>Налоговые ставки</w:t>
      </w:r>
    </w:p>
    <w:p w:rsidR="009A5410" w:rsidRPr="00DA4C80" w:rsidRDefault="009A5410" w:rsidP="009A5410">
      <w:pPr>
        <w:pStyle w:val="ConsPlusTitle"/>
        <w:ind w:left="900"/>
        <w:outlineLvl w:val="1"/>
        <w:rPr>
          <w:sz w:val="28"/>
          <w:szCs w:val="28"/>
        </w:rPr>
      </w:pPr>
    </w:p>
    <w:p w:rsidR="00DA4C80" w:rsidRPr="00DA4C80" w:rsidRDefault="00DA4C80" w:rsidP="00DA4C80">
      <w:pPr>
        <w:pStyle w:val="ConsPlusNormal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>Налоговые ставки устанавливаются в следующих размерах:</w:t>
      </w:r>
    </w:p>
    <w:p w:rsidR="00DA4C80" w:rsidRPr="00DA4C80" w:rsidRDefault="00DA4C80" w:rsidP="00DA4C8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>1) 0,3 процента в отношении земельных участков:</w:t>
      </w:r>
    </w:p>
    <w:p w:rsidR="00DA4C80" w:rsidRPr="00DA4C80" w:rsidRDefault="00DA4C80" w:rsidP="00DA4C8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DA4C80" w:rsidRPr="00DA4C80" w:rsidRDefault="00DA4C80" w:rsidP="00DA4C80">
      <w:pPr>
        <w:pStyle w:val="ConsPlusNormal"/>
        <w:spacing w:before="220"/>
        <w:ind w:firstLine="540"/>
        <w:jc w:val="both"/>
        <w:rPr>
          <w:sz w:val="28"/>
          <w:szCs w:val="28"/>
        </w:rPr>
      </w:pPr>
      <w:proofErr w:type="gramStart"/>
      <w:r w:rsidRPr="00DA4C80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9A5410">
        <w:rPr>
          <w:sz w:val="28"/>
          <w:szCs w:val="28"/>
        </w:rPr>
        <w:t xml:space="preserve"> (за исключением земельных участков, приобретенных (предоставленных) для индивиду</w:t>
      </w:r>
      <w:r w:rsidR="000807D2">
        <w:rPr>
          <w:sz w:val="28"/>
          <w:szCs w:val="28"/>
        </w:rPr>
        <w:t>ального жилищного строительства, используемых в предпринимательской деятельности)</w:t>
      </w:r>
      <w:r w:rsidRPr="00DA4C80">
        <w:rPr>
          <w:sz w:val="28"/>
          <w:szCs w:val="28"/>
        </w:rPr>
        <w:t>;</w:t>
      </w:r>
      <w:proofErr w:type="gramEnd"/>
    </w:p>
    <w:p w:rsidR="00DA4C80" w:rsidRPr="00DA4C80" w:rsidRDefault="00DA4C80" w:rsidP="00DA4C8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 xml:space="preserve">- </w:t>
      </w:r>
      <w:r w:rsidR="000807D2">
        <w:rPr>
          <w:sz w:val="28"/>
          <w:szCs w:val="28"/>
        </w:rPr>
        <w:t xml:space="preserve">не </w:t>
      </w:r>
      <w:proofErr w:type="gramStart"/>
      <w:r w:rsidR="000807D2">
        <w:rPr>
          <w:sz w:val="28"/>
          <w:szCs w:val="28"/>
        </w:rPr>
        <w:t>используемых</w:t>
      </w:r>
      <w:proofErr w:type="gramEnd"/>
      <w:r w:rsidR="000807D2">
        <w:rPr>
          <w:sz w:val="28"/>
          <w:szCs w:val="28"/>
        </w:rPr>
        <w:t xml:space="preserve"> в предпринимательской деятельности, </w:t>
      </w:r>
      <w:r w:rsidRPr="00DA4C80">
        <w:rPr>
          <w:sz w:val="28"/>
          <w:szCs w:val="28"/>
        </w:rPr>
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DA4C80" w:rsidRPr="00DA4C80" w:rsidRDefault="00DA4C80" w:rsidP="00DA4C8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DA4C80" w:rsidRDefault="00DA4C80" w:rsidP="00DA4C80">
      <w:pPr>
        <w:pStyle w:val="ConsPlusNormal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1,5 </w:t>
      </w:r>
      <w:r w:rsidRPr="00DA4C80">
        <w:rPr>
          <w:sz w:val="28"/>
          <w:szCs w:val="28"/>
        </w:rPr>
        <w:t>процента в отношении прочих земельных участков;</w:t>
      </w:r>
    </w:p>
    <w:p w:rsidR="000807D2" w:rsidRDefault="000807D2" w:rsidP="00DA4C80">
      <w:pPr>
        <w:pStyle w:val="ConsPlusNormal"/>
        <w:ind w:firstLine="540"/>
        <w:jc w:val="both"/>
        <w:rPr>
          <w:sz w:val="28"/>
          <w:szCs w:val="28"/>
        </w:rPr>
      </w:pPr>
    </w:p>
    <w:p w:rsidR="002E2EC4" w:rsidRDefault="002E2EC4" w:rsidP="002E2EC4">
      <w:pPr>
        <w:pStyle w:val="ConsPlusTitle"/>
        <w:numPr>
          <w:ilvl w:val="0"/>
          <w:numId w:val="7"/>
        </w:num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Налоговые льготы</w:t>
      </w:r>
    </w:p>
    <w:p w:rsidR="002E2EC4" w:rsidRDefault="002E2EC4" w:rsidP="002E2EC4">
      <w:pPr>
        <w:pStyle w:val="ConsPlusTitle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E2EC4">
        <w:rPr>
          <w:b w:val="0"/>
          <w:sz w:val="28"/>
          <w:szCs w:val="28"/>
        </w:rPr>
        <w:t xml:space="preserve">Налоговые льготы предоставляются в соответствии со ст. 395 </w:t>
      </w:r>
      <w:r>
        <w:rPr>
          <w:b w:val="0"/>
          <w:sz w:val="28"/>
          <w:szCs w:val="28"/>
        </w:rPr>
        <w:t>Н</w:t>
      </w:r>
      <w:r w:rsidRPr="002E2EC4">
        <w:rPr>
          <w:b w:val="0"/>
          <w:sz w:val="28"/>
          <w:szCs w:val="28"/>
        </w:rPr>
        <w:t>алогового кодекса Российской Федерации</w:t>
      </w:r>
      <w:r>
        <w:rPr>
          <w:b w:val="0"/>
          <w:sz w:val="28"/>
          <w:szCs w:val="28"/>
        </w:rPr>
        <w:t>.</w:t>
      </w:r>
    </w:p>
    <w:p w:rsidR="000D6852" w:rsidRPr="002E2EC4" w:rsidRDefault="000D6852" w:rsidP="002E2EC4">
      <w:pPr>
        <w:pStyle w:val="ConsPlusTitle"/>
        <w:outlineLvl w:val="1"/>
        <w:rPr>
          <w:b w:val="0"/>
          <w:sz w:val="28"/>
          <w:szCs w:val="28"/>
        </w:rPr>
      </w:pPr>
    </w:p>
    <w:p w:rsidR="000D6852" w:rsidRPr="00DA4C80" w:rsidRDefault="000D6852" w:rsidP="000D6852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DA4C80">
        <w:rPr>
          <w:sz w:val="28"/>
          <w:szCs w:val="28"/>
        </w:rPr>
        <w:t xml:space="preserve">Льгота, </w:t>
      </w:r>
      <w:r>
        <w:rPr>
          <w:sz w:val="28"/>
          <w:szCs w:val="28"/>
        </w:rPr>
        <w:t xml:space="preserve"> </w:t>
      </w:r>
      <w:r w:rsidRPr="00DA4C80">
        <w:rPr>
          <w:sz w:val="28"/>
          <w:szCs w:val="28"/>
        </w:rPr>
        <w:t>предусмотренная</w:t>
      </w:r>
      <w:r>
        <w:rPr>
          <w:sz w:val="28"/>
          <w:szCs w:val="28"/>
        </w:rPr>
        <w:t xml:space="preserve"> пункта 6.1 статьи 391 НК РФ </w:t>
      </w:r>
      <w:r w:rsidRPr="00DA4C80">
        <w:rPr>
          <w:sz w:val="28"/>
          <w:szCs w:val="28"/>
        </w:rPr>
        <w:t>предоставляется</w:t>
      </w:r>
      <w:proofErr w:type="gramEnd"/>
      <w:r w:rsidRPr="00DA4C80">
        <w:rPr>
          <w:sz w:val="28"/>
          <w:szCs w:val="28"/>
        </w:rPr>
        <w:t xml:space="preserve"> в отношении одного объекта налогообложения по выбору налогоплательщика.</w:t>
      </w:r>
    </w:p>
    <w:p w:rsidR="000D6852" w:rsidRPr="00DA4C80" w:rsidRDefault="000D6852" w:rsidP="000D68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C80">
        <w:rPr>
          <w:sz w:val="28"/>
          <w:szCs w:val="28"/>
        </w:rPr>
        <w:t xml:space="preserve">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0D6852" w:rsidRPr="00DA4C80" w:rsidRDefault="000D6852" w:rsidP="000D6852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4C80">
        <w:rPr>
          <w:sz w:val="28"/>
          <w:szCs w:val="28"/>
        </w:rPr>
        <w:t xml:space="preserve"> При непредставлении налогоплательщиком, имеющим право на налоговую льготу, уведомления о выбранном объекте налогообложения </w:t>
      </w:r>
      <w:r w:rsidRPr="00DA4C80">
        <w:rPr>
          <w:sz w:val="28"/>
          <w:szCs w:val="28"/>
        </w:rPr>
        <w:lastRenderedPageBreak/>
        <w:t>налоговая льгота предоставляется в отношении одного объекта налогообложения с максимальной исчисленной суммой налога.</w:t>
      </w:r>
    </w:p>
    <w:p w:rsidR="000D6852" w:rsidRPr="00DA4C80" w:rsidRDefault="000D6852" w:rsidP="000D6852">
      <w:pPr>
        <w:jc w:val="center"/>
      </w:pPr>
    </w:p>
    <w:p w:rsidR="002E2EC4" w:rsidRPr="002E2EC4" w:rsidRDefault="002E2EC4" w:rsidP="002E2EC4">
      <w:pPr>
        <w:pStyle w:val="ConsPlusTitle"/>
        <w:ind w:left="900"/>
        <w:outlineLvl w:val="1"/>
        <w:rPr>
          <w:b w:val="0"/>
          <w:sz w:val="28"/>
          <w:szCs w:val="28"/>
        </w:rPr>
      </w:pPr>
    </w:p>
    <w:p w:rsidR="002E2EC4" w:rsidRPr="002E2EC4" w:rsidRDefault="002E2EC4" w:rsidP="002E2EC4">
      <w:pPr>
        <w:pStyle w:val="ConsPlusTitle"/>
        <w:ind w:left="900"/>
        <w:outlineLvl w:val="1"/>
        <w:rPr>
          <w:b w:val="0"/>
          <w:sz w:val="28"/>
          <w:szCs w:val="28"/>
        </w:rPr>
      </w:pPr>
    </w:p>
    <w:p w:rsidR="00DA4C80" w:rsidRPr="00DA4C80" w:rsidRDefault="002E2EC4" w:rsidP="00DA4C80">
      <w:pPr>
        <w:pStyle w:val="ConsPlusTitle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DA4C80" w:rsidRPr="00DA4C80">
        <w:rPr>
          <w:sz w:val="28"/>
          <w:szCs w:val="28"/>
        </w:rPr>
        <w:t xml:space="preserve">. Порядок и сроки уплаты налога и </w:t>
      </w:r>
      <w:proofErr w:type="gramStart"/>
      <w:r w:rsidR="00DA4C80" w:rsidRPr="00DA4C80">
        <w:rPr>
          <w:sz w:val="28"/>
          <w:szCs w:val="28"/>
        </w:rPr>
        <w:t>авансовых</w:t>
      </w:r>
      <w:proofErr w:type="gramEnd"/>
    </w:p>
    <w:p w:rsidR="00DA4C80" w:rsidRPr="00DA4C80" w:rsidRDefault="00DA4C80" w:rsidP="00DA4C80">
      <w:pPr>
        <w:pStyle w:val="ConsPlusTitle"/>
        <w:jc w:val="center"/>
        <w:rPr>
          <w:sz w:val="28"/>
          <w:szCs w:val="28"/>
        </w:rPr>
      </w:pPr>
      <w:r w:rsidRPr="00DA4C80">
        <w:rPr>
          <w:sz w:val="28"/>
          <w:szCs w:val="28"/>
        </w:rPr>
        <w:t>платежей по налогу</w:t>
      </w:r>
    </w:p>
    <w:p w:rsidR="00DA4C80" w:rsidRPr="00DA4C80" w:rsidRDefault="00DA4C80" w:rsidP="00DA4C80">
      <w:pPr>
        <w:pStyle w:val="ConsPlusNormal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 xml:space="preserve">1. Срок уплаты налога для налогоплательщиков-организаций устанавливается не позднее </w:t>
      </w:r>
      <w:r w:rsidR="002E2EC4">
        <w:rPr>
          <w:sz w:val="28"/>
          <w:szCs w:val="28"/>
        </w:rPr>
        <w:t>28 февраля</w:t>
      </w:r>
      <w:r w:rsidRPr="00DA4C80">
        <w:rPr>
          <w:sz w:val="28"/>
          <w:szCs w:val="28"/>
        </w:rPr>
        <w:t xml:space="preserve"> года, следующего за истекшим налоговым периодом.</w:t>
      </w:r>
    </w:p>
    <w:p w:rsidR="002E2EC4" w:rsidRPr="002E2EC4" w:rsidRDefault="002E2EC4" w:rsidP="002E2EC4">
      <w:pPr>
        <w:widowControl w:val="0"/>
        <w:autoSpaceDE w:val="0"/>
        <w:autoSpaceDN w:val="0"/>
        <w:adjustRightInd w:val="0"/>
        <w:spacing w:before="240"/>
        <w:ind w:firstLine="540"/>
        <w:jc w:val="both"/>
      </w:pPr>
      <w:r w:rsidRPr="002E2EC4"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DA4C80" w:rsidRDefault="00DA4C80" w:rsidP="00DA4C80">
      <w:pPr>
        <w:pStyle w:val="ConsPlusNormal"/>
        <w:spacing w:before="220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>2.3.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0807D2" w:rsidRPr="00DA4C80" w:rsidRDefault="000807D2" w:rsidP="00DA4C80">
      <w:pPr>
        <w:pStyle w:val="ConsPlusNormal"/>
        <w:spacing w:before="220"/>
        <w:ind w:firstLine="540"/>
        <w:jc w:val="both"/>
        <w:rPr>
          <w:sz w:val="28"/>
          <w:szCs w:val="28"/>
        </w:rPr>
      </w:pPr>
    </w:p>
    <w:p w:rsidR="00DA4C80" w:rsidRPr="00DA4C80" w:rsidRDefault="00DA4C80" w:rsidP="00DA4C80">
      <w:pPr>
        <w:pStyle w:val="ConsPlusTitle"/>
        <w:jc w:val="center"/>
        <w:outlineLvl w:val="1"/>
        <w:rPr>
          <w:sz w:val="28"/>
          <w:szCs w:val="28"/>
        </w:rPr>
      </w:pPr>
      <w:r w:rsidRPr="00DA4C80">
        <w:rPr>
          <w:sz w:val="28"/>
          <w:szCs w:val="28"/>
        </w:rPr>
        <w:t>3. Порядок и сроки представления налогоплательщиками</w:t>
      </w:r>
    </w:p>
    <w:p w:rsidR="00DA4C80" w:rsidRPr="00DA4C80" w:rsidRDefault="00DA4C80" w:rsidP="00DA4C80">
      <w:pPr>
        <w:pStyle w:val="ConsPlusTitle"/>
        <w:jc w:val="center"/>
        <w:rPr>
          <w:sz w:val="28"/>
          <w:szCs w:val="28"/>
        </w:rPr>
      </w:pPr>
      <w:r w:rsidRPr="00DA4C80">
        <w:rPr>
          <w:sz w:val="28"/>
          <w:szCs w:val="28"/>
        </w:rPr>
        <w:t>документов, подтверждающих право на уменьшение</w:t>
      </w:r>
    </w:p>
    <w:p w:rsidR="00DA4C80" w:rsidRPr="00DA4C80" w:rsidRDefault="00DA4C80" w:rsidP="00DA4C80">
      <w:pPr>
        <w:pStyle w:val="ConsPlusTitle"/>
        <w:jc w:val="center"/>
        <w:rPr>
          <w:sz w:val="28"/>
          <w:szCs w:val="28"/>
        </w:rPr>
      </w:pPr>
      <w:r w:rsidRPr="00DA4C80">
        <w:rPr>
          <w:sz w:val="28"/>
          <w:szCs w:val="28"/>
        </w:rPr>
        <w:t>налоговой базы</w:t>
      </w:r>
    </w:p>
    <w:p w:rsidR="006C3F81" w:rsidRDefault="00DA4C80" w:rsidP="00DA4C80">
      <w:pPr>
        <w:pStyle w:val="ConsPlusNormal"/>
        <w:ind w:firstLine="540"/>
        <w:jc w:val="both"/>
        <w:rPr>
          <w:sz w:val="28"/>
          <w:szCs w:val="28"/>
        </w:rPr>
      </w:pPr>
      <w:r w:rsidRPr="00DA4C80">
        <w:rPr>
          <w:sz w:val="28"/>
          <w:szCs w:val="28"/>
        </w:rPr>
        <w:t xml:space="preserve">Налогоплательщики, указанные в </w:t>
      </w:r>
      <w:hyperlink r:id="rId12" w:history="1">
        <w:r w:rsidRPr="00DA4C80">
          <w:rPr>
            <w:color w:val="0000FF"/>
            <w:sz w:val="28"/>
            <w:szCs w:val="28"/>
          </w:rPr>
          <w:t>пункте 5 статьи 391</w:t>
        </w:r>
      </w:hyperlink>
      <w:r w:rsidRPr="00DA4C80">
        <w:rPr>
          <w:sz w:val="28"/>
          <w:szCs w:val="28"/>
        </w:rPr>
        <w:t xml:space="preserve"> Налогового кодекса Российской Федерации, представляют документы, подтверждающие право на уменьшение налоговой базы, в налоговый орган по месту нахождения земельного </w:t>
      </w:r>
      <w:r w:rsidRPr="006C3F81">
        <w:rPr>
          <w:sz w:val="28"/>
          <w:szCs w:val="28"/>
        </w:rPr>
        <w:t>участка</w:t>
      </w:r>
      <w:r w:rsidR="006C3F81" w:rsidRPr="006C3F81">
        <w:rPr>
          <w:sz w:val="28"/>
          <w:szCs w:val="28"/>
        </w:rPr>
        <w:t>.</w:t>
      </w:r>
      <w:r w:rsidRPr="006C3F81">
        <w:rPr>
          <w:sz w:val="28"/>
          <w:szCs w:val="28"/>
        </w:rPr>
        <w:t xml:space="preserve"> </w:t>
      </w:r>
    </w:p>
    <w:p w:rsidR="00DA4C80" w:rsidRDefault="006C3F81" w:rsidP="00DA4C80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Уведомления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0807D2" w:rsidRPr="00DA4C80" w:rsidRDefault="000807D2" w:rsidP="00DA4C80">
      <w:pPr>
        <w:pStyle w:val="ConsPlusNormal"/>
        <w:ind w:firstLine="540"/>
        <w:jc w:val="both"/>
        <w:rPr>
          <w:sz w:val="28"/>
          <w:szCs w:val="28"/>
        </w:rPr>
      </w:pPr>
    </w:p>
    <w:p w:rsidR="00916E83" w:rsidRPr="00DA4C80" w:rsidRDefault="00916E83" w:rsidP="00516BDB">
      <w:pPr>
        <w:jc w:val="center"/>
      </w:pPr>
    </w:p>
    <w:sectPr w:rsidR="00916E83" w:rsidRPr="00DA4C80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BD3814"/>
    <w:multiLevelType w:val="hybridMultilevel"/>
    <w:tmpl w:val="F1E8F946"/>
    <w:lvl w:ilvl="0" w:tplc="A97C98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07D2"/>
    <w:rsid w:val="000B1A9E"/>
    <w:rsid w:val="000C079A"/>
    <w:rsid w:val="000C3AD7"/>
    <w:rsid w:val="000D1AE0"/>
    <w:rsid w:val="000D3AE4"/>
    <w:rsid w:val="000D6852"/>
    <w:rsid w:val="001040C3"/>
    <w:rsid w:val="00125AB4"/>
    <w:rsid w:val="00135417"/>
    <w:rsid w:val="0014448F"/>
    <w:rsid w:val="00153328"/>
    <w:rsid w:val="00172E4B"/>
    <w:rsid w:val="001A679C"/>
    <w:rsid w:val="001D0129"/>
    <w:rsid w:val="002126A5"/>
    <w:rsid w:val="0022559E"/>
    <w:rsid w:val="00231E53"/>
    <w:rsid w:val="0024407C"/>
    <w:rsid w:val="00271FDA"/>
    <w:rsid w:val="002839A6"/>
    <w:rsid w:val="00296D7E"/>
    <w:rsid w:val="002B0DF6"/>
    <w:rsid w:val="002E2EC4"/>
    <w:rsid w:val="002E7D52"/>
    <w:rsid w:val="00311CCA"/>
    <w:rsid w:val="003174D7"/>
    <w:rsid w:val="00373829"/>
    <w:rsid w:val="00397F2A"/>
    <w:rsid w:val="003A2779"/>
    <w:rsid w:val="003A5714"/>
    <w:rsid w:val="003C1C8B"/>
    <w:rsid w:val="004408AA"/>
    <w:rsid w:val="004E0A08"/>
    <w:rsid w:val="004F1450"/>
    <w:rsid w:val="00504AB5"/>
    <w:rsid w:val="00516BDB"/>
    <w:rsid w:val="005561E7"/>
    <w:rsid w:val="00576826"/>
    <w:rsid w:val="00584967"/>
    <w:rsid w:val="005A2749"/>
    <w:rsid w:val="005B1A60"/>
    <w:rsid w:val="005E3635"/>
    <w:rsid w:val="00600B01"/>
    <w:rsid w:val="00603047"/>
    <w:rsid w:val="006043B0"/>
    <w:rsid w:val="0061113B"/>
    <w:rsid w:val="00660E3A"/>
    <w:rsid w:val="0066592F"/>
    <w:rsid w:val="00671948"/>
    <w:rsid w:val="006B1059"/>
    <w:rsid w:val="006B4893"/>
    <w:rsid w:val="006C3F81"/>
    <w:rsid w:val="006E6B66"/>
    <w:rsid w:val="006F5A0E"/>
    <w:rsid w:val="007220CA"/>
    <w:rsid w:val="00757B8A"/>
    <w:rsid w:val="00772D5C"/>
    <w:rsid w:val="00784806"/>
    <w:rsid w:val="0079342E"/>
    <w:rsid w:val="007A03BA"/>
    <w:rsid w:val="007B631E"/>
    <w:rsid w:val="007E3423"/>
    <w:rsid w:val="0080371F"/>
    <w:rsid w:val="00810733"/>
    <w:rsid w:val="00837F95"/>
    <w:rsid w:val="008437B3"/>
    <w:rsid w:val="008608A1"/>
    <w:rsid w:val="008B49FC"/>
    <w:rsid w:val="008B4B0E"/>
    <w:rsid w:val="00916E83"/>
    <w:rsid w:val="00923375"/>
    <w:rsid w:val="00982077"/>
    <w:rsid w:val="00984109"/>
    <w:rsid w:val="00984D3F"/>
    <w:rsid w:val="00992507"/>
    <w:rsid w:val="009A39E5"/>
    <w:rsid w:val="009A5410"/>
    <w:rsid w:val="009A7CDF"/>
    <w:rsid w:val="009C63A8"/>
    <w:rsid w:val="009D45A7"/>
    <w:rsid w:val="00A07125"/>
    <w:rsid w:val="00A1650B"/>
    <w:rsid w:val="00A326BE"/>
    <w:rsid w:val="00A408E3"/>
    <w:rsid w:val="00A50B95"/>
    <w:rsid w:val="00A94D6A"/>
    <w:rsid w:val="00AB5ACA"/>
    <w:rsid w:val="00AD7115"/>
    <w:rsid w:val="00B133D3"/>
    <w:rsid w:val="00B41C98"/>
    <w:rsid w:val="00B548BF"/>
    <w:rsid w:val="00B61E98"/>
    <w:rsid w:val="00B86ACD"/>
    <w:rsid w:val="00BF4A7E"/>
    <w:rsid w:val="00C020F1"/>
    <w:rsid w:val="00C05A2D"/>
    <w:rsid w:val="00C06AB3"/>
    <w:rsid w:val="00C361DD"/>
    <w:rsid w:val="00C415FD"/>
    <w:rsid w:val="00C6480D"/>
    <w:rsid w:val="00C741BC"/>
    <w:rsid w:val="00C9275B"/>
    <w:rsid w:val="00C96D3C"/>
    <w:rsid w:val="00CA7515"/>
    <w:rsid w:val="00CB2BD7"/>
    <w:rsid w:val="00CC5F29"/>
    <w:rsid w:val="00CD7F3C"/>
    <w:rsid w:val="00D152D2"/>
    <w:rsid w:val="00D6064D"/>
    <w:rsid w:val="00D621EA"/>
    <w:rsid w:val="00D7180B"/>
    <w:rsid w:val="00D868B4"/>
    <w:rsid w:val="00D93D8D"/>
    <w:rsid w:val="00DA4C80"/>
    <w:rsid w:val="00DB404C"/>
    <w:rsid w:val="00DB5423"/>
    <w:rsid w:val="00DF43AB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4FDF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paragraph" w:customStyle="1" w:styleId="ConsPlusTitlePage">
    <w:name w:val="ConsPlusTitlePage"/>
    <w:rsid w:val="00DA4C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760920C12A37CC35E8A31379C02F8AADE634E9D70364302E4717EA946D78585BA81872091B0FDB5B86EADD1DCAA9C6FE1BDD80x9j2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12" Type="http://schemas.openxmlformats.org/officeDocument/2006/relationships/hyperlink" Target="consultantplus://offline/ref=4F760920C12A37CC35E8A31379C02F8AADE73AE8D00464302E4717EA946D78585BA8187609175A814B82A38816D4AED8E119C3809268x2jA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F760920C12A37CC35E8A31379C02F8AADE73AE8D00464302E4717EA946D78585BA8187609145E814B82A38816D4AED8E119C3809268x2jA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4F760920C12A37CC35E8A31379C02F8AADE73AEAD10764302E4717EA946D78585BA818760A105D821CD8B38C5F81A5C6E607DC828C682A3Ex8j0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760920C12A37CC35E8A31379C02F8AADE73AE8D00464302E4717EA946D78585BA81876091452814B82A38816D4AED8E119C3809268x2jA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AAC3-4F6D-4DA6-91B2-E91EDA48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78</cp:revision>
  <cp:lastPrinted>2020-10-30T04:39:00Z</cp:lastPrinted>
  <dcterms:created xsi:type="dcterms:W3CDTF">2016-11-12T07:17:00Z</dcterms:created>
  <dcterms:modified xsi:type="dcterms:W3CDTF">2023-06-22T04:14:00Z</dcterms:modified>
</cp:coreProperties>
</file>