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8A" w:rsidRDefault="00E51A8A" w:rsidP="00E51A8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социально-экономического развития </w:t>
      </w:r>
    </w:p>
    <w:p w:rsidR="00E51A8A" w:rsidRDefault="00E51A8A" w:rsidP="00E51A8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2016 года</w:t>
      </w:r>
    </w:p>
    <w:p w:rsidR="00E51A8A" w:rsidRDefault="00E51A8A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6779" w:rsidRDefault="00336779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51A8A">
        <w:rPr>
          <w:rFonts w:ascii="Times New Roman" w:hAnsi="Times New Roman" w:cs="Times New Roman"/>
          <w:sz w:val="24"/>
          <w:szCs w:val="24"/>
        </w:rPr>
        <w:t xml:space="preserve">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Тывастата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численность населения города на 01 января 2016 года составила 13663, территория 48,7 тыс. кв.км. </w:t>
      </w:r>
    </w:p>
    <w:p w:rsidR="00E51A8A" w:rsidRDefault="00E51A8A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товаров и услуг. </w:t>
      </w:r>
      <w:r w:rsidR="00336779">
        <w:rPr>
          <w:rFonts w:ascii="Times New Roman" w:hAnsi="Times New Roman" w:cs="Times New Roman"/>
          <w:sz w:val="24"/>
          <w:szCs w:val="24"/>
        </w:rPr>
        <w:t xml:space="preserve">По состоянию на 01.10.16 года в городе действует </w:t>
      </w:r>
      <w:r>
        <w:rPr>
          <w:rFonts w:ascii="Times New Roman" w:hAnsi="Times New Roman" w:cs="Times New Roman"/>
          <w:sz w:val="24"/>
          <w:szCs w:val="24"/>
        </w:rPr>
        <w:t xml:space="preserve">19 организаций, не относящихся к субъектам малого предпринимательства (включая средние предприятия), средняя численность работников которых превышает 15 человек. За январь-сентябрь 2016 года оборот таких организаций составил всего 125958 тыс. рублей, что по сравнению с АППГ снизилось на 3,7 %, в связи с сокращением организаций с 23 до 19. </w:t>
      </w:r>
    </w:p>
    <w:p w:rsidR="00077564" w:rsidRPr="006601B0" w:rsidRDefault="00077564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B0">
        <w:rPr>
          <w:rFonts w:ascii="Times New Roman" w:hAnsi="Times New Roman" w:cs="Times New Roman"/>
          <w:sz w:val="24"/>
          <w:szCs w:val="24"/>
        </w:rPr>
        <w:t xml:space="preserve">Объем отгруженных товаров собственного производства, выполненных работ и услуг </w:t>
      </w:r>
      <w:r w:rsidR="00E51A8A">
        <w:rPr>
          <w:rFonts w:ascii="Times New Roman" w:hAnsi="Times New Roman" w:cs="Times New Roman"/>
          <w:sz w:val="24"/>
          <w:szCs w:val="24"/>
        </w:rPr>
        <w:t xml:space="preserve">крупными и средними предприятиями города составил 78789 тыс. рублей, что уменьшился на 0,4 % 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на уровне 2014 года. </w:t>
      </w:r>
    </w:p>
    <w:p w:rsidR="003338B8" w:rsidRDefault="003338B8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</w:t>
      </w:r>
    </w:p>
    <w:p w:rsidR="003338B8" w:rsidRDefault="003338B8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Перевозка пассажирами, осуществляемая физическими лицами по маршрутам общего пользования за 9 месяцев 2016 года составила 330,4 тыс.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больше на 42,6 % больше АППГ. Пассажирооборот составил 5245,2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асс.-км</w:t>
      </w:r>
      <w:proofErr w:type="spellEnd"/>
      <w:r>
        <w:rPr>
          <w:rFonts w:ascii="Times New Roman" w:hAnsi="Times New Roman" w:cs="Times New Roman"/>
          <w:sz w:val="24"/>
          <w:szCs w:val="24"/>
        </w:rPr>
        <w:t>.. Увеличение по сравнению с прошлым годом на 8,8 %.</w:t>
      </w:r>
    </w:p>
    <w:p w:rsidR="003338B8" w:rsidRDefault="003338B8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 жилья</w:t>
      </w:r>
    </w:p>
    <w:p w:rsidR="00814C69" w:rsidRDefault="003338B8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девять месяцев введено жилья на территории города 1118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7661F6">
        <w:rPr>
          <w:rFonts w:ascii="Times New Roman" w:hAnsi="Times New Roman" w:cs="Times New Roman"/>
          <w:sz w:val="24"/>
          <w:szCs w:val="24"/>
        </w:rPr>
        <w:t>исполнено на 66,6 % по сравнению с годовым планом.</w:t>
      </w:r>
    </w:p>
    <w:p w:rsidR="007661F6" w:rsidRDefault="007661F6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Потребительский рынок </w:t>
      </w:r>
    </w:p>
    <w:p w:rsidR="007661F6" w:rsidRPr="006601B0" w:rsidRDefault="007661F6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 розничной торговли за январь-сентябрь составил 373647 тыс. рублей, что на 2775 тыс. рублей меньше по сравнению с прошлым годом.</w:t>
      </w:r>
      <w:r w:rsidR="0011273A">
        <w:rPr>
          <w:rFonts w:ascii="Times New Roman" w:hAnsi="Times New Roman" w:cs="Times New Roman"/>
          <w:sz w:val="24"/>
          <w:szCs w:val="24"/>
        </w:rPr>
        <w:t xml:space="preserve"> На душу населения – 27476 рублей.</w:t>
      </w:r>
    </w:p>
    <w:p w:rsidR="007A4FC5" w:rsidRDefault="007A4FC5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Оборот</w:t>
      </w:r>
      <w:r w:rsidR="00112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общественного питания за январь-сентябрь 2016 года составил 7693 тыс. рублей, что по сравнению с АППГ уменьшилось на 14,5 %.На душу населения-563 рублей.</w:t>
      </w:r>
    </w:p>
    <w:p w:rsidR="007A4FC5" w:rsidRDefault="007A4FC5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труда</w:t>
      </w:r>
    </w:p>
    <w:p w:rsidR="00BC14C8" w:rsidRDefault="007A4FC5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01.10.2016 года на учете в учреждении Центра занятости города состоит </w:t>
      </w:r>
      <w:r w:rsidR="00BC14C8">
        <w:rPr>
          <w:rFonts w:ascii="Times New Roman" w:hAnsi="Times New Roman" w:cs="Times New Roman"/>
          <w:sz w:val="24"/>
          <w:szCs w:val="24"/>
        </w:rPr>
        <w:t>258 человек. Увеличение составило на 3 человека по сравнению с прошлым годом.</w:t>
      </w:r>
    </w:p>
    <w:p w:rsidR="000E7607" w:rsidRDefault="000E7607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607" w:rsidRDefault="000E7607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607" w:rsidRDefault="000E7607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4C8" w:rsidRDefault="00BC14C8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Заработная плата</w:t>
      </w:r>
    </w:p>
    <w:p w:rsidR="00541B7B" w:rsidRPr="006601B0" w:rsidRDefault="00BC14C8" w:rsidP="000E76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Среднемесячная начисленная заработная плата 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крупным и средним предприятиям за 9 месяцев составил 24592 рубля или увеличилось на 5,6 % по сравнению с АППГ. </w:t>
      </w:r>
    </w:p>
    <w:p w:rsidR="00077564" w:rsidRDefault="000E7607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</w:t>
      </w:r>
    </w:p>
    <w:p w:rsidR="000E7607" w:rsidRDefault="000E7607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2016 года в городе родилось 197 младенцев, умерло 97 человек, в том числе 3 детей в возрасте до 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 аналогичный период родилось – 203 младенца, умерло 98 человек, в том числе детей до 1 года 5). Естественный прирост населения составил 100 человек.</w:t>
      </w:r>
    </w:p>
    <w:p w:rsidR="000E7607" w:rsidRPr="006601B0" w:rsidRDefault="000E7607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заключенных браков составило – 40 против 39 за январь- сентябрь 2015 года, зарегистрировано 13 разводов против 10. За девять месяцев наблюдается миграционный прирост на 40 человек. Прибыло -291, убыло – 251 человек.</w:t>
      </w:r>
    </w:p>
    <w:sectPr w:rsidR="000E7607" w:rsidRPr="006601B0" w:rsidSect="009B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AE1D56"/>
    <w:rsid w:val="00077564"/>
    <w:rsid w:val="000C7BEB"/>
    <w:rsid w:val="000E7607"/>
    <w:rsid w:val="0011273A"/>
    <w:rsid w:val="002239C4"/>
    <w:rsid w:val="00236599"/>
    <w:rsid w:val="002C66C9"/>
    <w:rsid w:val="003338B8"/>
    <w:rsid w:val="00336779"/>
    <w:rsid w:val="00541B7B"/>
    <w:rsid w:val="00545A5C"/>
    <w:rsid w:val="00561DB4"/>
    <w:rsid w:val="006601B0"/>
    <w:rsid w:val="007661F6"/>
    <w:rsid w:val="007A4FC5"/>
    <w:rsid w:val="007A5BC9"/>
    <w:rsid w:val="007D7D5F"/>
    <w:rsid w:val="00814C69"/>
    <w:rsid w:val="0089229E"/>
    <w:rsid w:val="009B7056"/>
    <w:rsid w:val="00AE1D56"/>
    <w:rsid w:val="00B134D1"/>
    <w:rsid w:val="00BC14C8"/>
    <w:rsid w:val="00C31A3D"/>
    <w:rsid w:val="00CD1B39"/>
    <w:rsid w:val="00D05F49"/>
    <w:rsid w:val="00E51A8A"/>
    <w:rsid w:val="00F8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99DF-5138-4902-B93B-9F406000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DNA7 X86</cp:lastModifiedBy>
  <cp:revision>18</cp:revision>
  <cp:lastPrinted>2015-11-23T09:20:00Z</cp:lastPrinted>
  <dcterms:created xsi:type="dcterms:W3CDTF">2015-11-23T08:14:00Z</dcterms:created>
  <dcterms:modified xsi:type="dcterms:W3CDTF">2016-12-02T04:51:00Z</dcterms:modified>
</cp:coreProperties>
</file>