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18" w:rsidRDefault="00F0295C" w:rsidP="00D25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15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  администрации 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</w:t>
      </w:r>
      <w:proofErr w:type="gramStart"/>
      <w:r w:rsidR="00260BB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260BBD">
        <w:rPr>
          <w:rFonts w:ascii="Times New Roman" w:eastAsia="Times New Roman" w:hAnsi="Times New Roman" w:cs="Times New Roman"/>
          <w:sz w:val="24"/>
          <w:szCs w:val="24"/>
          <w:lang w:eastAsia="ru-RU"/>
        </w:rPr>
        <w:t>к-Довурак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2E16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7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2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26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4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2014г.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4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25C18" w:rsidRDefault="00D25C18" w:rsidP="00D25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18" w:rsidRPr="00735DC9" w:rsidRDefault="00F0295C" w:rsidP="007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  <w:r w:rsidRPr="0073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предоставлению  муниципальной услуги «</w:t>
      </w:r>
      <w:r w:rsidR="0037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 города Ак-Довурак, охрана объектов культурного наследия (памятников истории и культуры) муниципального значения, расположенных на территории городского округа города Ак-Довурак</w:t>
      </w:r>
      <w:r w:rsidRPr="0073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23A1" w:rsidRPr="00735DC9" w:rsidRDefault="001023A1" w:rsidP="00735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18" w:rsidRPr="00153037" w:rsidRDefault="002853F8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0295C" w:rsidRPr="0015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1023A1" w:rsidRPr="00735DC9" w:rsidRDefault="00735DC9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1.Наименование административного регламента и  порядок 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в сети Интернет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  пред</w:t>
      </w:r>
      <w:r w:rsidR="0073010A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муниципальной услуги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Регламент, Административный регламент) устанавливает сроки и последовательность административных процедур и административных действий  управления культуры администрации </w:t>
      </w:r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управ</w:t>
      </w:r>
      <w:r w:rsidR="0073010A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ления), а также взаимодействие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  с физическими и юридическими лицами (далее заявители), иными органами государственной власти и местного самоуправления, а также организациями при предоставлении муниципальной услуги: «Предоставление информации об объектах культурного наследия, находящихся на те</w:t>
      </w:r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г</w:t>
      </w:r>
      <w:proofErr w:type="gramStart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Регламент размещается в сети Интернет на официальном сайте администрации </w:t>
      </w:r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к-Довурак.</w:t>
      </w:r>
    </w:p>
    <w:p w:rsidR="00D25C18" w:rsidRPr="00735DC9" w:rsidRDefault="00D25C18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Описание заявителей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25C18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 заявителям относятся: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государственной власти;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лица.</w:t>
      </w:r>
    </w:p>
    <w:p w:rsidR="001023A1" w:rsidRPr="00735DC9" w:rsidRDefault="001023A1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18" w:rsidRPr="00153037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  муниципальной услуги</w:t>
      </w:r>
    </w:p>
    <w:p w:rsidR="00D25C18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2.1.1.Предоставление информации об объектах культурного наследия, находящихся на территории </w:t>
      </w:r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6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включенных в единый государственный реестр объектов культурного наследия (памятников истории и культуры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2.2.Наименование органа,  предоставл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яющего    муниципальную услугу:</w:t>
      </w:r>
    </w:p>
    <w:p w:rsidR="001023A1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Управление культуры администрации </w:t>
      </w:r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непосредственное предоставле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  муниципальной услуги.</w:t>
      </w:r>
    </w:p>
    <w:p w:rsidR="00AF510B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668051, Республика Тыва,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Ак-Довурак, ул. Центральная д.5.</w:t>
      </w:r>
    </w:p>
    <w:p w:rsidR="00AF510B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с 8.00-17.00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10B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с 12.00-13.00чч.</w:t>
      </w:r>
    </w:p>
    <w:p w:rsidR="00AF510B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телефоны: 8 (39433)2-14-07, 2-11-07, 2-13-02</w:t>
      </w:r>
    </w:p>
    <w:p w:rsidR="00AF510B" w:rsidRPr="00735DC9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10B">
        <w:rPr>
          <w:rFonts w:ascii="Times New Roman" w:hAnsi="Times New Roman" w:cs="Times New Roman"/>
          <w:color w:val="333333"/>
          <w:sz w:val="28"/>
          <w:szCs w:val="28"/>
          <w:shd w:val="clear" w:color="auto" w:fill="F5F7F9"/>
        </w:rPr>
        <w:t>ak-dovurak.uprkul@mail.ru</w:t>
      </w:r>
    </w:p>
    <w:p w:rsidR="001023A1" w:rsidRPr="00735DC9" w:rsidRDefault="00D25C18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  муниципальной услуги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Конечным результатом предоставления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  физических и юридически</w:t>
      </w:r>
      <w:r w:rsidR="00D25C18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лиц, обратившиеся устно или в </w:t>
      </w:r>
      <w:r w:rsidR="0094748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94748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информацией об объектах культурного наследия, находящихся на территории </w:t>
      </w:r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32789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включенных в единый государственный реестр объектов культурного наследия (памятников истории и культуры) народов Российской Федерации посредством:   </w:t>
      </w:r>
      <w:r w:rsidR="00D25C18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B247C" w:rsidRPr="00735DC9" w:rsidRDefault="00D25C18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устного  или письменного 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на все постав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 обращении вопросы;</w:t>
      </w:r>
    </w:p>
    <w:p w:rsidR="00BB247C" w:rsidRPr="00735DC9" w:rsidRDefault="00BB247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обращени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заявителей по принадлежности.</w:t>
      </w:r>
    </w:p>
    <w:p w:rsidR="00BB247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Информация предоставляется на бумажном носителе, а также может предоставляться по т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или электронной почтой.</w:t>
      </w:r>
    </w:p>
    <w:p w:rsidR="00BB247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  муниципальной услу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исполнения запроса исчисляет</w:t>
      </w:r>
      <w:r w:rsidR="0094748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момента его регистрации в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94748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рассмотрения и направление по принадлежности непрофильных запросов, поступивш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</w:t>
      </w:r>
      <w:r w:rsidR="0094748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7 дней.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Срок исполнения  запросов  составляет 30 дней. В исключительных случаях начальник управления 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продлить срок рассмотрения запроса на 30 дней, уведомив об этом заявителя.  Продление сроков исполнения запросов в отделе допускается при обстоятельс</w:t>
      </w:r>
      <w:r w:rsid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 форс-мажорного характера.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Запрос государственного органа или органа местного самоуправления, связанный с исполнением ими своих функций, поступивший в управление, рассматрива</w:t>
      </w:r>
      <w:r w:rsid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первоочередном порядке.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муниципальной услуги</w:t>
      </w:r>
    </w:p>
    <w:p w:rsidR="00333C2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Предоставлен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осуществляется в соответствии со следующими нормат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ивными правовыми актами:</w:t>
      </w:r>
    </w:p>
    <w:p w:rsidR="00BB247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  Российской Федерации;</w:t>
      </w:r>
    </w:p>
    <w:p w:rsidR="00BB247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Российской Федерации;</w:t>
      </w:r>
    </w:p>
    <w:p w:rsidR="00333C2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 октября 2003 г. № 131-ФЗ «Об общих принципах организации местного самоуправлени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Российской Федерации;</w:t>
      </w:r>
    </w:p>
    <w:p w:rsidR="00BB247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 мая 2006 года  № 59-ФЗ «О порядке рассмотрения обращений гражд</w:t>
      </w:r>
      <w:r w:rsidR="00BB247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Российской Федерации»;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 года  № 149-ФЗ «Об информации, информационных технология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защите информации»;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2010 года  № 210-ФЗ «Об организации предоставления государстве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муниципальных услуг»;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25.06.2002 г. № 73-ФЗ «Об объектах культурного наследия (памятниках истории и культуры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F7B89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сохранкультуры</w:t>
      </w:r>
      <w:proofErr w:type="spell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27.02.2009 № 37 «Об утверждении Положения о едином государственном реестре объектов культурного наследия (памятников истории и культуры) народо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Федерации»);</w:t>
      </w:r>
      <w:proofErr w:type="gramEnd"/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 администрации г</w:t>
      </w:r>
      <w:proofErr w:type="gramStart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нормативно-правовыми актами.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</w:t>
      </w:r>
      <w:proofErr w:type="spell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необходимыхдля</w:t>
      </w:r>
      <w:proofErr w:type="spell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муниципальной услуги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2.6.1.Основанием для предоставления государственной и муниципальной услуги является письменный запрос на русском языке в адрес 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заявление, составлен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заявителем лично).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 запросе  обязательно  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следующие сведения: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фа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милия, имя, отчество заявителя</w:t>
      </w:r>
    </w:p>
    <w:p w:rsidR="00066F00" w:rsidRPr="00735DC9" w:rsidRDefault="00066F00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адрес места жительства;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номер контактного телефона 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2.7.Исчерпывающий перечень оснований для отказа  в приеме документов (запроса), необходимых для предо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 (запроса) необходимых для предоставления муниципальной услуги не устана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вливается.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2.8.Исчерпывающий перечень оснований для отказа  в предос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2.8.1.Основаниями для отказа 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  запроса являются: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запросах фамилии, име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отчества, адреса заявителя: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2.8.2.Запросы, которые не могут быть исполнены без предоставления дополнительных сведений, в течение 7 дней с момента регистрации воз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вращаются в органы, организации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направившие, или заявителям, с сообщением об уточнении и дополнении запроса необходимыми для его исполнения сведен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Не рассматриваются запросы, содержащие нецензу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рные, оскорбительные выражения.</w:t>
      </w:r>
    </w:p>
    <w:p w:rsid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Размер платы, взимаемой с заявителя при  предоставлении </w:t>
      </w:r>
      <w:r w:rsid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2.9.1.Предоставление муниципальной ус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  осуществляется бесплатно.</w:t>
      </w:r>
    </w:p>
    <w:p w:rsidR="00333C2C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2.9.2.Требование к предоставленной муниципальной услуге  при организации экскурсий и показа театрализованных программ по основам традиционной культуры, обычаев и обрядов, а также продаже сувенирной продукции мастерами 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народно-художествен</w:t>
      </w:r>
      <w:r w:rsidR="00DF7B89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промысла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7B89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ративно-прикладного искусства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 платно, при проведении конкурсов, фестивалей по охране памятников и культурного наследия и достояния устанавливается организ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сбор для конкурсантов.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</w:t>
      </w:r>
      <w:r w:rsid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предоставления 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Срок ожидания в очереди при подаче запроса о предоставлении муниципа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 не более 15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Срок ожидания в очереди при получении ответа о предоставлении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не более 15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о предо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Запросы, поступившие в адрес администрации 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напрямую в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333C2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истрируются в день поступления.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 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20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Помещения,   в которых     предоставляется  муниципальная услуга, должны быть оборудованы столами, стульями для заявителей, стендами для информации и образцов заявлений, а также информацией о ре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 работы У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 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8.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.00, о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беденный перерыв - с 12.00 до 1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дни:  понедельник - пятница,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  8.00. до 17.00.</w:t>
      </w:r>
    </w:p>
    <w:p w:rsidR="00066F00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электронный адрес:</w:t>
      </w:r>
      <w:r w:rsidR="00AF510B" w:rsidRPr="00AF510B">
        <w:rPr>
          <w:rFonts w:ascii="Times New Roman" w:hAnsi="Times New Roman" w:cs="Times New Roman"/>
          <w:color w:val="333333"/>
          <w:sz w:val="28"/>
          <w:szCs w:val="28"/>
          <w:shd w:val="clear" w:color="auto" w:fill="F5F7F9"/>
        </w:rPr>
        <w:t xml:space="preserve"> ak-dovurak.uprkul@mail.ru</w:t>
      </w:r>
    </w:p>
    <w:p w:rsidR="00066F00" w:rsidRPr="00735DC9" w:rsidRDefault="000D520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Место нахождения У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муниципальную услугу: 668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050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Тыва, </w:t>
      </w:r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C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F00" w:rsidRPr="00735DC9" w:rsidRDefault="000D520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Почтовый адрес У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услугу: 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050, Республика </w:t>
      </w:r>
      <w:proofErr w:type="spellStart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F00" w:rsidRPr="00735DC9" w:rsidRDefault="000D520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Телефоны  У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услугу: тел.(8394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2-14-78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тел</w:t>
      </w:r>
      <w:proofErr w:type="gramStart"/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акс. 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2-1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845" w:rsidRDefault="000D520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</w:t>
      </w:r>
      <w:r w:rsidR="00F0295C"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 адрес:</w:t>
      </w:r>
      <w:r w:rsidR="00AF510B" w:rsidRPr="00AF510B">
        <w:rPr>
          <w:rFonts w:ascii="Times New Roman" w:hAnsi="Times New Roman" w:cs="Times New Roman"/>
          <w:color w:val="333333"/>
          <w:sz w:val="28"/>
          <w:szCs w:val="28"/>
          <w:shd w:val="clear" w:color="auto" w:fill="F5F7F9"/>
        </w:rPr>
        <w:t xml:space="preserve"> ak-dovurak.uprkul@mail.ru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.14.Иные требования, в том числе учитывающие особенности предоставления в электронном виде муни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  Размещение информации об услуге на официальном сайте администрации 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к-Довурак.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</w:p>
    <w:p w:rsidR="00AF510B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.14.2. Запросы могут поступать: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160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культуры  -</w:t>
      </w:r>
    </w:p>
    <w:p w:rsidR="00066F00" w:rsidRPr="00AF510B" w:rsidRDefault="00AF510B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10B">
        <w:rPr>
          <w:rFonts w:ascii="Times New Roman" w:hAnsi="Times New Roman" w:cs="Times New Roman"/>
          <w:color w:val="333333"/>
          <w:sz w:val="28"/>
          <w:szCs w:val="28"/>
          <w:shd w:val="clear" w:color="auto" w:fill="F5F7F9"/>
        </w:rPr>
        <w:t>ak-dovurak.uprkul@mail.ru</w:t>
      </w:r>
      <w:proofErr w:type="spellEnd"/>
      <w:r w:rsidR="002E160D"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201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2.14.4. Обеспечение заявителю возможности проведения мониторинга исполнения муниципальной услуги.</w:t>
      </w:r>
    </w:p>
    <w:p w:rsidR="00FD0841" w:rsidRPr="00735DC9" w:rsidRDefault="00FD084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00" w:rsidRPr="00AF510B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3.1.Административные процедуры по предо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услуги: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Регистрация запросов и пе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редача их на исполнение;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Анализ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 поступивших запросов;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Направление запросов на исполнение в организации по прин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адлежности (при необходимости);</w:t>
      </w:r>
    </w:p>
    <w:p w:rsidR="00066F00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Поиск документов, необх</w:t>
      </w:r>
      <w:r w:rsidR="00066F00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для исполнения запросов;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Оформление документов;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Выдача ответов  заявителям.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административных процедур приведена в приложении 3 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Регистрация запросов на предоставление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Запросы регистрируются  и передаются на исполнение  работнику, исполняющему запросы в соответствии с должностной инструкцией, в течение 3 ра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 поступления.</w:t>
      </w:r>
    </w:p>
    <w:p w:rsidR="00A94A74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работа по ним проводится в установленном порядке, о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пределенным регламентом работы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запросов</w:t>
      </w:r>
      <w:r w:rsidR="00A9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юридических лиц. 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Регистрация запроса является основанием для начала действий по предос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  услуги.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3.3.Анализ тематики поступивших запросов:</w:t>
      </w:r>
    </w:p>
    <w:p w:rsidR="001023A1" w:rsidRPr="00735DC9" w:rsidRDefault="000D520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Работник У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исполнение запросов, осуществляет анализ тематики поступивших з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апросов, при этом определяется: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степень полноты информации, содержащейся в запросе и 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для его исполнения;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местонахождение, адрес организации, куда следует направить запрос по принад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на исполнение.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3.4.Переадресация запросов в орг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по принадлежности: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По итогам анализа запроса, в случае отсутствия информации в отделе,  запрос направляется по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в организацию.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Одновременно с направлением запроса на исполнение по принадлежности в  организацию управление 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  заявителя.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Должностное лицо, ответственное за организацию работы по предос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  муниципальной услуги: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3.5.1.Должностным лицом, ответственным за организацию работы по предоставлению муниципальной услуги,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начальник 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A74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3.5.2. Должностное лицо, ответственное за организацию работы по предоставлению муниципальной услуги, осуществляет текущий </w:t>
      </w: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принятием решений.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3.6.Продолжительность и (или) максимальный срок предо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D520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Запросы, поступившие в 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исполняются</w:t>
      </w:r>
      <w:proofErr w:type="gram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регистрац</w:t>
      </w:r>
      <w:r w:rsidR="000D520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 исключите</w:t>
      </w:r>
      <w:r w:rsidR="00387BA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случаях вправе начальник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культуры администрации</w:t>
      </w:r>
      <w:r w:rsid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</w:p>
    <w:p w:rsidR="00A94A74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срок рассмотрения запроса на 30 дней, уведомив об этом заявителя.  Продление сроков исполнения запросов в отделе допускается  при обстоятельствах форс-мажорного характера.</w:t>
      </w:r>
    </w:p>
    <w:p w:rsidR="001023A1" w:rsidRPr="00735DC9" w:rsidRDefault="001023A1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A1" w:rsidRPr="00AF510B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IV.Формы</w:t>
      </w:r>
      <w:proofErr w:type="spellEnd"/>
      <w:r w:rsidR="00AF510B"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 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4.1.Порядок  осуществления текущего </w:t>
      </w: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  муниципальной услуги, а также принятия реш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ответственными лицами: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387BA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администрации, председателя по соц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политике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EB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полнотой и качеством предоставления  уп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равлением муниципальной услуги.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4.2.Порядок и периодичность осуществления плановых и внеплановых проверок полноты и качества предоставления 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Контроль за полнотой и качеством предоставления муниципальной услуги,  включает в себя проведение администрацией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к-Довурака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 целью выявления и устранения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)  должностных лиц У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3A1" w:rsidRPr="00735DC9" w:rsidRDefault="001023A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быть:</w:t>
      </w:r>
    </w:p>
    <w:p w:rsidR="001023A1" w:rsidRPr="00735DC9" w:rsidRDefault="001023A1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плановыми;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конкретному обращению заявителя и проводятся заместителем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к-Довурак.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составляется акт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754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4.3.Ответственность муницип</w:t>
      </w:r>
      <w:r w:rsidR="005A544D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служащих администрации и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должностных лиц за решения и действи</w:t>
      </w:r>
      <w:proofErr w:type="gramStart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бездействие),принимаемые (осуществляемые) в ходе предо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В случае выявления нарушений прав заявителей, к виновным лицам применяются  меры ответственности, предусмотренные законодатель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</w:t>
      </w:r>
    </w:p>
    <w:p w:rsidR="00330754" w:rsidRPr="00735DC9" w:rsidRDefault="00330754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27" w:rsidRDefault="00760E27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27" w:rsidRDefault="00760E27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54" w:rsidRPr="00AF510B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:rsidR="00330754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может обратиться с письменной жалобой на действия (бездействие) и решения,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предоставления муниципальной услуги на основании настоящего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Действия (бездействие) и решен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должностных лиц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обжалованы:</w:t>
      </w:r>
    </w:p>
    <w:p w:rsidR="001023A1" w:rsidRPr="00735DC9" w:rsidRDefault="00330754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председатель</w:t>
      </w:r>
      <w:r w:rsidR="00F0295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заместителю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социальной политике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3A1" w:rsidRPr="00735DC9" w:rsidRDefault="001023A1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начальнику управления;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жалобе заявителя в об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язательном порядке указываются: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фамилия,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отчество заявителя;</w:t>
      </w:r>
    </w:p>
    <w:p w:rsidR="001023A1" w:rsidRPr="00735DC9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почтовый адрес, по которо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должен быть направлен ответ;</w:t>
      </w:r>
    </w:p>
    <w:p w:rsidR="001023A1" w:rsidRPr="00735DC9" w:rsidRDefault="001023A1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суть жалобы;</w:t>
      </w:r>
    </w:p>
    <w:p w:rsidR="001023A1" w:rsidRPr="00735DC9" w:rsidRDefault="001023A1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дата составления жалобы.</w:t>
      </w:r>
    </w:p>
    <w:p w:rsidR="00A94A74" w:rsidRDefault="00F0295C" w:rsidP="0076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быть подписана заявителем. В подтверждение своих доводов заявитель прилагает к письменной жалобе необходим</w:t>
      </w:r>
      <w:r w:rsidR="00A94A7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документы  либо их копии.</w:t>
      </w:r>
    </w:p>
    <w:p w:rsidR="00330754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заместитель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 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объективное, всестороннее и своевременное рассмотрение жалобы, в случае необходимости - с участием заявителя, направившего жалобу, и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его законного представителя.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5.5.Если в результате рассмотрения жалоба признана обоснованной, то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  заместителем</w:t>
      </w:r>
      <w:r w:rsidR="00AF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54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администрации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решение об осуществлении действий по устранению предмета жалобы и привлечении к ответственности  должностного лица, работника, допустившего нарушения в ходе предоставления муниципальной услуги, ко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повлекли за собой жалобу.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5.6.Жалоба считается разрешённой,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Письменная жалоба рассматривается в течение 30 д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со дня регистрации жалобы. 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исключительных случаях срок рассмотрения жалобы может быть продлен начальником </w:t>
      </w:r>
      <w:r w:rsidR="00BD616F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  более чем на 30 дней. О продлении  срока рассмотрения жалобы заявитель уведомляется письменн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указанием причин продления.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5.9.Заявителю</w:t>
      </w:r>
      <w:r w:rsidR="00CC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C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сообщение о принятом решении и действиях, осуществлённых в соо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принятым решением. 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5.10.Если в письменной жалобе не указаны фамилия подателя жалобы и почтовый адрес, по которому должен быть направлен ответ, ответ на жалобу не да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ётся. </w:t>
      </w:r>
    </w:p>
    <w:p w:rsidR="001023A1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5.11.При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</w:t>
      </w:r>
      <w:r w:rsidR="001023A1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DDA" w:rsidRPr="00735DC9" w:rsidRDefault="00F0295C" w:rsidP="007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Если текст жалобы не поддается прочтению, ответ на жалобу не дается, о чем сообщается заявителю или уполномоченному лицу, направившему жалобу, если его почтовый адрес поддаётся прочтению, за подписью начальника </w:t>
      </w:r>
      <w:r w:rsidR="00BD616F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</w:t>
      </w:r>
      <w:r w:rsidR="0087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6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E2DDA" w:rsidRPr="00735DC9" w:rsidSect="000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DD1"/>
    <w:rsid w:val="0000215F"/>
    <w:rsid w:val="00032789"/>
    <w:rsid w:val="000448D8"/>
    <w:rsid w:val="00066F00"/>
    <w:rsid w:val="0009765B"/>
    <w:rsid w:val="000D5201"/>
    <w:rsid w:val="000F6254"/>
    <w:rsid w:val="001023A1"/>
    <w:rsid w:val="00153037"/>
    <w:rsid w:val="0016141C"/>
    <w:rsid w:val="001E3297"/>
    <w:rsid w:val="00260BBD"/>
    <w:rsid w:val="002853F8"/>
    <w:rsid w:val="0029132E"/>
    <w:rsid w:val="002B0D26"/>
    <w:rsid w:val="002D1859"/>
    <w:rsid w:val="002E160D"/>
    <w:rsid w:val="00330754"/>
    <w:rsid w:val="00333C2C"/>
    <w:rsid w:val="0037797F"/>
    <w:rsid w:val="00387BAC"/>
    <w:rsid w:val="003C0BBD"/>
    <w:rsid w:val="00437587"/>
    <w:rsid w:val="004E2DDA"/>
    <w:rsid w:val="00540D9D"/>
    <w:rsid w:val="00576D5A"/>
    <w:rsid w:val="005A544D"/>
    <w:rsid w:val="00642083"/>
    <w:rsid w:val="006A13F0"/>
    <w:rsid w:val="0073010A"/>
    <w:rsid w:val="00735DC9"/>
    <w:rsid w:val="00760E27"/>
    <w:rsid w:val="007C3995"/>
    <w:rsid w:val="00872086"/>
    <w:rsid w:val="00877255"/>
    <w:rsid w:val="008C63D4"/>
    <w:rsid w:val="008D60E1"/>
    <w:rsid w:val="0094748C"/>
    <w:rsid w:val="00A13313"/>
    <w:rsid w:val="00A741B9"/>
    <w:rsid w:val="00A94A74"/>
    <w:rsid w:val="00AF510B"/>
    <w:rsid w:val="00B36DD1"/>
    <w:rsid w:val="00B37328"/>
    <w:rsid w:val="00BB247C"/>
    <w:rsid w:val="00BD616F"/>
    <w:rsid w:val="00C25749"/>
    <w:rsid w:val="00C8227C"/>
    <w:rsid w:val="00CB063D"/>
    <w:rsid w:val="00CC630B"/>
    <w:rsid w:val="00CE3509"/>
    <w:rsid w:val="00CF661E"/>
    <w:rsid w:val="00D25C18"/>
    <w:rsid w:val="00D3475B"/>
    <w:rsid w:val="00DF7B89"/>
    <w:rsid w:val="00E77A6C"/>
    <w:rsid w:val="00EB6845"/>
    <w:rsid w:val="00F0295C"/>
    <w:rsid w:val="00F3086F"/>
    <w:rsid w:val="00F67EFE"/>
    <w:rsid w:val="00FA0925"/>
    <w:rsid w:val="00FD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F0295C"/>
  </w:style>
  <w:style w:type="character" w:customStyle="1" w:styleId="simpleelementend">
    <w:name w:val="simpleelementend"/>
    <w:basedOn w:val="a0"/>
    <w:rsid w:val="00F0295C"/>
  </w:style>
  <w:style w:type="character" w:styleId="a3">
    <w:name w:val="Hyperlink"/>
    <w:basedOn w:val="a0"/>
    <w:uiPriority w:val="99"/>
    <w:unhideWhenUsed/>
    <w:rsid w:val="00066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F0295C"/>
  </w:style>
  <w:style w:type="character" w:customStyle="1" w:styleId="simpleelementend">
    <w:name w:val="simpleelementend"/>
    <w:basedOn w:val="a0"/>
    <w:rsid w:val="00F02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9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87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858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2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4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21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62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622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2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10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615F-08C1-4775-A085-76953C3D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11</cp:revision>
  <cp:lastPrinted>2014-12-03T07:02:00Z</cp:lastPrinted>
  <dcterms:created xsi:type="dcterms:W3CDTF">2014-12-03T04:28:00Z</dcterms:created>
  <dcterms:modified xsi:type="dcterms:W3CDTF">2015-02-05T03:51:00Z</dcterms:modified>
</cp:coreProperties>
</file>