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3B8" w:rsidRDefault="005F02E6" w:rsidP="005F02E6">
      <w:pPr>
        <w:ind w:firstLine="540"/>
        <w:jc w:val="center"/>
        <w:rPr>
          <w:b/>
          <w:sz w:val="28"/>
          <w:szCs w:val="28"/>
        </w:rPr>
      </w:pPr>
      <w:r w:rsidRPr="00FC3B72">
        <w:rPr>
          <w:b/>
          <w:sz w:val="28"/>
          <w:szCs w:val="28"/>
        </w:rPr>
        <w:t xml:space="preserve">Акт </w:t>
      </w:r>
    </w:p>
    <w:p w:rsidR="00E31E08" w:rsidRDefault="00E31E08" w:rsidP="005F02E6">
      <w:pPr>
        <w:ind w:firstLine="540"/>
        <w:jc w:val="center"/>
        <w:rPr>
          <w:b/>
          <w:sz w:val="28"/>
          <w:szCs w:val="28"/>
        </w:rPr>
      </w:pPr>
    </w:p>
    <w:p w:rsidR="00E31E08" w:rsidRPr="00E31E08" w:rsidRDefault="005F02E6" w:rsidP="00035047">
      <w:pPr>
        <w:ind w:firstLine="540"/>
        <w:jc w:val="center"/>
        <w:rPr>
          <w:sz w:val="28"/>
          <w:szCs w:val="28"/>
        </w:rPr>
      </w:pPr>
      <w:r w:rsidRPr="00E31E08">
        <w:rPr>
          <w:sz w:val="28"/>
          <w:szCs w:val="28"/>
        </w:rPr>
        <w:t xml:space="preserve">проверки </w:t>
      </w:r>
      <w:r w:rsidR="00035047" w:rsidRPr="00E31E08">
        <w:rPr>
          <w:sz w:val="28"/>
          <w:szCs w:val="28"/>
        </w:rPr>
        <w:t>законности и обоснованности ра</w:t>
      </w:r>
      <w:r w:rsidR="00E31E08" w:rsidRPr="00E31E08">
        <w:rPr>
          <w:sz w:val="28"/>
          <w:szCs w:val="28"/>
        </w:rPr>
        <w:t xml:space="preserve">сходов, целевого использования бюджетных </w:t>
      </w:r>
      <w:r w:rsidR="00766FED">
        <w:rPr>
          <w:sz w:val="28"/>
          <w:szCs w:val="28"/>
        </w:rPr>
        <w:t xml:space="preserve">и внебюджетных </w:t>
      </w:r>
      <w:r w:rsidR="00E31E08" w:rsidRPr="00E31E08">
        <w:rPr>
          <w:sz w:val="28"/>
          <w:szCs w:val="28"/>
        </w:rPr>
        <w:t>средств</w:t>
      </w:r>
      <w:r w:rsidR="00035047" w:rsidRPr="00E31E08">
        <w:rPr>
          <w:sz w:val="28"/>
          <w:szCs w:val="28"/>
        </w:rPr>
        <w:t xml:space="preserve">, выделенных на финансирование </w:t>
      </w:r>
    </w:p>
    <w:p w:rsidR="007E456F" w:rsidRDefault="00BB7A5B" w:rsidP="00035047">
      <w:pPr>
        <w:ind w:firstLine="540"/>
        <w:jc w:val="center"/>
        <w:rPr>
          <w:sz w:val="28"/>
          <w:szCs w:val="28"/>
        </w:rPr>
      </w:pPr>
      <w:r>
        <w:rPr>
          <w:sz w:val="28"/>
          <w:szCs w:val="28"/>
        </w:rPr>
        <w:t>МБ</w:t>
      </w:r>
      <w:r w:rsidR="008005AB">
        <w:rPr>
          <w:sz w:val="28"/>
          <w:szCs w:val="28"/>
        </w:rPr>
        <w:t>ДОУ «Золотой ключик»</w:t>
      </w:r>
    </w:p>
    <w:p w:rsidR="00E31E08" w:rsidRPr="00E31E08" w:rsidRDefault="00E31E08" w:rsidP="00035047">
      <w:pPr>
        <w:ind w:firstLine="540"/>
        <w:jc w:val="center"/>
        <w:rPr>
          <w:sz w:val="28"/>
          <w:szCs w:val="28"/>
        </w:rPr>
      </w:pPr>
    </w:p>
    <w:p w:rsidR="00E31E08" w:rsidRPr="00E31E08" w:rsidRDefault="00E31E08" w:rsidP="00E31E08">
      <w:pPr>
        <w:ind w:firstLine="540"/>
        <w:rPr>
          <w:sz w:val="28"/>
          <w:szCs w:val="28"/>
        </w:rPr>
      </w:pPr>
      <w:r w:rsidRPr="00E31E08">
        <w:rPr>
          <w:sz w:val="28"/>
          <w:szCs w:val="28"/>
        </w:rPr>
        <w:t>г</w:t>
      </w:r>
      <w:proofErr w:type="gramStart"/>
      <w:r w:rsidRPr="00E31E08">
        <w:rPr>
          <w:sz w:val="28"/>
          <w:szCs w:val="28"/>
        </w:rPr>
        <w:t>.А</w:t>
      </w:r>
      <w:proofErr w:type="gramEnd"/>
      <w:r w:rsidRPr="00E31E08">
        <w:rPr>
          <w:sz w:val="28"/>
          <w:szCs w:val="28"/>
        </w:rPr>
        <w:t xml:space="preserve">к-Довурак                                                         </w:t>
      </w:r>
      <w:r w:rsidR="00AF2FCD">
        <w:rPr>
          <w:sz w:val="28"/>
          <w:szCs w:val="28"/>
        </w:rPr>
        <w:t xml:space="preserve">                           </w:t>
      </w:r>
      <w:r w:rsidR="00766FED">
        <w:rPr>
          <w:sz w:val="28"/>
          <w:szCs w:val="28"/>
        </w:rPr>
        <w:t>07</w:t>
      </w:r>
      <w:r w:rsidR="00C01592">
        <w:rPr>
          <w:sz w:val="28"/>
          <w:szCs w:val="28"/>
        </w:rPr>
        <w:t xml:space="preserve"> </w:t>
      </w:r>
      <w:r w:rsidR="00766FED">
        <w:rPr>
          <w:sz w:val="28"/>
          <w:szCs w:val="28"/>
        </w:rPr>
        <w:t>марта</w:t>
      </w:r>
      <w:r w:rsidR="00AF2FCD">
        <w:rPr>
          <w:sz w:val="28"/>
          <w:szCs w:val="28"/>
        </w:rPr>
        <w:t xml:space="preserve"> 201</w:t>
      </w:r>
      <w:r w:rsidR="00766FED">
        <w:rPr>
          <w:sz w:val="28"/>
          <w:szCs w:val="28"/>
        </w:rPr>
        <w:t>8</w:t>
      </w:r>
      <w:r w:rsidRPr="00E31E08">
        <w:rPr>
          <w:sz w:val="28"/>
          <w:szCs w:val="28"/>
        </w:rPr>
        <w:t>г.</w:t>
      </w:r>
    </w:p>
    <w:p w:rsidR="008F2E55" w:rsidRPr="00FC3B72" w:rsidRDefault="008F2E55" w:rsidP="005F02E6">
      <w:pPr>
        <w:ind w:firstLine="540"/>
        <w:jc w:val="center"/>
        <w:rPr>
          <w:b/>
          <w:sz w:val="28"/>
          <w:szCs w:val="28"/>
        </w:rPr>
      </w:pPr>
    </w:p>
    <w:p w:rsidR="00D54576" w:rsidRDefault="00CE4B38" w:rsidP="00D54576">
      <w:pPr>
        <w:ind w:firstLine="540"/>
        <w:jc w:val="both"/>
        <w:rPr>
          <w:sz w:val="28"/>
          <w:szCs w:val="28"/>
        </w:rPr>
      </w:pPr>
      <w:r>
        <w:rPr>
          <w:sz w:val="28"/>
          <w:szCs w:val="28"/>
        </w:rPr>
        <w:t>На основании Распоряжений</w:t>
      </w:r>
      <w:r w:rsidR="00D54576" w:rsidRPr="00FC3B72">
        <w:rPr>
          <w:sz w:val="28"/>
          <w:szCs w:val="28"/>
        </w:rPr>
        <w:t xml:space="preserve"> Главы городского округа-председателя Хурала представителей  г. Ак-Довурак </w:t>
      </w:r>
      <w:proofErr w:type="spellStart"/>
      <w:r>
        <w:rPr>
          <w:sz w:val="28"/>
          <w:szCs w:val="28"/>
        </w:rPr>
        <w:t>Куулар</w:t>
      </w:r>
      <w:proofErr w:type="spellEnd"/>
      <w:r w:rsidR="00D54576" w:rsidRPr="00FC3B72">
        <w:rPr>
          <w:sz w:val="28"/>
          <w:szCs w:val="28"/>
        </w:rPr>
        <w:t xml:space="preserve"> </w:t>
      </w:r>
      <w:r w:rsidR="00F152BC">
        <w:rPr>
          <w:sz w:val="28"/>
          <w:szCs w:val="28"/>
        </w:rPr>
        <w:t xml:space="preserve">А.О. </w:t>
      </w:r>
      <w:r w:rsidR="00D54576" w:rsidRPr="00FC3B72">
        <w:rPr>
          <w:sz w:val="28"/>
          <w:szCs w:val="28"/>
        </w:rPr>
        <w:t xml:space="preserve">№ </w:t>
      </w:r>
      <w:r w:rsidR="00766FED">
        <w:rPr>
          <w:sz w:val="28"/>
          <w:szCs w:val="28"/>
        </w:rPr>
        <w:t>2</w:t>
      </w:r>
      <w:r w:rsidR="00BB7A5B">
        <w:rPr>
          <w:sz w:val="28"/>
          <w:szCs w:val="28"/>
        </w:rPr>
        <w:t xml:space="preserve"> от </w:t>
      </w:r>
      <w:r w:rsidR="00373607">
        <w:rPr>
          <w:sz w:val="28"/>
          <w:szCs w:val="28"/>
        </w:rPr>
        <w:t>0</w:t>
      </w:r>
      <w:r w:rsidR="00766FED">
        <w:rPr>
          <w:sz w:val="28"/>
          <w:szCs w:val="28"/>
        </w:rPr>
        <w:t>5</w:t>
      </w:r>
      <w:r w:rsidR="00D54576" w:rsidRPr="00FC3B72">
        <w:rPr>
          <w:sz w:val="28"/>
          <w:szCs w:val="28"/>
        </w:rPr>
        <w:t xml:space="preserve"> </w:t>
      </w:r>
      <w:r w:rsidR="00766FED">
        <w:rPr>
          <w:sz w:val="28"/>
          <w:szCs w:val="28"/>
        </w:rPr>
        <w:t xml:space="preserve">февраля </w:t>
      </w:r>
      <w:r>
        <w:rPr>
          <w:sz w:val="28"/>
          <w:szCs w:val="28"/>
        </w:rPr>
        <w:t>201</w:t>
      </w:r>
      <w:r w:rsidR="00766FED">
        <w:rPr>
          <w:sz w:val="28"/>
          <w:szCs w:val="28"/>
        </w:rPr>
        <w:t>8</w:t>
      </w:r>
      <w:r>
        <w:rPr>
          <w:sz w:val="28"/>
          <w:szCs w:val="28"/>
        </w:rPr>
        <w:t xml:space="preserve">г., </w:t>
      </w:r>
      <w:r w:rsidR="006F24EB">
        <w:rPr>
          <w:sz w:val="28"/>
          <w:szCs w:val="28"/>
        </w:rPr>
        <w:t xml:space="preserve">мною </w:t>
      </w:r>
      <w:r w:rsidR="00835ACF">
        <w:rPr>
          <w:sz w:val="28"/>
          <w:szCs w:val="28"/>
        </w:rPr>
        <w:t>председателем к</w:t>
      </w:r>
      <w:r w:rsidR="00D54576" w:rsidRPr="00FC3B72">
        <w:rPr>
          <w:sz w:val="28"/>
          <w:szCs w:val="28"/>
        </w:rPr>
        <w:t>онтрольно-счетного органа городск</w:t>
      </w:r>
      <w:r w:rsidR="006F24EB">
        <w:rPr>
          <w:sz w:val="28"/>
          <w:szCs w:val="28"/>
        </w:rPr>
        <w:t>ого округа г</w:t>
      </w:r>
      <w:proofErr w:type="gramStart"/>
      <w:r w:rsidR="006F24EB">
        <w:rPr>
          <w:sz w:val="28"/>
          <w:szCs w:val="28"/>
        </w:rPr>
        <w:t>.А</w:t>
      </w:r>
      <w:proofErr w:type="gramEnd"/>
      <w:r w:rsidR="006F24EB">
        <w:rPr>
          <w:sz w:val="28"/>
          <w:szCs w:val="28"/>
        </w:rPr>
        <w:t xml:space="preserve">к-Довурак </w:t>
      </w:r>
      <w:proofErr w:type="spellStart"/>
      <w:r w:rsidR="00835ACF">
        <w:rPr>
          <w:sz w:val="28"/>
          <w:szCs w:val="28"/>
        </w:rPr>
        <w:t>Сарыглар</w:t>
      </w:r>
      <w:proofErr w:type="spellEnd"/>
      <w:r w:rsidR="00835ACF">
        <w:rPr>
          <w:sz w:val="28"/>
          <w:szCs w:val="28"/>
        </w:rPr>
        <w:t xml:space="preserve"> </w:t>
      </w:r>
      <w:proofErr w:type="spellStart"/>
      <w:r w:rsidR="00835ACF">
        <w:rPr>
          <w:sz w:val="28"/>
          <w:szCs w:val="28"/>
        </w:rPr>
        <w:t>Чойганмаа</w:t>
      </w:r>
      <w:proofErr w:type="spellEnd"/>
      <w:r w:rsidR="00835ACF">
        <w:rPr>
          <w:sz w:val="28"/>
          <w:szCs w:val="28"/>
        </w:rPr>
        <w:t xml:space="preserve"> </w:t>
      </w:r>
      <w:proofErr w:type="spellStart"/>
      <w:r w:rsidR="00835ACF">
        <w:rPr>
          <w:sz w:val="28"/>
          <w:szCs w:val="28"/>
        </w:rPr>
        <w:t>Ооржаковной</w:t>
      </w:r>
      <w:proofErr w:type="spellEnd"/>
      <w:r w:rsidR="00835ACF">
        <w:rPr>
          <w:sz w:val="28"/>
          <w:szCs w:val="28"/>
        </w:rPr>
        <w:t xml:space="preserve"> и главным специалистом </w:t>
      </w:r>
      <w:r w:rsidR="00165EF5">
        <w:rPr>
          <w:sz w:val="28"/>
          <w:szCs w:val="28"/>
        </w:rPr>
        <w:t>к</w:t>
      </w:r>
      <w:r w:rsidR="00165EF5" w:rsidRPr="00FC3B72">
        <w:rPr>
          <w:sz w:val="28"/>
          <w:szCs w:val="28"/>
        </w:rPr>
        <w:t>онтрольно-счетного органа городск</w:t>
      </w:r>
      <w:r w:rsidR="00165EF5">
        <w:rPr>
          <w:sz w:val="28"/>
          <w:szCs w:val="28"/>
        </w:rPr>
        <w:t xml:space="preserve">ого округа г.Ак-Довурак </w:t>
      </w:r>
      <w:proofErr w:type="spellStart"/>
      <w:r w:rsidR="00766FED">
        <w:rPr>
          <w:sz w:val="28"/>
          <w:szCs w:val="28"/>
        </w:rPr>
        <w:t>Шаравии</w:t>
      </w:r>
      <w:proofErr w:type="spellEnd"/>
      <w:r w:rsidR="00766FED">
        <w:rPr>
          <w:sz w:val="28"/>
          <w:szCs w:val="28"/>
        </w:rPr>
        <w:t xml:space="preserve"> </w:t>
      </w:r>
      <w:proofErr w:type="spellStart"/>
      <w:r w:rsidR="00766FED">
        <w:rPr>
          <w:sz w:val="28"/>
          <w:szCs w:val="28"/>
        </w:rPr>
        <w:t>Аяна</w:t>
      </w:r>
      <w:proofErr w:type="spellEnd"/>
      <w:r w:rsidR="00766FED">
        <w:rPr>
          <w:sz w:val="28"/>
          <w:szCs w:val="28"/>
        </w:rPr>
        <w:t xml:space="preserve"> </w:t>
      </w:r>
      <w:proofErr w:type="spellStart"/>
      <w:r w:rsidR="00766FED">
        <w:rPr>
          <w:sz w:val="28"/>
          <w:szCs w:val="28"/>
        </w:rPr>
        <w:t>Кошкендейевна</w:t>
      </w:r>
      <w:proofErr w:type="spellEnd"/>
      <w:r w:rsidR="00D54576" w:rsidRPr="00FC3B72">
        <w:rPr>
          <w:sz w:val="28"/>
          <w:szCs w:val="28"/>
        </w:rPr>
        <w:t xml:space="preserve"> </w:t>
      </w:r>
      <w:r w:rsidR="005F02E6" w:rsidRPr="00FC3B72">
        <w:rPr>
          <w:sz w:val="28"/>
          <w:szCs w:val="28"/>
        </w:rPr>
        <w:t xml:space="preserve">была </w:t>
      </w:r>
      <w:r w:rsidR="00D54576" w:rsidRPr="00FC3B72">
        <w:rPr>
          <w:sz w:val="28"/>
          <w:szCs w:val="28"/>
        </w:rPr>
        <w:t xml:space="preserve">проведена </w:t>
      </w:r>
      <w:r w:rsidR="00E31E08">
        <w:rPr>
          <w:sz w:val="28"/>
          <w:szCs w:val="28"/>
        </w:rPr>
        <w:t>плановая</w:t>
      </w:r>
      <w:r w:rsidR="005F02E6" w:rsidRPr="00FC3B72">
        <w:rPr>
          <w:sz w:val="28"/>
          <w:szCs w:val="28"/>
        </w:rPr>
        <w:t xml:space="preserve"> проверка </w:t>
      </w:r>
      <w:r w:rsidR="00D54576" w:rsidRPr="00FC3B72">
        <w:rPr>
          <w:sz w:val="28"/>
          <w:szCs w:val="28"/>
        </w:rPr>
        <w:t xml:space="preserve">законности расходования бюджетных средств </w:t>
      </w:r>
      <w:r w:rsidR="00E31E08">
        <w:rPr>
          <w:sz w:val="28"/>
          <w:szCs w:val="28"/>
        </w:rPr>
        <w:t>выделенных на финансирование</w:t>
      </w:r>
      <w:r w:rsidR="00F812D4">
        <w:rPr>
          <w:sz w:val="28"/>
          <w:szCs w:val="28"/>
        </w:rPr>
        <w:t xml:space="preserve"> </w:t>
      </w:r>
      <w:r w:rsidR="00373607">
        <w:rPr>
          <w:sz w:val="28"/>
          <w:szCs w:val="28"/>
        </w:rPr>
        <w:t>МБ</w:t>
      </w:r>
      <w:r w:rsidR="00BB7A5B">
        <w:rPr>
          <w:sz w:val="28"/>
          <w:szCs w:val="28"/>
        </w:rPr>
        <w:t>ДОУ «Золотой ключик»</w:t>
      </w:r>
      <w:r w:rsidR="00D54576" w:rsidRPr="00FC3B72">
        <w:rPr>
          <w:sz w:val="28"/>
          <w:szCs w:val="28"/>
        </w:rPr>
        <w:t xml:space="preserve"> г.Ак-Довурака, с ведома директора </w:t>
      </w:r>
      <w:proofErr w:type="spellStart"/>
      <w:r w:rsidR="00373607">
        <w:rPr>
          <w:sz w:val="28"/>
          <w:szCs w:val="28"/>
        </w:rPr>
        <w:t>Кужугет</w:t>
      </w:r>
      <w:proofErr w:type="spellEnd"/>
      <w:r w:rsidR="00373607">
        <w:rPr>
          <w:sz w:val="28"/>
          <w:szCs w:val="28"/>
        </w:rPr>
        <w:t xml:space="preserve"> </w:t>
      </w:r>
      <w:proofErr w:type="spellStart"/>
      <w:r w:rsidR="00373607">
        <w:rPr>
          <w:sz w:val="28"/>
          <w:szCs w:val="28"/>
        </w:rPr>
        <w:t>Алдынай</w:t>
      </w:r>
      <w:proofErr w:type="spellEnd"/>
      <w:r w:rsidR="00373607">
        <w:rPr>
          <w:sz w:val="28"/>
          <w:szCs w:val="28"/>
        </w:rPr>
        <w:t xml:space="preserve"> Всеволодовны</w:t>
      </w:r>
      <w:r>
        <w:rPr>
          <w:sz w:val="28"/>
          <w:szCs w:val="28"/>
        </w:rPr>
        <w:t>,</w:t>
      </w:r>
      <w:r w:rsidR="00D54576" w:rsidRPr="00FC3B72">
        <w:rPr>
          <w:sz w:val="28"/>
          <w:szCs w:val="28"/>
        </w:rPr>
        <w:t xml:space="preserve"> в присутствии бухгалтера </w:t>
      </w:r>
      <w:proofErr w:type="spellStart"/>
      <w:r w:rsidR="00766FED">
        <w:rPr>
          <w:sz w:val="28"/>
          <w:szCs w:val="28"/>
        </w:rPr>
        <w:t>Ондар</w:t>
      </w:r>
      <w:proofErr w:type="spellEnd"/>
      <w:r w:rsidR="00766FED">
        <w:rPr>
          <w:sz w:val="28"/>
          <w:szCs w:val="28"/>
        </w:rPr>
        <w:t xml:space="preserve"> </w:t>
      </w:r>
      <w:proofErr w:type="spellStart"/>
      <w:r w:rsidR="00766FED">
        <w:rPr>
          <w:sz w:val="28"/>
          <w:szCs w:val="28"/>
        </w:rPr>
        <w:t>Айдысмаа</w:t>
      </w:r>
      <w:proofErr w:type="spellEnd"/>
      <w:r w:rsidR="00766FED">
        <w:rPr>
          <w:sz w:val="28"/>
          <w:szCs w:val="28"/>
        </w:rPr>
        <w:t xml:space="preserve"> </w:t>
      </w:r>
      <w:proofErr w:type="spellStart"/>
      <w:r w:rsidR="00766FED">
        <w:rPr>
          <w:sz w:val="28"/>
          <w:szCs w:val="28"/>
        </w:rPr>
        <w:t>Дадар-ооловны</w:t>
      </w:r>
      <w:proofErr w:type="spellEnd"/>
      <w:r w:rsidR="00BB7A5B">
        <w:rPr>
          <w:sz w:val="28"/>
          <w:szCs w:val="28"/>
        </w:rPr>
        <w:t xml:space="preserve"> за период с 01 </w:t>
      </w:r>
      <w:r w:rsidR="00373607">
        <w:rPr>
          <w:sz w:val="28"/>
          <w:szCs w:val="28"/>
        </w:rPr>
        <w:t>июля</w:t>
      </w:r>
      <w:r w:rsidR="00D54576" w:rsidRPr="00FC3B72">
        <w:rPr>
          <w:sz w:val="28"/>
          <w:szCs w:val="28"/>
        </w:rPr>
        <w:t xml:space="preserve"> 201</w:t>
      </w:r>
      <w:r w:rsidR="00766FED">
        <w:rPr>
          <w:sz w:val="28"/>
          <w:szCs w:val="28"/>
        </w:rPr>
        <w:t>6</w:t>
      </w:r>
      <w:r w:rsidR="00D54576" w:rsidRPr="00FC3B72">
        <w:rPr>
          <w:sz w:val="28"/>
          <w:szCs w:val="28"/>
        </w:rPr>
        <w:t xml:space="preserve"> года по </w:t>
      </w:r>
      <w:r w:rsidR="00622CBE">
        <w:rPr>
          <w:sz w:val="28"/>
          <w:szCs w:val="28"/>
        </w:rPr>
        <w:t>3</w:t>
      </w:r>
      <w:r w:rsidR="00766FED">
        <w:rPr>
          <w:sz w:val="28"/>
          <w:szCs w:val="28"/>
        </w:rPr>
        <w:t>1</w:t>
      </w:r>
      <w:r w:rsidR="006F24EB">
        <w:rPr>
          <w:sz w:val="28"/>
          <w:szCs w:val="28"/>
        </w:rPr>
        <w:t xml:space="preserve"> </w:t>
      </w:r>
      <w:r w:rsidR="00766FED">
        <w:rPr>
          <w:sz w:val="28"/>
          <w:szCs w:val="28"/>
        </w:rPr>
        <w:t xml:space="preserve">декабря </w:t>
      </w:r>
      <w:r w:rsidR="006F24EB">
        <w:rPr>
          <w:sz w:val="28"/>
          <w:szCs w:val="28"/>
        </w:rPr>
        <w:t>201</w:t>
      </w:r>
      <w:r w:rsidR="008D09DB" w:rsidRPr="008D09DB">
        <w:rPr>
          <w:sz w:val="28"/>
          <w:szCs w:val="28"/>
        </w:rPr>
        <w:t>7</w:t>
      </w:r>
      <w:r w:rsidR="006F24EB">
        <w:rPr>
          <w:sz w:val="28"/>
          <w:szCs w:val="28"/>
        </w:rPr>
        <w:t xml:space="preserve"> года.</w:t>
      </w:r>
    </w:p>
    <w:p w:rsidR="00165EF5" w:rsidRPr="004C12BD" w:rsidRDefault="00165EF5" w:rsidP="00165EF5">
      <w:pPr>
        <w:ind w:firstLine="540"/>
        <w:jc w:val="both"/>
        <w:rPr>
          <w:sz w:val="28"/>
          <w:szCs w:val="28"/>
        </w:rPr>
      </w:pPr>
      <w:r>
        <w:rPr>
          <w:sz w:val="28"/>
          <w:szCs w:val="28"/>
        </w:rPr>
        <w:t xml:space="preserve">Проверка начата: </w:t>
      </w:r>
      <w:r w:rsidR="00766FED">
        <w:rPr>
          <w:sz w:val="28"/>
          <w:szCs w:val="28"/>
        </w:rPr>
        <w:t>07</w:t>
      </w:r>
      <w:r>
        <w:rPr>
          <w:sz w:val="28"/>
          <w:szCs w:val="28"/>
        </w:rPr>
        <w:t xml:space="preserve"> </w:t>
      </w:r>
      <w:r w:rsidR="00766FED">
        <w:rPr>
          <w:sz w:val="28"/>
          <w:szCs w:val="28"/>
        </w:rPr>
        <w:t>февраля</w:t>
      </w:r>
      <w:r>
        <w:rPr>
          <w:sz w:val="28"/>
          <w:szCs w:val="28"/>
        </w:rPr>
        <w:t xml:space="preserve"> 201</w:t>
      </w:r>
      <w:r w:rsidR="00766FED">
        <w:rPr>
          <w:sz w:val="28"/>
          <w:szCs w:val="28"/>
        </w:rPr>
        <w:t>8</w:t>
      </w:r>
      <w:r>
        <w:rPr>
          <w:sz w:val="28"/>
          <w:szCs w:val="28"/>
        </w:rPr>
        <w:t>г.</w:t>
      </w:r>
      <w:r w:rsidR="00F152BC">
        <w:rPr>
          <w:sz w:val="28"/>
          <w:szCs w:val="28"/>
        </w:rPr>
        <w:t xml:space="preserve"> </w:t>
      </w:r>
      <w:r w:rsidR="00FC7886">
        <w:rPr>
          <w:sz w:val="28"/>
          <w:szCs w:val="28"/>
        </w:rPr>
        <w:t>и окончена</w:t>
      </w:r>
      <w:r>
        <w:rPr>
          <w:sz w:val="28"/>
          <w:szCs w:val="28"/>
        </w:rPr>
        <w:t xml:space="preserve"> </w:t>
      </w:r>
      <w:r w:rsidR="00766FED">
        <w:rPr>
          <w:sz w:val="28"/>
          <w:szCs w:val="28"/>
        </w:rPr>
        <w:t>07</w:t>
      </w:r>
      <w:r>
        <w:rPr>
          <w:sz w:val="28"/>
          <w:szCs w:val="28"/>
        </w:rPr>
        <w:t xml:space="preserve"> </w:t>
      </w:r>
      <w:r w:rsidR="00766FED">
        <w:rPr>
          <w:sz w:val="28"/>
          <w:szCs w:val="28"/>
        </w:rPr>
        <w:t>марта</w:t>
      </w:r>
      <w:r>
        <w:rPr>
          <w:sz w:val="28"/>
          <w:szCs w:val="28"/>
        </w:rPr>
        <w:t xml:space="preserve"> 201</w:t>
      </w:r>
      <w:r w:rsidR="00766FED">
        <w:rPr>
          <w:sz w:val="28"/>
          <w:szCs w:val="28"/>
        </w:rPr>
        <w:t>8</w:t>
      </w:r>
      <w:r>
        <w:rPr>
          <w:sz w:val="28"/>
          <w:szCs w:val="28"/>
        </w:rPr>
        <w:t xml:space="preserve"> года.</w:t>
      </w:r>
    </w:p>
    <w:p w:rsidR="00F11DB0" w:rsidRPr="00842BB9" w:rsidRDefault="00F11DB0" w:rsidP="00165EF5">
      <w:pPr>
        <w:ind w:firstLine="540"/>
        <w:jc w:val="both"/>
        <w:rPr>
          <w:sz w:val="28"/>
          <w:szCs w:val="28"/>
        </w:rPr>
      </w:pPr>
      <w:r w:rsidRPr="00C43988">
        <w:rPr>
          <w:sz w:val="28"/>
          <w:szCs w:val="28"/>
        </w:rPr>
        <w:t>Цель проверки:</w:t>
      </w:r>
      <w:r>
        <w:rPr>
          <w:sz w:val="28"/>
          <w:szCs w:val="28"/>
        </w:rPr>
        <w:t xml:space="preserve"> правомерность</w:t>
      </w:r>
      <w:r w:rsidRPr="00842BB9">
        <w:rPr>
          <w:sz w:val="28"/>
          <w:szCs w:val="28"/>
        </w:rPr>
        <w:t xml:space="preserve"> обоснованности сметных назначений и их</w:t>
      </w:r>
      <w:r>
        <w:rPr>
          <w:sz w:val="28"/>
          <w:szCs w:val="28"/>
          <w:u w:val="single"/>
        </w:rPr>
        <w:t xml:space="preserve"> </w:t>
      </w:r>
      <w:r w:rsidRPr="00842BB9">
        <w:rPr>
          <w:sz w:val="28"/>
          <w:szCs w:val="28"/>
        </w:rPr>
        <w:t>исполнение</w:t>
      </w:r>
      <w:r>
        <w:rPr>
          <w:sz w:val="28"/>
          <w:szCs w:val="28"/>
        </w:rPr>
        <w:t xml:space="preserve">, использование бюджетных средств по целевому назначению, эффективность и экономность расходования бюджетных средств и соответствия ведения бюджетного учета действующему законодательству. </w:t>
      </w:r>
    </w:p>
    <w:p w:rsidR="00373607" w:rsidRPr="004C12BD" w:rsidRDefault="00373607" w:rsidP="00373607">
      <w:pPr>
        <w:ind w:firstLine="540"/>
        <w:jc w:val="both"/>
        <w:rPr>
          <w:sz w:val="28"/>
          <w:szCs w:val="28"/>
        </w:rPr>
      </w:pPr>
      <w:proofErr w:type="gramStart"/>
      <w:r w:rsidRPr="00B17277">
        <w:rPr>
          <w:sz w:val="28"/>
          <w:szCs w:val="28"/>
        </w:rPr>
        <w:t>Настоящая проверка проведена в соответствии с Гражданским кодексом Российской Федерации (далее Гражданский кодекс РФ), Бюджетным кодексом Российской Федерации (далее Бюджетный кодекс РФ), Федеральный Закон от 06 декабря 2011г</w:t>
      </w:r>
      <w:r>
        <w:rPr>
          <w:sz w:val="28"/>
          <w:szCs w:val="28"/>
        </w:rPr>
        <w:t>. № 402</w:t>
      </w:r>
      <w:r w:rsidRPr="00B17277">
        <w:rPr>
          <w:sz w:val="28"/>
          <w:szCs w:val="28"/>
        </w:rPr>
        <w:t xml:space="preserve"> </w:t>
      </w:r>
      <w:r>
        <w:rPr>
          <w:sz w:val="28"/>
          <w:szCs w:val="28"/>
        </w:rPr>
        <w:t xml:space="preserve">«О бухгалтерском учете» </w:t>
      </w:r>
      <w:r w:rsidRPr="00B17277">
        <w:rPr>
          <w:sz w:val="28"/>
          <w:szCs w:val="28"/>
        </w:rPr>
        <w:t>(далее Федеральный закон № 402- ФЗ), Федеральным законом от 06 октября 2003 года № 131-ФЗ «Об общих принципах организации местного самоуправления в Российской Федерации» (далее Федеральный закон № 131-ФЗ), Приказа МФ</w:t>
      </w:r>
      <w:proofErr w:type="gramEnd"/>
      <w:r w:rsidRPr="00B17277">
        <w:rPr>
          <w:sz w:val="28"/>
          <w:szCs w:val="28"/>
        </w:rPr>
        <w:t xml:space="preserve"> </w:t>
      </w:r>
      <w:proofErr w:type="gramStart"/>
      <w:r w:rsidRPr="00B17277">
        <w:rPr>
          <w:sz w:val="28"/>
          <w:szCs w:val="28"/>
        </w:rPr>
        <w:t xml:space="preserve">РФ от 30 декабря 1999 года </w:t>
      </w:r>
      <w:r w:rsidRPr="00BC7C72">
        <w:rPr>
          <w:sz w:val="28"/>
          <w:szCs w:val="28"/>
        </w:rPr>
        <w:t>№ 107н</w:t>
      </w:r>
      <w:r w:rsidRPr="00B17277">
        <w:rPr>
          <w:sz w:val="28"/>
          <w:szCs w:val="28"/>
        </w:rPr>
        <w:t xml:space="preserve"> (далее Приказ № 107н),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1 декабря </w:t>
      </w:r>
      <w:smartTag w:uri="urn:schemas-microsoft-com:office:smarttags" w:element="metricconverter">
        <w:smartTagPr>
          <w:attr w:name="ProductID" w:val="2010 г"/>
        </w:smartTagPr>
        <w:r w:rsidRPr="00B17277">
          <w:rPr>
            <w:sz w:val="28"/>
            <w:szCs w:val="28"/>
          </w:rPr>
          <w:t>2010 г</w:t>
        </w:r>
      </w:smartTag>
      <w:r w:rsidRPr="00B17277">
        <w:rPr>
          <w:sz w:val="28"/>
          <w:szCs w:val="28"/>
        </w:rPr>
        <w:t>. N 157н (далее Инструкция № 157н), Положения о порядке ведения кассовых операций</w:t>
      </w:r>
      <w:proofErr w:type="gramEnd"/>
      <w:r w:rsidRPr="00B17277">
        <w:rPr>
          <w:sz w:val="28"/>
          <w:szCs w:val="28"/>
        </w:rPr>
        <w:t xml:space="preserve"> с банкнотами и монетой БР на территории РФ №</w:t>
      </w:r>
      <w:r>
        <w:rPr>
          <w:sz w:val="28"/>
          <w:szCs w:val="28"/>
        </w:rPr>
        <w:t xml:space="preserve"> </w:t>
      </w:r>
      <w:r w:rsidRPr="00B17277">
        <w:rPr>
          <w:sz w:val="28"/>
          <w:szCs w:val="28"/>
        </w:rPr>
        <w:t>373-П от 12 октября 2011г</w:t>
      </w:r>
      <w:r w:rsidR="00897670">
        <w:rPr>
          <w:sz w:val="28"/>
          <w:szCs w:val="28"/>
        </w:rPr>
        <w:t>.</w:t>
      </w:r>
      <w:r w:rsidRPr="00B17277">
        <w:rPr>
          <w:sz w:val="28"/>
          <w:szCs w:val="28"/>
        </w:rPr>
        <w:t xml:space="preserve"> (далее Положение № 373-П) и другими нормативными правовыми актами Российской Федерации и Республики Тыва.</w:t>
      </w:r>
    </w:p>
    <w:p w:rsidR="00F11DB0" w:rsidRPr="0058761B" w:rsidRDefault="00F11DB0" w:rsidP="00F11DB0">
      <w:pPr>
        <w:ind w:firstLine="540"/>
        <w:jc w:val="both"/>
        <w:rPr>
          <w:sz w:val="28"/>
          <w:szCs w:val="28"/>
        </w:rPr>
      </w:pPr>
      <w:r>
        <w:rPr>
          <w:sz w:val="28"/>
          <w:szCs w:val="28"/>
        </w:rPr>
        <w:t>К проверке подвергнуты учредительные документы, сметы доходов и расходов, регистры бухгалтерского учета и иные документы, относящиеся к финансово-хозяйственной деятельности учреждения.</w:t>
      </w:r>
    </w:p>
    <w:p w:rsidR="00165EF5" w:rsidRDefault="00F11DB0" w:rsidP="00165EF5">
      <w:pPr>
        <w:ind w:firstLine="540"/>
        <w:jc w:val="both"/>
        <w:rPr>
          <w:sz w:val="28"/>
          <w:szCs w:val="28"/>
        </w:rPr>
      </w:pPr>
      <w:r>
        <w:rPr>
          <w:sz w:val="28"/>
          <w:szCs w:val="28"/>
        </w:rPr>
        <w:t>Бухгалтерские документы по банковским операциям проверены сплошным методом, остальные вопросы программы проверенны выборочно.</w:t>
      </w:r>
    </w:p>
    <w:p w:rsidR="00F11DB0" w:rsidRPr="00603EDA" w:rsidRDefault="00F11DB0" w:rsidP="00603EDA">
      <w:pPr>
        <w:pStyle w:val="a5"/>
        <w:jc w:val="center"/>
        <w:rPr>
          <w:rFonts w:ascii="Times New Roman" w:hAnsi="Times New Roman" w:cs="Times New Roman"/>
          <w:b/>
          <w:sz w:val="28"/>
          <w:szCs w:val="28"/>
        </w:rPr>
      </w:pPr>
      <w:r w:rsidRPr="00603EDA">
        <w:rPr>
          <w:rFonts w:ascii="Times New Roman" w:hAnsi="Times New Roman" w:cs="Times New Roman"/>
          <w:b/>
          <w:sz w:val="28"/>
          <w:szCs w:val="28"/>
        </w:rPr>
        <w:lastRenderedPageBreak/>
        <w:t>Проверкой установлено:</w:t>
      </w:r>
    </w:p>
    <w:p w:rsidR="00733FD8" w:rsidRPr="00603EDA" w:rsidRDefault="00733FD8" w:rsidP="00603EDA">
      <w:pPr>
        <w:pStyle w:val="a5"/>
        <w:jc w:val="center"/>
        <w:rPr>
          <w:rFonts w:ascii="Times New Roman" w:hAnsi="Times New Roman" w:cs="Times New Roman"/>
          <w:b/>
          <w:sz w:val="28"/>
          <w:szCs w:val="28"/>
        </w:rPr>
      </w:pPr>
    </w:p>
    <w:p w:rsidR="00F11DB0" w:rsidRPr="00603EDA" w:rsidRDefault="00453825" w:rsidP="00603EDA">
      <w:pPr>
        <w:pStyle w:val="a5"/>
        <w:jc w:val="center"/>
        <w:rPr>
          <w:rFonts w:ascii="Times New Roman" w:hAnsi="Times New Roman" w:cs="Times New Roman"/>
          <w:b/>
          <w:sz w:val="28"/>
          <w:szCs w:val="28"/>
        </w:rPr>
      </w:pPr>
      <w:r w:rsidRPr="00603EDA">
        <w:rPr>
          <w:rFonts w:ascii="Times New Roman" w:hAnsi="Times New Roman" w:cs="Times New Roman"/>
          <w:b/>
          <w:sz w:val="28"/>
          <w:szCs w:val="28"/>
        </w:rPr>
        <w:t>Общие сведения об учреждении</w:t>
      </w:r>
    </w:p>
    <w:p w:rsidR="00373607" w:rsidRDefault="00373607" w:rsidP="00603EDA">
      <w:pPr>
        <w:ind w:firstLine="540"/>
        <w:jc w:val="both"/>
        <w:rPr>
          <w:sz w:val="28"/>
          <w:szCs w:val="28"/>
        </w:rPr>
      </w:pPr>
      <w:r>
        <w:rPr>
          <w:sz w:val="28"/>
          <w:szCs w:val="28"/>
        </w:rPr>
        <w:t>Полное наименование у</w:t>
      </w:r>
      <w:r w:rsidR="00BB7A5B" w:rsidRPr="00373607">
        <w:rPr>
          <w:sz w:val="28"/>
          <w:szCs w:val="28"/>
        </w:rPr>
        <w:t>чреждения</w:t>
      </w:r>
      <w:r w:rsidR="00F11DB0" w:rsidRPr="00373607">
        <w:rPr>
          <w:sz w:val="28"/>
          <w:szCs w:val="28"/>
        </w:rPr>
        <w:t>:</w:t>
      </w:r>
      <w:r w:rsidR="00F11DB0">
        <w:rPr>
          <w:sz w:val="28"/>
          <w:szCs w:val="28"/>
        </w:rPr>
        <w:t xml:space="preserve"> Муниципальн</w:t>
      </w:r>
      <w:r w:rsidR="00F9159E">
        <w:rPr>
          <w:sz w:val="28"/>
          <w:szCs w:val="28"/>
        </w:rPr>
        <w:t>ое</w:t>
      </w:r>
      <w:r w:rsidR="00BB7A5B">
        <w:rPr>
          <w:sz w:val="28"/>
          <w:szCs w:val="28"/>
        </w:rPr>
        <w:t xml:space="preserve"> бюджетное учреждение дошкольное образовательное учреждение детский сад «Золотой ключик</w:t>
      </w:r>
      <w:r w:rsidR="00F9159E">
        <w:rPr>
          <w:sz w:val="28"/>
          <w:szCs w:val="28"/>
        </w:rPr>
        <w:t>» г</w:t>
      </w:r>
      <w:proofErr w:type="gramStart"/>
      <w:r w:rsidR="00F9159E">
        <w:rPr>
          <w:sz w:val="28"/>
          <w:szCs w:val="28"/>
        </w:rPr>
        <w:t>.А</w:t>
      </w:r>
      <w:proofErr w:type="gramEnd"/>
      <w:r w:rsidR="00F9159E">
        <w:rPr>
          <w:sz w:val="28"/>
          <w:szCs w:val="28"/>
        </w:rPr>
        <w:t>к-Довурак</w:t>
      </w:r>
      <w:r>
        <w:rPr>
          <w:sz w:val="28"/>
          <w:szCs w:val="28"/>
        </w:rPr>
        <w:t>а.</w:t>
      </w:r>
    </w:p>
    <w:p w:rsidR="00373607" w:rsidRDefault="00373607" w:rsidP="00373607">
      <w:pPr>
        <w:ind w:firstLine="540"/>
        <w:jc w:val="both"/>
        <w:rPr>
          <w:sz w:val="28"/>
          <w:szCs w:val="28"/>
        </w:rPr>
      </w:pPr>
      <w:r>
        <w:rPr>
          <w:sz w:val="28"/>
          <w:szCs w:val="28"/>
        </w:rPr>
        <w:t>Сокращенное наименование у</w:t>
      </w:r>
      <w:r w:rsidRPr="00373607">
        <w:rPr>
          <w:sz w:val="28"/>
          <w:szCs w:val="28"/>
        </w:rPr>
        <w:t>чреждения:</w:t>
      </w:r>
      <w:r>
        <w:rPr>
          <w:sz w:val="28"/>
          <w:szCs w:val="28"/>
        </w:rPr>
        <w:t xml:space="preserve"> МБДОУ детский сад «Золотой ключик» г</w:t>
      </w:r>
      <w:proofErr w:type="gramStart"/>
      <w:r>
        <w:rPr>
          <w:sz w:val="28"/>
          <w:szCs w:val="28"/>
        </w:rPr>
        <w:t>.А</w:t>
      </w:r>
      <w:proofErr w:type="gramEnd"/>
      <w:r>
        <w:rPr>
          <w:sz w:val="28"/>
          <w:szCs w:val="28"/>
        </w:rPr>
        <w:t>к-Довурака.</w:t>
      </w:r>
    </w:p>
    <w:p w:rsidR="00373607" w:rsidRDefault="00373607" w:rsidP="00373607">
      <w:pPr>
        <w:ind w:firstLine="540"/>
        <w:jc w:val="both"/>
        <w:rPr>
          <w:sz w:val="28"/>
          <w:szCs w:val="28"/>
        </w:rPr>
      </w:pPr>
      <w:r>
        <w:rPr>
          <w:sz w:val="28"/>
          <w:szCs w:val="28"/>
        </w:rPr>
        <w:t>Тип</w:t>
      </w:r>
      <w:r w:rsidRPr="00373607">
        <w:rPr>
          <w:sz w:val="28"/>
          <w:szCs w:val="28"/>
        </w:rPr>
        <w:t xml:space="preserve"> </w:t>
      </w:r>
      <w:r>
        <w:rPr>
          <w:sz w:val="28"/>
          <w:szCs w:val="28"/>
        </w:rPr>
        <w:t>у</w:t>
      </w:r>
      <w:r w:rsidRPr="00373607">
        <w:rPr>
          <w:sz w:val="28"/>
          <w:szCs w:val="28"/>
        </w:rPr>
        <w:t>чреждения</w:t>
      </w:r>
      <w:r>
        <w:rPr>
          <w:sz w:val="28"/>
          <w:szCs w:val="28"/>
        </w:rPr>
        <w:t xml:space="preserve"> – дошкольное образовательное учреждение.</w:t>
      </w:r>
    </w:p>
    <w:p w:rsidR="00373607" w:rsidRDefault="00373607" w:rsidP="00373607">
      <w:pPr>
        <w:ind w:firstLine="540"/>
        <w:rPr>
          <w:sz w:val="28"/>
          <w:szCs w:val="28"/>
        </w:rPr>
      </w:pPr>
      <w:r w:rsidRPr="00373607">
        <w:rPr>
          <w:sz w:val="28"/>
          <w:szCs w:val="28"/>
        </w:rPr>
        <w:t>Организационно-правовая форма</w:t>
      </w:r>
      <w:r w:rsidR="00224EC8" w:rsidRPr="00224EC8">
        <w:rPr>
          <w:sz w:val="28"/>
          <w:szCs w:val="28"/>
        </w:rPr>
        <w:t xml:space="preserve"> </w:t>
      </w:r>
      <w:r w:rsidR="00224EC8">
        <w:rPr>
          <w:sz w:val="28"/>
          <w:szCs w:val="28"/>
        </w:rPr>
        <w:t>у</w:t>
      </w:r>
      <w:r w:rsidR="00224EC8" w:rsidRPr="00373607">
        <w:rPr>
          <w:sz w:val="28"/>
          <w:szCs w:val="28"/>
        </w:rPr>
        <w:t>чреждения</w:t>
      </w:r>
      <w:r w:rsidRPr="00373607">
        <w:rPr>
          <w:sz w:val="28"/>
          <w:szCs w:val="28"/>
        </w:rPr>
        <w:t>:</w:t>
      </w:r>
      <w:r w:rsidRPr="00372357">
        <w:rPr>
          <w:sz w:val="28"/>
          <w:szCs w:val="28"/>
        </w:rPr>
        <w:t xml:space="preserve"> </w:t>
      </w:r>
      <w:r>
        <w:rPr>
          <w:sz w:val="28"/>
          <w:szCs w:val="28"/>
        </w:rPr>
        <w:t>муниципальное бюджетное учреждение.</w:t>
      </w:r>
    </w:p>
    <w:p w:rsidR="00F11DB0" w:rsidRDefault="00224EC8" w:rsidP="00224EC8">
      <w:pPr>
        <w:ind w:firstLine="540"/>
        <w:jc w:val="both"/>
        <w:rPr>
          <w:sz w:val="28"/>
          <w:szCs w:val="28"/>
        </w:rPr>
      </w:pPr>
      <w:r>
        <w:rPr>
          <w:sz w:val="28"/>
          <w:szCs w:val="28"/>
        </w:rPr>
        <w:t>Место нахождения у</w:t>
      </w:r>
      <w:r w:rsidRPr="00373607">
        <w:rPr>
          <w:sz w:val="28"/>
          <w:szCs w:val="28"/>
        </w:rPr>
        <w:t>чреждения</w:t>
      </w:r>
      <w:r>
        <w:rPr>
          <w:sz w:val="28"/>
          <w:szCs w:val="28"/>
        </w:rPr>
        <w:t xml:space="preserve"> </w:t>
      </w:r>
      <w:r w:rsidRPr="00165EF5">
        <w:rPr>
          <w:sz w:val="28"/>
          <w:szCs w:val="28"/>
        </w:rPr>
        <w:t>(юридический и фактический адрес):</w:t>
      </w:r>
      <w:r>
        <w:rPr>
          <w:sz w:val="28"/>
          <w:szCs w:val="28"/>
        </w:rPr>
        <w:t xml:space="preserve"> 668051, Республика Тыва, город </w:t>
      </w:r>
      <w:r w:rsidR="00F11DB0">
        <w:rPr>
          <w:sz w:val="28"/>
          <w:szCs w:val="28"/>
        </w:rPr>
        <w:t>Ак-Довурак, улица</w:t>
      </w:r>
      <w:r w:rsidR="00472804">
        <w:rPr>
          <w:sz w:val="28"/>
          <w:szCs w:val="28"/>
        </w:rPr>
        <w:t xml:space="preserve"> Комсомольская</w:t>
      </w:r>
      <w:r w:rsidR="00F11DB0">
        <w:rPr>
          <w:sz w:val="28"/>
          <w:szCs w:val="28"/>
        </w:rPr>
        <w:t>,</w:t>
      </w:r>
      <w:r w:rsidR="00472804">
        <w:rPr>
          <w:sz w:val="28"/>
          <w:szCs w:val="28"/>
        </w:rPr>
        <w:t xml:space="preserve"> </w:t>
      </w:r>
      <w:r>
        <w:rPr>
          <w:sz w:val="28"/>
          <w:szCs w:val="28"/>
        </w:rPr>
        <w:t xml:space="preserve">дом </w:t>
      </w:r>
      <w:r w:rsidR="00472804">
        <w:rPr>
          <w:sz w:val="28"/>
          <w:szCs w:val="28"/>
        </w:rPr>
        <w:t>3</w:t>
      </w:r>
      <w:r w:rsidR="00202046">
        <w:rPr>
          <w:sz w:val="28"/>
          <w:szCs w:val="28"/>
        </w:rPr>
        <w:t>.</w:t>
      </w:r>
    </w:p>
    <w:p w:rsidR="007B273E" w:rsidRDefault="007B273E" w:rsidP="007B273E">
      <w:pPr>
        <w:ind w:firstLine="540"/>
        <w:jc w:val="both"/>
        <w:rPr>
          <w:sz w:val="28"/>
          <w:szCs w:val="28"/>
        </w:rPr>
      </w:pPr>
      <w:r>
        <w:rPr>
          <w:sz w:val="28"/>
          <w:szCs w:val="28"/>
        </w:rPr>
        <w:t>В своей деятельности МБДОУ</w:t>
      </w:r>
      <w:r w:rsidRPr="007B273E">
        <w:rPr>
          <w:sz w:val="28"/>
          <w:szCs w:val="28"/>
        </w:rPr>
        <w:t xml:space="preserve"> </w:t>
      </w:r>
      <w:r w:rsidR="00F152BC">
        <w:rPr>
          <w:sz w:val="28"/>
          <w:szCs w:val="28"/>
        </w:rPr>
        <w:t>детский сад «Золотой ключик»</w:t>
      </w:r>
      <w:r>
        <w:rPr>
          <w:sz w:val="28"/>
          <w:szCs w:val="28"/>
        </w:rPr>
        <w:t xml:space="preserve"> г</w:t>
      </w:r>
      <w:proofErr w:type="gramStart"/>
      <w:r>
        <w:rPr>
          <w:sz w:val="28"/>
          <w:szCs w:val="28"/>
        </w:rPr>
        <w:t>.А</w:t>
      </w:r>
      <w:proofErr w:type="gramEnd"/>
      <w:r>
        <w:rPr>
          <w:sz w:val="28"/>
          <w:szCs w:val="28"/>
        </w:rPr>
        <w:t>к-Довурака руководствуется Уставом, принятым на общем собрании работников от «</w:t>
      </w:r>
      <w:r w:rsidR="00ED47B5" w:rsidRPr="00ED47B5">
        <w:rPr>
          <w:sz w:val="28"/>
          <w:szCs w:val="28"/>
        </w:rPr>
        <w:t>24</w:t>
      </w:r>
      <w:r>
        <w:rPr>
          <w:sz w:val="28"/>
          <w:szCs w:val="28"/>
        </w:rPr>
        <w:t xml:space="preserve">» </w:t>
      </w:r>
      <w:r w:rsidR="00ED47B5">
        <w:rPr>
          <w:sz w:val="28"/>
          <w:szCs w:val="28"/>
        </w:rPr>
        <w:t>сентября</w:t>
      </w:r>
      <w:r w:rsidR="00165EF5">
        <w:rPr>
          <w:sz w:val="28"/>
          <w:szCs w:val="28"/>
        </w:rPr>
        <w:t xml:space="preserve"> 2016 года и утвержденным П</w:t>
      </w:r>
      <w:r>
        <w:rPr>
          <w:sz w:val="28"/>
          <w:szCs w:val="28"/>
        </w:rPr>
        <w:t>остановлением Администрации г.Ак-Довурак</w:t>
      </w:r>
      <w:r w:rsidRPr="00224EC8">
        <w:rPr>
          <w:sz w:val="28"/>
          <w:szCs w:val="28"/>
        </w:rPr>
        <w:t xml:space="preserve"> </w:t>
      </w:r>
      <w:r>
        <w:rPr>
          <w:sz w:val="28"/>
          <w:szCs w:val="28"/>
        </w:rPr>
        <w:t>от «</w:t>
      </w:r>
      <w:r w:rsidR="00ED47B5">
        <w:rPr>
          <w:sz w:val="28"/>
          <w:szCs w:val="28"/>
        </w:rPr>
        <w:t>23</w:t>
      </w:r>
      <w:r>
        <w:rPr>
          <w:sz w:val="28"/>
          <w:szCs w:val="28"/>
        </w:rPr>
        <w:t xml:space="preserve">» </w:t>
      </w:r>
      <w:r w:rsidR="00ED47B5">
        <w:rPr>
          <w:sz w:val="28"/>
          <w:szCs w:val="28"/>
        </w:rPr>
        <w:t xml:space="preserve">сентября </w:t>
      </w:r>
      <w:r>
        <w:rPr>
          <w:sz w:val="28"/>
          <w:szCs w:val="28"/>
        </w:rPr>
        <w:t xml:space="preserve">2016г. № </w:t>
      </w:r>
      <w:r w:rsidR="00ED47B5">
        <w:rPr>
          <w:sz w:val="28"/>
          <w:szCs w:val="28"/>
        </w:rPr>
        <w:t>361</w:t>
      </w:r>
      <w:r>
        <w:rPr>
          <w:sz w:val="28"/>
          <w:szCs w:val="28"/>
        </w:rPr>
        <w:t>.</w:t>
      </w:r>
    </w:p>
    <w:p w:rsidR="007B273E" w:rsidRPr="00F93C3F" w:rsidRDefault="007B273E" w:rsidP="007B273E">
      <w:pPr>
        <w:ind w:firstLine="540"/>
        <w:jc w:val="both"/>
        <w:rPr>
          <w:sz w:val="28"/>
          <w:szCs w:val="28"/>
        </w:rPr>
      </w:pPr>
      <w:r w:rsidRPr="00E15F72">
        <w:rPr>
          <w:sz w:val="28"/>
          <w:szCs w:val="28"/>
        </w:rPr>
        <w:t xml:space="preserve">Учредителем </w:t>
      </w:r>
      <w:r w:rsidR="00E15F72">
        <w:rPr>
          <w:sz w:val="28"/>
          <w:szCs w:val="28"/>
        </w:rPr>
        <w:t>учреждения в части полномочий</w:t>
      </w:r>
      <w:r w:rsidRPr="00E15F72">
        <w:rPr>
          <w:sz w:val="28"/>
          <w:szCs w:val="28"/>
        </w:rPr>
        <w:t xml:space="preserve"> является «Администрация городского округа города Ак-Довурак Республики Тыва», в остальной части функции и полномочия учредителя осуществляет Управление образования администрации городского округа города Ак-Довурак Республики Тыва.</w:t>
      </w:r>
    </w:p>
    <w:p w:rsidR="00224EC8" w:rsidRDefault="007B273E" w:rsidP="007B273E">
      <w:pPr>
        <w:ind w:firstLine="540"/>
        <w:jc w:val="both"/>
        <w:rPr>
          <w:sz w:val="28"/>
          <w:szCs w:val="28"/>
        </w:rPr>
      </w:pPr>
      <w:r>
        <w:rPr>
          <w:sz w:val="28"/>
          <w:szCs w:val="28"/>
        </w:rPr>
        <w:t>Це</w:t>
      </w:r>
      <w:r w:rsidR="00224EC8">
        <w:rPr>
          <w:sz w:val="28"/>
          <w:szCs w:val="28"/>
        </w:rPr>
        <w:t>лями образовательной деятельности учреждения являются реализация гарантированного права на получение общедоступного, бесплатного дошкольного образования и обеспечения развития, присмотра, ухода и оздоровления детей в возрасте от 1,6 до 7 лет.</w:t>
      </w:r>
      <w:r w:rsidR="00251147">
        <w:rPr>
          <w:sz w:val="28"/>
          <w:szCs w:val="28"/>
        </w:rPr>
        <w:t xml:space="preserve"> </w:t>
      </w:r>
    </w:p>
    <w:p w:rsidR="003B6384" w:rsidRDefault="003B6384" w:rsidP="00736142">
      <w:pPr>
        <w:ind w:firstLine="540"/>
        <w:jc w:val="both"/>
        <w:rPr>
          <w:sz w:val="28"/>
          <w:szCs w:val="28"/>
        </w:rPr>
      </w:pPr>
      <w:r>
        <w:rPr>
          <w:sz w:val="28"/>
          <w:szCs w:val="28"/>
        </w:rPr>
        <w:t>Учреждение вправе вести приносящую доход деятельность, предусмотренную уставом учреждения.</w:t>
      </w:r>
    </w:p>
    <w:p w:rsidR="00F11DB0" w:rsidRDefault="00F11DB0" w:rsidP="003B6384">
      <w:pPr>
        <w:ind w:firstLine="540"/>
        <w:jc w:val="both"/>
        <w:rPr>
          <w:sz w:val="28"/>
          <w:szCs w:val="28"/>
        </w:rPr>
      </w:pPr>
      <w:r>
        <w:rPr>
          <w:sz w:val="28"/>
          <w:szCs w:val="28"/>
        </w:rPr>
        <w:t>Распорядителями средств и ответственными за ведение бухгалтерского учета за проверяемый период являлись:</w:t>
      </w:r>
    </w:p>
    <w:p w:rsidR="00C01592" w:rsidRDefault="007F2F2C" w:rsidP="00C01592">
      <w:pPr>
        <w:ind w:firstLine="540"/>
        <w:jc w:val="both"/>
        <w:rPr>
          <w:sz w:val="28"/>
          <w:szCs w:val="28"/>
        </w:rPr>
      </w:pPr>
      <w:r>
        <w:rPr>
          <w:sz w:val="28"/>
          <w:szCs w:val="28"/>
        </w:rPr>
        <w:t xml:space="preserve">- с правом первой подписи с </w:t>
      </w:r>
      <w:r w:rsidR="003B6384">
        <w:rPr>
          <w:sz w:val="28"/>
          <w:szCs w:val="28"/>
        </w:rPr>
        <w:t>13 январ</w:t>
      </w:r>
      <w:r>
        <w:rPr>
          <w:sz w:val="28"/>
          <w:szCs w:val="28"/>
        </w:rPr>
        <w:t>я 201</w:t>
      </w:r>
      <w:r w:rsidR="003B6384">
        <w:rPr>
          <w:sz w:val="28"/>
          <w:szCs w:val="28"/>
        </w:rPr>
        <w:t>5</w:t>
      </w:r>
      <w:r w:rsidR="00F11DB0">
        <w:rPr>
          <w:sz w:val="28"/>
          <w:szCs w:val="28"/>
        </w:rPr>
        <w:t xml:space="preserve"> года по </w:t>
      </w:r>
      <w:r w:rsidR="003B6384">
        <w:rPr>
          <w:sz w:val="28"/>
          <w:szCs w:val="28"/>
        </w:rPr>
        <w:t>настоящее время</w:t>
      </w:r>
      <w:r w:rsidR="00F11DB0">
        <w:rPr>
          <w:sz w:val="28"/>
          <w:szCs w:val="28"/>
        </w:rPr>
        <w:t xml:space="preserve"> –</w:t>
      </w:r>
      <w:r w:rsidR="003B6384">
        <w:rPr>
          <w:sz w:val="28"/>
          <w:szCs w:val="28"/>
        </w:rPr>
        <w:t xml:space="preserve"> </w:t>
      </w:r>
      <w:r w:rsidR="008C5D7C">
        <w:rPr>
          <w:sz w:val="28"/>
          <w:szCs w:val="28"/>
        </w:rPr>
        <w:t xml:space="preserve">заведующая </w:t>
      </w:r>
      <w:proofErr w:type="spellStart"/>
      <w:r w:rsidR="003B6384">
        <w:rPr>
          <w:sz w:val="28"/>
          <w:szCs w:val="28"/>
        </w:rPr>
        <w:t>Кужугет</w:t>
      </w:r>
      <w:proofErr w:type="spellEnd"/>
      <w:r w:rsidR="003B6384">
        <w:rPr>
          <w:sz w:val="28"/>
          <w:szCs w:val="28"/>
        </w:rPr>
        <w:t xml:space="preserve"> </w:t>
      </w:r>
      <w:proofErr w:type="spellStart"/>
      <w:r w:rsidR="003B6384">
        <w:rPr>
          <w:sz w:val="28"/>
          <w:szCs w:val="28"/>
        </w:rPr>
        <w:t>Алдынай</w:t>
      </w:r>
      <w:proofErr w:type="spellEnd"/>
      <w:r w:rsidR="003B6384">
        <w:rPr>
          <w:sz w:val="28"/>
          <w:szCs w:val="28"/>
        </w:rPr>
        <w:t xml:space="preserve"> Всеволодовна</w:t>
      </w:r>
      <w:r w:rsidR="00C01592">
        <w:rPr>
          <w:sz w:val="28"/>
          <w:szCs w:val="28"/>
        </w:rPr>
        <w:t>;</w:t>
      </w:r>
    </w:p>
    <w:p w:rsidR="0057313F" w:rsidRDefault="0057313F" w:rsidP="0057313F">
      <w:pPr>
        <w:ind w:firstLine="540"/>
        <w:jc w:val="both"/>
        <w:rPr>
          <w:sz w:val="28"/>
          <w:szCs w:val="28"/>
        </w:rPr>
      </w:pPr>
      <w:r>
        <w:rPr>
          <w:sz w:val="28"/>
          <w:szCs w:val="28"/>
        </w:rPr>
        <w:t xml:space="preserve">- с правом второй подписи – бухгалтер с 30 апреля 2008 года </w:t>
      </w:r>
      <w:r w:rsidRPr="00736142">
        <w:rPr>
          <w:sz w:val="28"/>
          <w:szCs w:val="28"/>
        </w:rPr>
        <w:t>по</w:t>
      </w:r>
      <w:r>
        <w:rPr>
          <w:sz w:val="28"/>
          <w:szCs w:val="28"/>
        </w:rPr>
        <w:t xml:space="preserve"> 25 октября 2016 года – </w:t>
      </w:r>
      <w:proofErr w:type="spellStart"/>
      <w:r>
        <w:rPr>
          <w:sz w:val="28"/>
          <w:szCs w:val="28"/>
        </w:rPr>
        <w:t>Ламажык</w:t>
      </w:r>
      <w:proofErr w:type="spellEnd"/>
      <w:r>
        <w:rPr>
          <w:sz w:val="28"/>
          <w:szCs w:val="28"/>
        </w:rPr>
        <w:t xml:space="preserve"> </w:t>
      </w:r>
      <w:proofErr w:type="spellStart"/>
      <w:r>
        <w:rPr>
          <w:sz w:val="28"/>
          <w:szCs w:val="28"/>
        </w:rPr>
        <w:t>Аяна</w:t>
      </w:r>
      <w:proofErr w:type="spellEnd"/>
      <w:r>
        <w:rPr>
          <w:sz w:val="28"/>
          <w:szCs w:val="28"/>
        </w:rPr>
        <w:t xml:space="preserve"> Олеговна;</w:t>
      </w:r>
    </w:p>
    <w:p w:rsidR="00F11DB0" w:rsidRDefault="00F11DB0" w:rsidP="00736142">
      <w:pPr>
        <w:ind w:firstLine="540"/>
        <w:jc w:val="both"/>
        <w:rPr>
          <w:sz w:val="28"/>
          <w:szCs w:val="28"/>
        </w:rPr>
      </w:pPr>
      <w:r>
        <w:rPr>
          <w:sz w:val="28"/>
          <w:szCs w:val="28"/>
        </w:rPr>
        <w:t>- с</w:t>
      </w:r>
      <w:r w:rsidR="00736142">
        <w:rPr>
          <w:sz w:val="28"/>
          <w:szCs w:val="28"/>
        </w:rPr>
        <w:t xml:space="preserve"> правом второй подписи –</w:t>
      </w:r>
      <w:r>
        <w:rPr>
          <w:sz w:val="28"/>
          <w:szCs w:val="28"/>
        </w:rPr>
        <w:t xml:space="preserve"> бухгалтер </w:t>
      </w:r>
      <w:r w:rsidR="007F2F2C">
        <w:rPr>
          <w:sz w:val="28"/>
          <w:szCs w:val="28"/>
        </w:rPr>
        <w:t xml:space="preserve">с </w:t>
      </w:r>
      <w:r w:rsidR="0057313F">
        <w:rPr>
          <w:sz w:val="28"/>
          <w:szCs w:val="28"/>
        </w:rPr>
        <w:t>25</w:t>
      </w:r>
      <w:r w:rsidR="007F2F2C">
        <w:rPr>
          <w:sz w:val="28"/>
          <w:szCs w:val="28"/>
        </w:rPr>
        <w:t xml:space="preserve"> </w:t>
      </w:r>
      <w:r w:rsidR="0057313F">
        <w:rPr>
          <w:sz w:val="28"/>
          <w:szCs w:val="28"/>
        </w:rPr>
        <w:t>октября</w:t>
      </w:r>
      <w:r w:rsidR="007F2F2C">
        <w:rPr>
          <w:sz w:val="28"/>
          <w:szCs w:val="28"/>
        </w:rPr>
        <w:t xml:space="preserve"> 201</w:t>
      </w:r>
      <w:r w:rsidR="0057313F">
        <w:rPr>
          <w:sz w:val="28"/>
          <w:szCs w:val="28"/>
        </w:rPr>
        <w:t>6</w:t>
      </w:r>
      <w:r w:rsidR="00C01592">
        <w:rPr>
          <w:sz w:val="28"/>
          <w:szCs w:val="28"/>
        </w:rPr>
        <w:t xml:space="preserve"> год</w:t>
      </w:r>
      <w:r w:rsidR="007F2F2C">
        <w:rPr>
          <w:sz w:val="28"/>
          <w:szCs w:val="28"/>
        </w:rPr>
        <w:t>а</w:t>
      </w:r>
      <w:r w:rsidR="0022623B">
        <w:rPr>
          <w:sz w:val="28"/>
          <w:szCs w:val="28"/>
        </w:rPr>
        <w:t xml:space="preserve"> </w:t>
      </w:r>
      <w:r w:rsidR="0022623B" w:rsidRPr="00736142">
        <w:rPr>
          <w:sz w:val="28"/>
          <w:szCs w:val="28"/>
        </w:rPr>
        <w:t>по</w:t>
      </w:r>
      <w:r w:rsidR="00736142">
        <w:rPr>
          <w:sz w:val="28"/>
          <w:szCs w:val="28"/>
        </w:rPr>
        <w:t xml:space="preserve"> 0</w:t>
      </w:r>
      <w:r w:rsidR="00ED47B5">
        <w:rPr>
          <w:sz w:val="28"/>
          <w:szCs w:val="28"/>
        </w:rPr>
        <w:t>1</w:t>
      </w:r>
      <w:r w:rsidR="00736142">
        <w:rPr>
          <w:sz w:val="28"/>
          <w:szCs w:val="28"/>
        </w:rPr>
        <w:t xml:space="preserve"> </w:t>
      </w:r>
      <w:r w:rsidR="00ED47B5">
        <w:rPr>
          <w:sz w:val="28"/>
          <w:szCs w:val="28"/>
        </w:rPr>
        <w:t>февраля</w:t>
      </w:r>
      <w:r w:rsidR="00736142">
        <w:rPr>
          <w:sz w:val="28"/>
          <w:szCs w:val="28"/>
        </w:rPr>
        <w:t xml:space="preserve"> 201</w:t>
      </w:r>
      <w:r w:rsidR="00ED47B5">
        <w:rPr>
          <w:sz w:val="28"/>
          <w:szCs w:val="28"/>
        </w:rPr>
        <w:t>7</w:t>
      </w:r>
      <w:r w:rsidR="00736142">
        <w:rPr>
          <w:sz w:val="28"/>
          <w:szCs w:val="28"/>
        </w:rPr>
        <w:t xml:space="preserve"> года</w:t>
      </w:r>
      <w:r w:rsidR="0022623B">
        <w:rPr>
          <w:sz w:val="28"/>
          <w:szCs w:val="28"/>
        </w:rPr>
        <w:t xml:space="preserve"> </w:t>
      </w:r>
      <w:r w:rsidR="00ED47B5">
        <w:rPr>
          <w:sz w:val="28"/>
          <w:szCs w:val="28"/>
        </w:rPr>
        <w:t>–</w:t>
      </w:r>
      <w:r w:rsidR="0022623B">
        <w:rPr>
          <w:sz w:val="28"/>
          <w:szCs w:val="28"/>
        </w:rPr>
        <w:t xml:space="preserve"> </w:t>
      </w:r>
      <w:proofErr w:type="spellStart"/>
      <w:r w:rsidR="00ED47B5">
        <w:rPr>
          <w:sz w:val="28"/>
          <w:szCs w:val="28"/>
        </w:rPr>
        <w:t>Ховалыг</w:t>
      </w:r>
      <w:proofErr w:type="spellEnd"/>
      <w:r w:rsidR="00ED47B5">
        <w:rPr>
          <w:sz w:val="28"/>
          <w:szCs w:val="28"/>
        </w:rPr>
        <w:t xml:space="preserve"> </w:t>
      </w:r>
      <w:proofErr w:type="spellStart"/>
      <w:r w:rsidR="00ED47B5">
        <w:rPr>
          <w:sz w:val="28"/>
          <w:szCs w:val="28"/>
        </w:rPr>
        <w:t>Айлым</w:t>
      </w:r>
      <w:proofErr w:type="spellEnd"/>
      <w:r w:rsidR="00ED47B5">
        <w:rPr>
          <w:sz w:val="28"/>
          <w:szCs w:val="28"/>
        </w:rPr>
        <w:t xml:space="preserve"> Александровну</w:t>
      </w:r>
      <w:r w:rsidR="0022623B">
        <w:rPr>
          <w:sz w:val="28"/>
          <w:szCs w:val="28"/>
        </w:rPr>
        <w:t>;</w:t>
      </w:r>
    </w:p>
    <w:p w:rsidR="003B6384" w:rsidRDefault="003B6384" w:rsidP="00C01592">
      <w:pPr>
        <w:jc w:val="both"/>
        <w:rPr>
          <w:sz w:val="28"/>
          <w:szCs w:val="28"/>
        </w:rPr>
      </w:pPr>
      <w:r>
        <w:rPr>
          <w:sz w:val="28"/>
          <w:szCs w:val="28"/>
        </w:rPr>
        <w:tab/>
        <w:t xml:space="preserve">- с правом второй подписи </w:t>
      </w:r>
      <w:r w:rsidR="00736142">
        <w:rPr>
          <w:sz w:val="28"/>
          <w:szCs w:val="28"/>
        </w:rPr>
        <w:t xml:space="preserve">– </w:t>
      </w:r>
      <w:r w:rsidR="008D09DB">
        <w:rPr>
          <w:sz w:val="28"/>
          <w:szCs w:val="28"/>
        </w:rPr>
        <w:t xml:space="preserve">и.о. главного </w:t>
      </w:r>
      <w:r w:rsidR="006B1F82">
        <w:rPr>
          <w:sz w:val="28"/>
          <w:szCs w:val="28"/>
        </w:rPr>
        <w:t>бухгалтер</w:t>
      </w:r>
      <w:r w:rsidR="008D09DB">
        <w:rPr>
          <w:sz w:val="28"/>
          <w:szCs w:val="28"/>
        </w:rPr>
        <w:t>а</w:t>
      </w:r>
      <w:r w:rsidR="006B1F82">
        <w:rPr>
          <w:sz w:val="28"/>
          <w:szCs w:val="28"/>
        </w:rPr>
        <w:t xml:space="preserve"> с </w:t>
      </w:r>
      <w:r w:rsidR="00ED47B5">
        <w:rPr>
          <w:sz w:val="28"/>
          <w:szCs w:val="28"/>
        </w:rPr>
        <w:t>01</w:t>
      </w:r>
      <w:r w:rsidR="006B1F82">
        <w:rPr>
          <w:sz w:val="28"/>
          <w:szCs w:val="28"/>
        </w:rPr>
        <w:t xml:space="preserve"> </w:t>
      </w:r>
      <w:r w:rsidR="00ED47B5">
        <w:rPr>
          <w:sz w:val="28"/>
          <w:szCs w:val="28"/>
        </w:rPr>
        <w:t>февраля</w:t>
      </w:r>
      <w:r w:rsidR="006B1F82">
        <w:rPr>
          <w:sz w:val="28"/>
          <w:szCs w:val="28"/>
        </w:rPr>
        <w:t xml:space="preserve"> 201</w:t>
      </w:r>
      <w:r w:rsidR="0057313F">
        <w:rPr>
          <w:sz w:val="28"/>
          <w:szCs w:val="28"/>
        </w:rPr>
        <w:t>7</w:t>
      </w:r>
      <w:r>
        <w:rPr>
          <w:sz w:val="28"/>
          <w:szCs w:val="28"/>
        </w:rPr>
        <w:t xml:space="preserve">г. </w:t>
      </w:r>
      <w:r w:rsidRPr="0057313F">
        <w:rPr>
          <w:sz w:val="28"/>
          <w:szCs w:val="28"/>
        </w:rPr>
        <w:t>по настоящее</w:t>
      </w:r>
      <w:r>
        <w:rPr>
          <w:sz w:val="28"/>
          <w:szCs w:val="28"/>
        </w:rPr>
        <w:t xml:space="preserve"> время </w:t>
      </w:r>
      <w:proofErr w:type="spellStart"/>
      <w:r w:rsidR="0057313F">
        <w:rPr>
          <w:sz w:val="28"/>
          <w:szCs w:val="28"/>
        </w:rPr>
        <w:t>Ондар</w:t>
      </w:r>
      <w:proofErr w:type="spellEnd"/>
      <w:r w:rsidR="0057313F">
        <w:rPr>
          <w:sz w:val="28"/>
          <w:szCs w:val="28"/>
        </w:rPr>
        <w:t xml:space="preserve"> </w:t>
      </w:r>
      <w:proofErr w:type="spellStart"/>
      <w:r w:rsidR="0057313F">
        <w:rPr>
          <w:sz w:val="28"/>
          <w:szCs w:val="28"/>
        </w:rPr>
        <w:t>Айдысмаа</w:t>
      </w:r>
      <w:proofErr w:type="spellEnd"/>
      <w:r w:rsidR="0057313F">
        <w:rPr>
          <w:sz w:val="28"/>
          <w:szCs w:val="28"/>
        </w:rPr>
        <w:t xml:space="preserve"> </w:t>
      </w:r>
      <w:proofErr w:type="spellStart"/>
      <w:r w:rsidR="0057313F">
        <w:rPr>
          <w:sz w:val="28"/>
          <w:szCs w:val="28"/>
        </w:rPr>
        <w:t>Дадар-ооловна</w:t>
      </w:r>
      <w:proofErr w:type="spellEnd"/>
      <w:r>
        <w:rPr>
          <w:sz w:val="28"/>
          <w:szCs w:val="28"/>
        </w:rPr>
        <w:t>.</w:t>
      </w:r>
    </w:p>
    <w:p w:rsidR="00F11DB0" w:rsidRDefault="00693160" w:rsidP="00693160">
      <w:pPr>
        <w:ind w:firstLine="540"/>
        <w:jc w:val="both"/>
        <w:rPr>
          <w:sz w:val="28"/>
          <w:szCs w:val="28"/>
        </w:rPr>
      </w:pPr>
      <w:r>
        <w:rPr>
          <w:sz w:val="28"/>
          <w:szCs w:val="28"/>
        </w:rPr>
        <w:t>МБДОУ детский сад «Золотой ключик» г</w:t>
      </w:r>
      <w:proofErr w:type="gramStart"/>
      <w:r>
        <w:rPr>
          <w:sz w:val="28"/>
          <w:szCs w:val="28"/>
        </w:rPr>
        <w:t>.А</w:t>
      </w:r>
      <w:proofErr w:type="gramEnd"/>
      <w:r>
        <w:rPr>
          <w:sz w:val="28"/>
          <w:szCs w:val="28"/>
        </w:rPr>
        <w:t xml:space="preserve">к-Довурака </w:t>
      </w:r>
      <w:r w:rsidR="00F11DB0">
        <w:rPr>
          <w:sz w:val="28"/>
          <w:szCs w:val="28"/>
        </w:rPr>
        <w:t>МРИ ФНС №</w:t>
      </w:r>
      <w:r w:rsidR="0022623B">
        <w:rPr>
          <w:sz w:val="28"/>
          <w:szCs w:val="28"/>
        </w:rPr>
        <w:t xml:space="preserve"> </w:t>
      </w:r>
      <w:r w:rsidR="00F11DB0">
        <w:rPr>
          <w:sz w:val="28"/>
          <w:szCs w:val="28"/>
        </w:rPr>
        <w:t>4 по Республике Тыва (Территориально обособленное структурное подразделение по Ак-Довураку МРИ ФНС №</w:t>
      </w:r>
      <w:r w:rsidR="00214ECF">
        <w:rPr>
          <w:sz w:val="28"/>
          <w:szCs w:val="28"/>
        </w:rPr>
        <w:t xml:space="preserve"> </w:t>
      </w:r>
      <w:r w:rsidR="00F11DB0">
        <w:rPr>
          <w:sz w:val="28"/>
          <w:szCs w:val="28"/>
        </w:rPr>
        <w:t xml:space="preserve">4 по Республике Тыва, 1718) от </w:t>
      </w:r>
      <w:r w:rsidR="00C42F71">
        <w:rPr>
          <w:sz w:val="28"/>
          <w:szCs w:val="28"/>
        </w:rPr>
        <w:t>08</w:t>
      </w:r>
      <w:r w:rsidR="00F11DB0">
        <w:rPr>
          <w:sz w:val="28"/>
          <w:szCs w:val="28"/>
        </w:rPr>
        <w:t xml:space="preserve"> декабря 200</w:t>
      </w:r>
      <w:r w:rsidR="00C42F71">
        <w:rPr>
          <w:sz w:val="28"/>
          <w:szCs w:val="28"/>
        </w:rPr>
        <w:t>1</w:t>
      </w:r>
      <w:r w:rsidR="00F11DB0">
        <w:rPr>
          <w:sz w:val="28"/>
          <w:szCs w:val="28"/>
        </w:rPr>
        <w:t xml:space="preserve">г. </w:t>
      </w:r>
      <w:r w:rsidR="00F11DB0" w:rsidRPr="00641DFD">
        <w:rPr>
          <w:sz w:val="28"/>
          <w:szCs w:val="28"/>
        </w:rPr>
        <w:t>выдано Свидетельство о постановке на учет Российской организации в налоговом органе</w:t>
      </w:r>
      <w:r w:rsidR="00F11DB0">
        <w:rPr>
          <w:sz w:val="28"/>
          <w:szCs w:val="28"/>
        </w:rPr>
        <w:t xml:space="preserve"> по месту нахождения на территории РФ</w:t>
      </w:r>
      <w:r w:rsidR="00F11DB0" w:rsidRPr="005D4CFA">
        <w:rPr>
          <w:sz w:val="28"/>
          <w:szCs w:val="28"/>
        </w:rPr>
        <w:t xml:space="preserve"> </w:t>
      </w:r>
      <w:r w:rsidR="00F11DB0" w:rsidRPr="008F21EC">
        <w:rPr>
          <w:sz w:val="28"/>
          <w:szCs w:val="28"/>
        </w:rPr>
        <w:t>серии</w:t>
      </w:r>
      <w:r w:rsidR="00C42F71">
        <w:rPr>
          <w:sz w:val="28"/>
          <w:szCs w:val="28"/>
        </w:rPr>
        <w:t xml:space="preserve"> 17 </w:t>
      </w:r>
      <w:r w:rsidR="00C42F71" w:rsidRPr="00693160">
        <w:rPr>
          <w:sz w:val="28"/>
          <w:szCs w:val="28"/>
        </w:rPr>
        <w:t>№</w:t>
      </w:r>
      <w:r w:rsidR="00084113">
        <w:rPr>
          <w:sz w:val="28"/>
          <w:szCs w:val="28"/>
        </w:rPr>
        <w:t xml:space="preserve"> </w:t>
      </w:r>
      <w:r w:rsidR="00F152BC">
        <w:rPr>
          <w:sz w:val="28"/>
          <w:szCs w:val="28"/>
        </w:rPr>
        <w:t xml:space="preserve"> </w:t>
      </w:r>
      <w:r>
        <w:rPr>
          <w:sz w:val="28"/>
          <w:szCs w:val="28"/>
        </w:rPr>
        <w:t xml:space="preserve">000531974 </w:t>
      </w:r>
      <w:r w:rsidR="00084113">
        <w:rPr>
          <w:sz w:val="28"/>
          <w:szCs w:val="28"/>
        </w:rPr>
        <w:t>присвоено ИНН/КПП 1718001524</w:t>
      </w:r>
      <w:r w:rsidR="00F11DB0">
        <w:rPr>
          <w:sz w:val="28"/>
          <w:szCs w:val="28"/>
        </w:rPr>
        <w:t>/171801001.</w:t>
      </w:r>
    </w:p>
    <w:p w:rsidR="00F11DB0" w:rsidRPr="00736142" w:rsidRDefault="00F11DB0" w:rsidP="00F11DB0">
      <w:pPr>
        <w:ind w:firstLine="540"/>
        <w:jc w:val="both"/>
        <w:rPr>
          <w:sz w:val="28"/>
          <w:szCs w:val="28"/>
        </w:rPr>
      </w:pPr>
      <w:r w:rsidRPr="00736142">
        <w:rPr>
          <w:sz w:val="28"/>
          <w:szCs w:val="28"/>
        </w:rPr>
        <w:t xml:space="preserve">Учреждение имеет свидетельство о государственной регистрации юридического лица и внесении записи в ЕГРЮЛ о создании юридического лица, </w:t>
      </w:r>
      <w:r w:rsidRPr="00736142">
        <w:rPr>
          <w:sz w:val="28"/>
          <w:szCs w:val="28"/>
        </w:rPr>
        <w:lastRenderedPageBreak/>
        <w:t xml:space="preserve">выданного </w:t>
      </w:r>
      <w:proofErr w:type="gramStart"/>
      <w:r w:rsidRPr="00736142">
        <w:rPr>
          <w:sz w:val="28"/>
          <w:szCs w:val="28"/>
        </w:rPr>
        <w:t>МРИ</w:t>
      </w:r>
      <w:proofErr w:type="gramEnd"/>
      <w:r w:rsidRPr="00736142">
        <w:rPr>
          <w:sz w:val="28"/>
          <w:szCs w:val="28"/>
        </w:rPr>
        <w:t xml:space="preserve"> ФНС №</w:t>
      </w:r>
      <w:r w:rsidR="0022623B" w:rsidRPr="00736142">
        <w:rPr>
          <w:sz w:val="28"/>
          <w:szCs w:val="28"/>
        </w:rPr>
        <w:t xml:space="preserve"> </w:t>
      </w:r>
      <w:r w:rsidRPr="00736142">
        <w:rPr>
          <w:sz w:val="28"/>
          <w:szCs w:val="28"/>
        </w:rPr>
        <w:t xml:space="preserve">4 по Республике Тыва от </w:t>
      </w:r>
      <w:r w:rsidR="001210D1" w:rsidRPr="00736142">
        <w:rPr>
          <w:sz w:val="28"/>
          <w:szCs w:val="28"/>
        </w:rPr>
        <w:t>22</w:t>
      </w:r>
      <w:r w:rsidRPr="00736142">
        <w:rPr>
          <w:sz w:val="28"/>
          <w:szCs w:val="28"/>
        </w:rPr>
        <w:t xml:space="preserve"> </w:t>
      </w:r>
      <w:r w:rsidR="001210D1" w:rsidRPr="00736142">
        <w:rPr>
          <w:sz w:val="28"/>
          <w:szCs w:val="28"/>
        </w:rPr>
        <w:t>декабря</w:t>
      </w:r>
      <w:r w:rsidRPr="00736142">
        <w:rPr>
          <w:sz w:val="28"/>
          <w:szCs w:val="28"/>
        </w:rPr>
        <w:t xml:space="preserve"> 201</w:t>
      </w:r>
      <w:r w:rsidR="001210D1" w:rsidRPr="00736142">
        <w:rPr>
          <w:sz w:val="28"/>
          <w:szCs w:val="28"/>
        </w:rPr>
        <w:t>1</w:t>
      </w:r>
      <w:r w:rsidR="00084113" w:rsidRPr="00736142">
        <w:rPr>
          <w:sz w:val="28"/>
          <w:szCs w:val="28"/>
        </w:rPr>
        <w:t>г. серии 17 № 000531962</w:t>
      </w:r>
      <w:r w:rsidRPr="00736142">
        <w:rPr>
          <w:sz w:val="28"/>
          <w:szCs w:val="28"/>
        </w:rPr>
        <w:t xml:space="preserve"> за государственным регистрационным номером 211</w:t>
      </w:r>
      <w:r w:rsidR="00084113" w:rsidRPr="00736142">
        <w:rPr>
          <w:sz w:val="28"/>
          <w:szCs w:val="28"/>
        </w:rPr>
        <w:t>1722009420</w:t>
      </w:r>
      <w:r w:rsidRPr="00736142">
        <w:rPr>
          <w:sz w:val="28"/>
          <w:szCs w:val="28"/>
        </w:rPr>
        <w:t>.</w:t>
      </w:r>
    </w:p>
    <w:p w:rsidR="00C85B7A" w:rsidRDefault="00F11DB0" w:rsidP="00F11DB0">
      <w:pPr>
        <w:ind w:firstLine="540"/>
        <w:jc w:val="both"/>
        <w:rPr>
          <w:sz w:val="28"/>
          <w:szCs w:val="28"/>
        </w:rPr>
      </w:pPr>
      <w:r w:rsidRPr="00C43988">
        <w:rPr>
          <w:sz w:val="28"/>
          <w:szCs w:val="28"/>
        </w:rPr>
        <w:t>Лицензия на осуществление образовательной деятельности по образовательным</w:t>
      </w:r>
      <w:r w:rsidR="00084113" w:rsidRPr="00C43988">
        <w:rPr>
          <w:sz w:val="28"/>
          <w:szCs w:val="28"/>
        </w:rPr>
        <w:t xml:space="preserve"> </w:t>
      </w:r>
      <w:r w:rsidR="00C43988">
        <w:rPr>
          <w:sz w:val="28"/>
          <w:szCs w:val="28"/>
        </w:rPr>
        <w:t>программам серии 17ЛО1 № 0000182</w:t>
      </w:r>
      <w:r w:rsidRPr="00C43988">
        <w:rPr>
          <w:sz w:val="28"/>
          <w:szCs w:val="28"/>
        </w:rPr>
        <w:t xml:space="preserve"> выдана бессрочно Службой по лицензированию и надзору отдельных видов д</w:t>
      </w:r>
      <w:r w:rsidR="00084113" w:rsidRPr="00C43988">
        <w:rPr>
          <w:sz w:val="28"/>
          <w:szCs w:val="28"/>
        </w:rPr>
        <w:t>еятел</w:t>
      </w:r>
      <w:r w:rsidR="00C43988">
        <w:rPr>
          <w:sz w:val="28"/>
          <w:szCs w:val="28"/>
        </w:rPr>
        <w:t>ьности Республики Тыва от 22</w:t>
      </w:r>
      <w:r w:rsidR="00084113" w:rsidRPr="00C43988">
        <w:rPr>
          <w:sz w:val="28"/>
          <w:szCs w:val="28"/>
        </w:rPr>
        <w:t xml:space="preserve"> </w:t>
      </w:r>
      <w:r w:rsidR="0043691A">
        <w:rPr>
          <w:sz w:val="28"/>
          <w:szCs w:val="28"/>
        </w:rPr>
        <w:t xml:space="preserve">ноября </w:t>
      </w:r>
      <w:r w:rsidRPr="00C43988">
        <w:rPr>
          <w:sz w:val="28"/>
          <w:szCs w:val="28"/>
        </w:rPr>
        <w:t>201</w:t>
      </w:r>
      <w:r w:rsidR="0043691A">
        <w:rPr>
          <w:sz w:val="28"/>
          <w:szCs w:val="28"/>
        </w:rPr>
        <w:t>6</w:t>
      </w:r>
      <w:r w:rsidRPr="00C43988">
        <w:rPr>
          <w:sz w:val="28"/>
          <w:szCs w:val="28"/>
        </w:rPr>
        <w:t xml:space="preserve">г. № </w:t>
      </w:r>
      <w:r w:rsidR="0043691A">
        <w:rPr>
          <w:sz w:val="28"/>
          <w:szCs w:val="28"/>
        </w:rPr>
        <w:t>460</w:t>
      </w:r>
      <w:r w:rsidRPr="00C43988">
        <w:rPr>
          <w:sz w:val="28"/>
          <w:szCs w:val="28"/>
        </w:rPr>
        <w:t>.</w:t>
      </w:r>
    </w:p>
    <w:p w:rsidR="009A2FF2" w:rsidRDefault="00F11DB0" w:rsidP="00641DFD">
      <w:pPr>
        <w:jc w:val="center"/>
        <w:rPr>
          <w:sz w:val="28"/>
          <w:szCs w:val="28"/>
        </w:rPr>
      </w:pPr>
      <w:r>
        <w:rPr>
          <w:sz w:val="28"/>
          <w:szCs w:val="28"/>
        </w:rPr>
        <w:t xml:space="preserve"> </w:t>
      </w:r>
    </w:p>
    <w:p w:rsidR="00641DFD" w:rsidRDefault="00641DFD" w:rsidP="00641DFD">
      <w:pPr>
        <w:jc w:val="center"/>
        <w:rPr>
          <w:b/>
          <w:sz w:val="28"/>
          <w:szCs w:val="28"/>
        </w:rPr>
      </w:pPr>
      <w:r w:rsidRPr="00E60AC0">
        <w:rPr>
          <w:b/>
          <w:sz w:val="28"/>
          <w:szCs w:val="28"/>
        </w:rPr>
        <w:t xml:space="preserve">Анализ исполнения смет доходов и расходов </w:t>
      </w:r>
      <w:r>
        <w:rPr>
          <w:b/>
          <w:sz w:val="28"/>
          <w:szCs w:val="28"/>
        </w:rPr>
        <w:t>на содержание учреждения за 201</w:t>
      </w:r>
      <w:r w:rsidR="009A2FF2">
        <w:rPr>
          <w:b/>
          <w:sz w:val="28"/>
          <w:szCs w:val="28"/>
        </w:rPr>
        <w:t>6-2017</w:t>
      </w:r>
      <w:r>
        <w:rPr>
          <w:b/>
          <w:sz w:val="28"/>
          <w:szCs w:val="28"/>
        </w:rPr>
        <w:t xml:space="preserve"> год</w:t>
      </w:r>
      <w:r w:rsidR="009A2FF2">
        <w:rPr>
          <w:b/>
          <w:sz w:val="28"/>
          <w:szCs w:val="28"/>
        </w:rPr>
        <w:t>ы</w:t>
      </w:r>
      <w:r>
        <w:rPr>
          <w:b/>
          <w:sz w:val="28"/>
          <w:szCs w:val="28"/>
        </w:rPr>
        <w:t xml:space="preserve"> </w:t>
      </w:r>
      <w:r w:rsidRPr="00E60AC0">
        <w:rPr>
          <w:b/>
          <w:sz w:val="28"/>
          <w:szCs w:val="28"/>
        </w:rPr>
        <w:t>в разрезе функциональной и экономической классификации расходов бюджетов Российской Федерации.</w:t>
      </w:r>
    </w:p>
    <w:p w:rsidR="00641DFD" w:rsidRPr="003E4827" w:rsidRDefault="00641DFD" w:rsidP="009A2FF2">
      <w:pPr>
        <w:ind w:firstLine="540"/>
        <w:jc w:val="both"/>
        <w:rPr>
          <w:sz w:val="20"/>
          <w:szCs w:val="20"/>
        </w:rPr>
      </w:pPr>
      <w:r w:rsidRPr="007D71AF">
        <w:rPr>
          <w:sz w:val="28"/>
          <w:szCs w:val="28"/>
        </w:rPr>
        <w:t xml:space="preserve">Финансирование расходов на содержание МБДОУ </w:t>
      </w:r>
      <w:r w:rsidR="00F152BC" w:rsidRPr="007D71AF">
        <w:rPr>
          <w:sz w:val="28"/>
          <w:szCs w:val="28"/>
        </w:rPr>
        <w:t>детский сад «Золотой ключик»</w:t>
      </w:r>
      <w:r w:rsidRPr="007D71AF">
        <w:rPr>
          <w:sz w:val="28"/>
          <w:szCs w:val="28"/>
        </w:rPr>
        <w:t xml:space="preserve"> г</w:t>
      </w:r>
      <w:proofErr w:type="gramStart"/>
      <w:r w:rsidRPr="007D71AF">
        <w:rPr>
          <w:sz w:val="28"/>
          <w:szCs w:val="28"/>
        </w:rPr>
        <w:t>.А</w:t>
      </w:r>
      <w:proofErr w:type="gramEnd"/>
      <w:r w:rsidRPr="007D71AF">
        <w:rPr>
          <w:sz w:val="28"/>
          <w:szCs w:val="28"/>
        </w:rPr>
        <w:t>к-Довурака осуществляется за счет средств муниципального бюджета, в пределах доведенных сметных и бюджетных ассигнований в разрезе предметных статей.</w:t>
      </w:r>
      <w:r w:rsidR="009A2FF2">
        <w:rPr>
          <w:sz w:val="28"/>
          <w:szCs w:val="28"/>
        </w:rPr>
        <w:t xml:space="preserve"> </w:t>
      </w:r>
      <w:r w:rsidRPr="007D71AF">
        <w:rPr>
          <w:sz w:val="28"/>
          <w:szCs w:val="28"/>
        </w:rPr>
        <w:t xml:space="preserve">Согласно утвержденному, уточненному сметам доходов и расходов и плану финансово-хозяйственной деятельности по бюджетным средствам, утвержденные </w:t>
      </w:r>
      <w:r w:rsidR="009A2FF2">
        <w:rPr>
          <w:sz w:val="28"/>
          <w:szCs w:val="28"/>
        </w:rPr>
        <w:t>заведующей</w:t>
      </w:r>
      <w:r w:rsidRPr="007D71AF">
        <w:rPr>
          <w:sz w:val="28"/>
          <w:szCs w:val="28"/>
        </w:rPr>
        <w:t xml:space="preserve"> МБДОУ детский сад «Золотой ключик»  г</w:t>
      </w:r>
      <w:proofErr w:type="gramStart"/>
      <w:r w:rsidRPr="007D71AF">
        <w:rPr>
          <w:sz w:val="28"/>
          <w:szCs w:val="28"/>
        </w:rPr>
        <w:t>.А</w:t>
      </w:r>
      <w:proofErr w:type="gramEnd"/>
      <w:r w:rsidRPr="007D71AF">
        <w:rPr>
          <w:sz w:val="28"/>
          <w:szCs w:val="28"/>
        </w:rPr>
        <w:t>к-Довурака</w:t>
      </w:r>
      <w:r w:rsidR="00F20861" w:rsidRPr="007D71AF">
        <w:rPr>
          <w:sz w:val="28"/>
          <w:szCs w:val="28"/>
        </w:rPr>
        <w:t>.</w:t>
      </w:r>
      <w:r>
        <w:rPr>
          <w:sz w:val="28"/>
          <w:szCs w:val="28"/>
        </w:rPr>
        <w:t xml:space="preserve"> </w:t>
      </w:r>
      <w:r w:rsidR="009A2FF2">
        <w:rPr>
          <w:sz w:val="28"/>
          <w:szCs w:val="28"/>
        </w:rPr>
        <w:t>Месячные и годовые отчеты не представлены т</w:t>
      </w:r>
      <w:r w:rsidRPr="009A2FF2">
        <w:rPr>
          <w:sz w:val="28"/>
          <w:szCs w:val="28"/>
        </w:rPr>
        <w:t>аким образом,</w:t>
      </w:r>
      <w:r w:rsidRPr="007D71AF">
        <w:rPr>
          <w:sz w:val="28"/>
          <w:szCs w:val="28"/>
        </w:rPr>
        <w:t xml:space="preserve"> проверк</w:t>
      </w:r>
      <w:r w:rsidR="009A2FF2">
        <w:rPr>
          <w:sz w:val="28"/>
          <w:szCs w:val="28"/>
        </w:rPr>
        <w:t>а</w:t>
      </w:r>
      <w:r w:rsidRPr="007D71AF">
        <w:rPr>
          <w:sz w:val="28"/>
          <w:szCs w:val="28"/>
        </w:rPr>
        <w:t xml:space="preserve"> анализ</w:t>
      </w:r>
      <w:r w:rsidR="009A2FF2">
        <w:rPr>
          <w:sz w:val="28"/>
          <w:szCs w:val="28"/>
        </w:rPr>
        <w:t>а</w:t>
      </w:r>
      <w:r w:rsidRPr="007D71AF">
        <w:rPr>
          <w:sz w:val="28"/>
          <w:szCs w:val="28"/>
        </w:rPr>
        <w:t xml:space="preserve"> исполнения смет доходов и расходов по бюджетной деятельности МБДОУ </w:t>
      </w:r>
      <w:r w:rsidR="00F152BC" w:rsidRPr="007D71AF">
        <w:rPr>
          <w:sz w:val="28"/>
          <w:szCs w:val="28"/>
        </w:rPr>
        <w:t>детский сад «Золотой ключик»</w:t>
      </w:r>
      <w:r w:rsidRPr="007D71AF">
        <w:rPr>
          <w:sz w:val="28"/>
          <w:szCs w:val="28"/>
        </w:rPr>
        <w:t xml:space="preserve"> г</w:t>
      </w:r>
      <w:proofErr w:type="gramStart"/>
      <w:r w:rsidRPr="007D71AF">
        <w:rPr>
          <w:sz w:val="28"/>
          <w:szCs w:val="28"/>
        </w:rPr>
        <w:t>.А</w:t>
      </w:r>
      <w:proofErr w:type="gramEnd"/>
      <w:r w:rsidRPr="007D71AF">
        <w:rPr>
          <w:sz w:val="28"/>
          <w:szCs w:val="28"/>
        </w:rPr>
        <w:t xml:space="preserve">к-Довурака за </w:t>
      </w:r>
      <w:r w:rsidR="00F20861" w:rsidRPr="007D71AF">
        <w:rPr>
          <w:sz w:val="28"/>
          <w:szCs w:val="28"/>
        </w:rPr>
        <w:t>проверяемый период</w:t>
      </w:r>
      <w:r w:rsidRPr="007D71AF">
        <w:rPr>
          <w:sz w:val="28"/>
          <w:szCs w:val="28"/>
        </w:rPr>
        <w:t xml:space="preserve"> </w:t>
      </w:r>
      <w:r w:rsidR="009A2FF2">
        <w:rPr>
          <w:sz w:val="28"/>
          <w:szCs w:val="28"/>
        </w:rPr>
        <w:t>не состоялась</w:t>
      </w:r>
      <w:r w:rsidRPr="007D71AF">
        <w:rPr>
          <w:sz w:val="28"/>
          <w:szCs w:val="28"/>
        </w:rPr>
        <w:t>.</w:t>
      </w:r>
    </w:p>
    <w:p w:rsidR="00444076" w:rsidRDefault="00444076" w:rsidP="008E1C5B">
      <w:pPr>
        <w:tabs>
          <w:tab w:val="left" w:pos="540"/>
        </w:tabs>
        <w:jc w:val="center"/>
        <w:rPr>
          <w:b/>
          <w:iCs/>
          <w:sz w:val="28"/>
          <w:szCs w:val="28"/>
        </w:rPr>
      </w:pPr>
    </w:p>
    <w:p w:rsidR="008E1C5B" w:rsidRDefault="008E1C5B" w:rsidP="008E1C5B">
      <w:pPr>
        <w:tabs>
          <w:tab w:val="left" w:pos="540"/>
        </w:tabs>
        <w:jc w:val="center"/>
        <w:rPr>
          <w:i/>
          <w:iCs/>
        </w:rPr>
      </w:pPr>
      <w:r w:rsidRPr="00121222">
        <w:rPr>
          <w:b/>
          <w:iCs/>
          <w:sz w:val="28"/>
          <w:szCs w:val="28"/>
        </w:rPr>
        <w:t>Анализ фонда оплаты труда</w:t>
      </w:r>
      <w:r>
        <w:rPr>
          <w:i/>
          <w:iCs/>
        </w:rPr>
        <w:t>.</w:t>
      </w:r>
    </w:p>
    <w:p w:rsidR="00A1350A" w:rsidRDefault="00DF118D" w:rsidP="00A1350A">
      <w:pPr>
        <w:tabs>
          <w:tab w:val="left" w:pos="540"/>
        </w:tabs>
        <w:jc w:val="both"/>
        <w:rPr>
          <w:sz w:val="28"/>
          <w:szCs w:val="28"/>
        </w:rPr>
      </w:pPr>
      <w:r>
        <w:rPr>
          <w:i/>
          <w:iCs/>
        </w:rPr>
        <w:tab/>
      </w:r>
      <w:r w:rsidR="008E1C5B" w:rsidRPr="004C12BD">
        <w:rPr>
          <w:sz w:val="28"/>
          <w:szCs w:val="28"/>
        </w:rPr>
        <w:t xml:space="preserve">Проведена </w:t>
      </w:r>
      <w:r w:rsidR="008E1C5B">
        <w:rPr>
          <w:sz w:val="28"/>
          <w:szCs w:val="28"/>
        </w:rPr>
        <w:t xml:space="preserve">выборочная </w:t>
      </w:r>
      <w:r w:rsidR="008E1C5B" w:rsidRPr="004C12BD">
        <w:rPr>
          <w:sz w:val="28"/>
          <w:szCs w:val="28"/>
        </w:rPr>
        <w:t>пр</w:t>
      </w:r>
      <w:r w:rsidR="008E1C5B">
        <w:rPr>
          <w:sz w:val="28"/>
          <w:szCs w:val="28"/>
        </w:rPr>
        <w:t xml:space="preserve">оверка оплаты труда работников МБДОУ детский сад «Золотой ключик» </w:t>
      </w:r>
      <w:r w:rsidR="00C60626">
        <w:rPr>
          <w:sz w:val="28"/>
          <w:szCs w:val="28"/>
        </w:rPr>
        <w:t>г</w:t>
      </w:r>
      <w:proofErr w:type="gramStart"/>
      <w:r w:rsidR="00C60626">
        <w:rPr>
          <w:sz w:val="28"/>
          <w:szCs w:val="28"/>
        </w:rPr>
        <w:t>.А</w:t>
      </w:r>
      <w:proofErr w:type="gramEnd"/>
      <w:r w:rsidR="00C60626">
        <w:rPr>
          <w:sz w:val="28"/>
          <w:szCs w:val="28"/>
        </w:rPr>
        <w:t>к-Довурак</w:t>
      </w:r>
      <w:r w:rsidR="002A02DE">
        <w:rPr>
          <w:sz w:val="28"/>
          <w:szCs w:val="28"/>
        </w:rPr>
        <w:t>а</w:t>
      </w:r>
      <w:r w:rsidR="008E1C5B">
        <w:rPr>
          <w:sz w:val="28"/>
          <w:szCs w:val="28"/>
        </w:rPr>
        <w:t>.</w:t>
      </w:r>
    </w:p>
    <w:p w:rsidR="008E1C5B" w:rsidRPr="004C12BD" w:rsidRDefault="00A1350A" w:rsidP="007D1AB4">
      <w:pPr>
        <w:tabs>
          <w:tab w:val="left" w:pos="540"/>
        </w:tabs>
        <w:jc w:val="both"/>
        <w:rPr>
          <w:sz w:val="28"/>
          <w:szCs w:val="28"/>
        </w:rPr>
      </w:pPr>
      <w:r>
        <w:rPr>
          <w:sz w:val="28"/>
          <w:szCs w:val="28"/>
        </w:rPr>
        <w:tab/>
      </w:r>
      <w:r w:rsidRPr="00A1350A">
        <w:rPr>
          <w:bCs/>
          <w:sz w:val="28"/>
          <w:szCs w:val="28"/>
        </w:rPr>
        <w:t xml:space="preserve"> </w:t>
      </w:r>
      <w:r w:rsidR="008E1C5B" w:rsidRPr="004C12BD">
        <w:rPr>
          <w:sz w:val="28"/>
          <w:szCs w:val="28"/>
        </w:rPr>
        <w:t xml:space="preserve">Численность </w:t>
      </w:r>
      <w:r w:rsidR="008E1C5B">
        <w:rPr>
          <w:sz w:val="28"/>
          <w:szCs w:val="28"/>
        </w:rPr>
        <w:t>МБДОУ детский сад «Золотой ключик» г</w:t>
      </w:r>
      <w:proofErr w:type="gramStart"/>
      <w:r w:rsidR="008E1C5B">
        <w:rPr>
          <w:sz w:val="28"/>
          <w:szCs w:val="28"/>
        </w:rPr>
        <w:t>.А</w:t>
      </w:r>
      <w:proofErr w:type="gramEnd"/>
      <w:r w:rsidR="008E1C5B">
        <w:rPr>
          <w:sz w:val="28"/>
          <w:szCs w:val="28"/>
        </w:rPr>
        <w:t>к-Довурака</w:t>
      </w:r>
      <w:r w:rsidR="002A02DE">
        <w:rPr>
          <w:sz w:val="28"/>
          <w:szCs w:val="28"/>
        </w:rPr>
        <w:t xml:space="preserve"> утверждена</w:t>
      </w:r>
      <w:r w:rsidR="008E1C5B" w:rsidRPr="004C12BD">
        <w:rPr>
          <w:sz w:val="28"/>
          <w:szCs w:val="28"/>
        </w:rPr>
        <w:t>:</w:t>
      </w:r>
    </w:p>
    <w:p w:rsidR="00E15F72" w:rsidRDefault="0014527A" w:rsidP="00E15F72">
      <w:pPr>
        <w:ind w:firstLine="540"/>
        <w:jc w:val="both"/>
        <w:rPr>
          <w:sz w:val="28"/>
          <w:szCs w:val="28"/>
        </w:rPr>
      </w:pPr>
      <w:r>
        <w:rPr>
          <w:sz w:val="28"/>
          <w:szCs w:val="28"/>
        </w:rPr>
        <w:t>- на 201</w:t>
      </w:r>
      <w:r w:rsidR="00072834" w:rsidRPr="00072834">
        <w:rPr>
          <w:sz w:val="28"/>
          <w:szCs w:val="28"/>
        </w:rPr>
        <w:t>6</w:t>
      </w:r>
      <w:r>
        <w:rPr>
          <w:sz w:val="28"/>
          <w:szCs w:val="28"/>
        </w:rPr>
        <w:t>-</w:t>
      </w:r>
      <w:r w:rsidR="00072834" w:rsidRPr="00072834">
        <w:rPr>
          <w:sz w:val="28"/>
          <w:szCs w:val="28"/>
        </w:rPr>
        <w:t>20</w:t>
      </w:r>
      <w:r>
        <w:rPr>
          <w:sz w:val="28"/>
          <w:szCs w:val="28"/>
        </w:rPr>
        <w:t>1</w:t>
      </w:r>
      <w:r w:rsidR="00072834" w:rsidRPr="00072834">
        <w:rPr>
          <w:sz w:val="28"/>
          <w:szCs w:val="28"/>
        </w:rPr>
        <w:t>7</w:t>
      </w:r>
      <w:r>
        <w:rPr>
          <w:sz w:val="28"/>
          <w:szCs w:val="28"/>
        </w:rPr>
        <w:t xml:space="preserve">гг. - </w:t>
      </w:r>
      <w:r w:rsidR="00072834" w:rsidRPr="00072834">
        <w:rPr>
          <w:sz w:val="28"/>
          <w:szCs w:val="28"/>
        </w:rPr>
        <w:t>31</w:t>
      </w:r>
      <w:r w:rsidR="00E15F72">
        <w:rPr>
          <w:sz w:val="28"/>
          <w:szCs w:val="28"/>
        </w:rPr>
        <w:t xml:space="preserve">,25 </w:t>
      </w:r>
      <w:r w:rsidR="00E15F72" w:rsidRPr="004C12BD">
        <w:rPr>
          <w:sz w:val="28"/>
          <w:szCs w:val="28"/>
        </w:rPr>
        <w:t>шт</w:t>
      </w:r>
      <w:r w:rsidR="00E15F72">
        <w:rPr>
          <w:sz w:val="28"/>
          <w:szCs w:val="28"/>
        </w:rPr>
        <w:t>атных единиц,</w:t>
      </w:r>
      <w:r w:rsidR="00E15F72" w:rsidRPr="004C12BD">
        <w:rPr>
          <w:sz w:val="28"/>
          <w:szCs w:val="28"/>
        </w:rPr>
        <w:t xml:space="preserve"> </w:t>
      </w:r>
      <w:r w:rsidR="00E15F72">
        <w:rPr>
          <w:sz w:val="28"/>
          <w:szCs w:val="28"/>
        </w:rPr>
        <w:t xml:space="preserve">с </w:t>
      </w:r>
      <w:r w:rsidR="00072834">
        <w:rPr>
          <w:sz w:val="28"/>
          <w:szCs w:val="28"/>
        </w:rPr>
        <w:t>месячным</w:t>
      </w:r>
      <w:r w:rsidR="00E15F72">
        <w:rPr>
          <w:sz w:val="28"/>
          <w:szCs w:val="28"/>
        </w:rPr>
        <w:t xml:space="preserve"> фондом</w:t>
      </w:r>
      <w:r w:rsidR="00E15F72" w:rsidRPr="00AA550F">
        <w:rPr>
          <w:sz w:val="28"/>
          <w:szCs w:val="28"/>
        </w:rPr>
        <w:t xml:space="preserve"> </w:t>
      </w:r>
      <w:r w:rsidR="00E15F72" w:rsidRPr="004C12BD">
        <w:rPr>
          <w:sz w:val="28"/>
          <w:szCs w:val="28"/>
        </w:rPr>
        <w:t>оплаты труда</w:t>
      </w:r>
      <w:r w:rsidR="00E15F72">
        <w:rPr>
          <w:sz w:val="28"/>
          <w:szCs w:val="28"/>
        </w:rPr>
        <w:t xml:space="preserve">  </w:t>
      </w:r>
      <w:r w:rsidR="00072834">
        <w:rPr>
          <w:sz w:val="28"/>
          <w:szCs w:val="28"/>
        </w:rPr>
        <w:t xml:space="preserve">326182 </w:t>
      </w:r>
      <w:r w:rsidR="00E15F72">
        <w:rPr>
          <w:sz w:val="28"/>
          <w:szCs w:val="28"/>
        </w:rPr>
        <w:t>рублей;</w:t>
      </w:r>
    </w:p>
    <w:p w:rsidR="00E15F72" w:rsidRDefault="00E15F72" w:rsidP="00E15F72">
      <w:pPr>
        <w:ind w:firstLine="540"/>
        <w:jc w:val="both"/>
        <w:rPr>
          <w:sz w:val="28"/>
          <w:szCs w:val="28"/>
        </w:rPr>
      </w:pPr>
      <w:r>
        <w:rPr>
          <w:sz w:val="28"/>
          <w:szCs w:val="28"/>
        </w:rPr>
        <w:t>- на 201</w:t>
      </w:r>
      <w:r w:rsidR="00072834">
        <w:rPr>
          <w:sz w:val="28"/>
          <w:szCs w:val="28"/>
        </w:rPr>
        <w:t>7</w:t>
      </w:r>
      <w:r>
        <w:rPr>
          <w:sz w:val="28"/>
          <w:szCs w:val="28"/>
        </w:rPr>
        <w:t>-</w:t>
      </w:r>
      <w:r w:rsidR="00072834">
        <w:rPr>
          <w:sz w:val="28"/>
          <w:szCs w:val="28"/>
        </w:rPr>
        <w:t>2018</w:t>
      </w:r>
      <w:r>
        <w:rPr>
          <w:sz w:val="28"/>
          <w:szCs w:val="28"/>
        </w:rPr>
        <w:t>гг. - 2</w:t>
      </w:r>
      <w:r w:rsidR="00072834">
        <w:rPr>
          <w:sz w:val="28"/>
          <w:szCs w:val="28"/>
        </w:rPr>
        <w:t>9</w:t>
      </w:r>
      <w:r>
        <w:rPr>
          <w:sz w:val="28"/>
          <w:szCs w:val="28"/>
        </w:rPr>
        <w:t>,</w:t>
      </w:r>
      <w:r w:rsidR="00072834">
        <w:rPr>
          <w:sz w:val="28"/>
          <w:szCs w:val="28"/>
        </w:rPr>
        <w:t>00</w:t>
      </w:r>
      <w:r>
        <w:rPr>
          <w:sz w:val="28"/>
          <w:szCs w:val="28"/>
        </w:rPr>
        <w:t xml:space="preserve"> </w:t>
      </w:r>
      <w:r w:rsidRPr="004C12BD">
        <w:rPr>
          <w:sz w:val="28"/>
          <w:szCs w:val="28"/>
        </w:rPr>
        <w:t>шт</w:t>
      </w:r>
      <w:r>
        <w:rPr>
          <w:sz w:val="28"/>
          <w:szCs w:val="28"/>
        </w:rPr>
        <w:t>атных единиц,</w:t>
      </w:r>
      <w:r w:rsidRPr="004C12BD">
        <w:rPr>
          <w:sz w:val="28"/>
          <w:szCs w:val="28"/>
        </w:rPr>
        <w:t xml:space="preserve"> </w:t>
      </w:r>
      <w:r>
        <w:rPr>
          <w:sz w:val="28"/>
          <w:szCs w:val="28"/>
        </w:rPr>
        <w:t xml:space="preserve">с </w:t>
      </w:r>
      <w:r w:rsidR="00072834">
        <w:rPr>
          <w:sz w:val="28"/>
          <w:szCs w:val="28"/>
        </w:rPr>
        <w:t>месячным</w:t>
      </w:r>
      <w:r>
        <w:rPr>
          <w:sz w:val="28"/>
          <w:szCs w:val="28"/>
        </w:rPr>
        <w:t xml:space="preserve"> фондом</w:t>
      </w:r>
      <w:r w:rsidRPr="00AA550F">
        <w:rPr>
          <w:sz w:val="28"/>
          <w:szCs w:val="28"/>
        </w:rPr>
        <w:t xml:space="preserve"> </w:t>
      </w:r>
      <w:r w:rsidRPr="004C12BD">
        <w:rPr>
          <w:sz w:val="28"/>
          <w:szCs w:val="28"/>
        </w:rPr>
        <w:t>оплаты труда</w:t>
      </w:r>
      <w:r>
        <w:rPr>
          <w:sz w:val="28"/>
          <w:szCs w:val="28"/>
        </w:rPr>
        <w:t xml:space="preserve"> </w:t>
      </w:r>
      <w:r w:rsidR="00072834">
        <w:rPr>
          <w:sz w:val="28"/>
          <w:szCs w:val="28"/>
        </w:rPr>
        <w:t>331715</w:t>
      </w:r>
      <w:r>
        <w:rPr>
          <w:sz w:val="28"/>
          <w:szCs w:val="28"/>
        </w:rPr>
        <w:t xml:space="preserve"> рублей;</w:t>
      </w:r>
    </w:p>
    <w:p w:rsidR="005553C6" w:rsidRDefault="002A02DE" w:rsidP="005553C6">
      <w:pPr>
        <w:ind w:firstLine="540"/>
        <w:jc w:val="both"/>
        <w:rPr>
          <w:sz w:val="28"/>
          <w:szCs w:val="28"/>
        </w:rPr>
      </w:pPr>
      <w:r>
        <w:rPr>
          <w:sz w:val="28"/>
          <w:szCs w:val="28"/>
        </w:rPr>
        <w:t>По тарификационным спискам работников</w:t>
      </w:r>
      <w:r w:rsidRPr="00D03B38">
        <w:rPr>
          <w:sz w:val="28"/>
          <w:szCs w:val="28"/>
        </w:rPr>
        <w:t xml:space="preserve"> </w:t>
      </w:r>
      <w:r>
        <w:rPr>
          <w:sz w:val="28"/>
          <w:szCs w:val="28"/>
        </w:rPr>
        <w:t>МБДОУ детский сад «Золотой ключик» г</w:t>
      </w:r>
      <w:proofErr w:type="gramStart"/>
      <w:r>
        <w:rPr>
          <w:sz w:val="28"/>
          <w:szCs w:val="28"/>
        </w:rPr>
        <w:t>.А</w:t>
      </w:r>
      <w:proofErr w:type="gramEnd"/>
      <w:r>
        <w:rPr>
          <w:sz w:val="28"/>
          <w:szCs w:val="28"/>
        </w:rPr>
        <w:t>к-Довурака</w:t>
      </w:r>
      <w:r w:rsidRPr="004C12BD">
        <w:rPr>
          <w:sz w:val="28"/>
          <w:szCs w:val="28"/>
        </w:rPr>
        <w:t xml:space="preserve"> </w:t>
      </w:r>
      <w:r w:rsidR="002B6797">
        <w:rPr>
          <w:sz w:val="28"/>
          <w:szCs w:val="28"/>
        </w:rPr>
        <w:t xml:space="preserve">педагогических работников </w:t>
      </w:r>
      <w:r w:rsidR="005553C6">
        <w:rPr>
          <w:sz w:val="28"/>
          <w:szCs w:val="28"/>
        </w:rPr>
        <w:t>на 201</w:t>
      </w:r>
      <w:r w:rsidR="00072834">
        <w:rPr>
          <w:sz w:val="28"/>
          <w:szCs w:val="28"/>
        </w:rPr>
        <w:t>6</w:t>
      </w:r>
      <w:r w:rsidR="005553C6">
        <w:rPr>
          <w:sz w:val="28"/>
          <w:szCs w:val="28"/>
        </w:rPr>
        <w:t>-</w:t>
      </w:r>
      <w:r w:rsidR="00072834">
        <w:rPr>
          <w:sz w:val="28"/>
          <w:szCs w:val="28"/>
        </w:rPr>
        <w:t>20</w:t>
      </w:r>
      <w:r w:rsidR="005553C6">
        <w:rPr>
          <w:sz w:val="28"/>
          <w:szCs w:val="28"/>
        </w:rPr>
        <w:t>1</w:t>
      </w:r>
      <w:r w:rsidR="00072834">
        <w:rPr>
          <w:sz w:val="28"/>
          <w:szCs w:val="28"/>
        </w:rPr>
        <w:t>7</w:t>
      </w:r>
      <w:r w:rsidR="005553C6">
        <w:rPr>
          <w:sz w:val="28"/>
          <w:szCs w:val="28"/>
        </w:rPr>
        <w:t xml:space="preserve">гг. - </w:t>
      </w:r>
      <w:r w:rsidR="00072834">
        <w:rPr>
          <w:sz w:val="28"/>
          <w:szCs w:val="28"/>
        </w:rPr>
        <w:t>24</w:t>
      </w:r>
      <w:r w:rsidR="00203C9A">
        <w:rPr>
          <w:sz w:val="28"/>
          <w:szCs w:val="28"/>
        </w:rPr>
        <w:t xml:space="preserve"> единиц, на 201</w:t>
      </w:r>
      <w:r w:rsidR="00072834">
        <w:rPr>
          <w:sz w:val="28"/>
          <w:szCs w:val="28"/>
        </w:rPr>
        <w:t>7</w:t>
      </w:r>
      <w:r w:rsidR="00203C9A">
        <w:rPr>
          <w:sz w:val="28"/>
          <w:szCs w:val="28"/>
        </w:rPr>
        <w:t>-20</w:t>
      </w:r>
      <w:r>
        <w:rPr>
          <w:sz w:val="28"/>
          <w:szCs w:val="28"/>
        </w:rPr>
        <w:t>1</w:t>
      </w:r>
      <w:r w:rsidR="00072834">
        <w:rPr>
          <w:sz w:val="28"/>
          <w:szCs w:val="28"/>
        </w:rPr>
        <w:t>8</w:t>
      </w:r>
      <w:r>
        <w:rPr>
          <w:sz w:val="28"/>
          <w:szCs w:val="28"/>
        </w:rPr>
        <w:t>гг. –</w:t>
      </w:r>
      <w:r w:rsidR="005553C6">
        <w:rPr>
          <w:sz w:val="28"/>
          <w:szCs w:val="28"/>
        </w:rPr>
        <w:t xml:space="preserve"> </w:t>
      </w:r>
      <w:r>
        <w:rPr>
          <w:sz w:val="28"/>
          <w:szCs w:val="28"/>
        </w:rPr>
        <w:t>2</w:t>
      </w:r>
      <w:r w:rsidR="00072834">
        <w:rPr>
          <w:sz w:val="28"/>
          <w:szCs w:val="28"/>
        </w:rPr>
        <w:t>3</w:t>
      </w:r>
      <w:r>
        <w:rPr>
          <w:sz w:val="28"/>
          <w:szCs w:val="28"/>
        </w:rPr>
        <w:t xml:space="preserve"> единиц</w:t>
      </w:r>
      <w:r w:rsidR="0012611A">
        <w:rPr>
          <w:sz w:val="28"/>
          <w:szCs w:val="28"/>
        </w:rPr>
        <w:t>.</w:t>
      </w:r>
    </w:p>
    <w:p w:rsidR="009A2FF2" w:rsidRDefault="00CA63A2" w:rsidP="009A2FF2">
      <w:pPr>
        <w:tabs>
          <w:tab w:val="left" w:pos="540"/>
        </w:tabs>
        <w:jc w:val="both"/>
        <w:rPr>
          <w:sz w:val="28"/>
          <w:szCs w:val="28"/>
        </w:rPr>
      </w:pPr>
      <w:r>
        <w:rPr>
          <w:sz w:val="28"/>
          <w:szCs w:val="28"/>
        </w:rPr>
        <w:tab/>
      </w:r>
      <w:r w:rsidR="003D0F6A">
        <w:rPr>
          <w:b/>
          <w:sz w:val="28"/>
          <w:szCs w:val="28"/>
        </w:rPr>
        <w:tab/>
      </w:r>
    </w:p>
    <w:tbl>
      <w:tblPr>
        <w:tblW w:w="10965" w:type="dxa"/>
        <w:tblInd w:w="93" w:type="dxa"/>
        <w:tblLayout w:type="fixed"/>
        <w:tblLook w:val="04A0"/>
      </w:tblPr>
      <w:tblGrid>
        <w:gridCol w:w="1188"/>
        <w:gridCol w:w="528"/>
        <w:gridCol w:w="796"/>
        <w:gridCol w:w="463"/>
        <w:gridCol w:w="726"/>
        <w:gridCol w:w="567"/>
        <w:gridCol w:w="851"/>
        <w:gridCol w:w="567"/>
        <w:gridCol w:w="992"/>
        <w:gridCol w:w="567"/>
        <w:gridCol w:w="567"/>
        <w:gridCol w:w="1152"/>
        <w:gridCol w:w="708"/>
        <w:gridCol w:w="1010"/>
        <w:gridCol w:w="283"/>
      </w:tblGrid>
      <w:tr w:rsidR="009A2FF2" w:rsidRPr="009A2FF2" w:rsidTr="00CE181C">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490" w:type="dxa"/>
            <w:gridSpan w:val="8"/>
            <w:tcBorders>
              <w:top w:val="single" w:sz="4" w:space="0" w:color="auto"/>
              <w:left w:val="nil"/>
              <w:bottom w:val="single" w:sz="4" w:space="0" w:color="auto"/>
              <w:right w:val="single" w:sz="4" w:space="0" w:color="000000"/>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ведомость</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bottom"/>
            <w:hideMark/>
          </w:tcPr>
          <w:p w:rsidR="009A2FF2" w:rsidRPr="009A2FF2" w:rsidRDefault="009A2FF2" w:rsidP="009A2FF2">
            <w:pPr>
              <w:jc w:val="center"/>
              <w:rPr>
                <w:rFonts w:ascii="Calibri" w:hAnsi="Calibri" w:cs="Calibri"/>
                <w:color w:val="000000"/>
              </w:rPr>
            </w:pPr>
          </w:p>
        </w:tc>
      </w:tr>
      <w:tr w:rsidR="009A2FF2" w:rsidRPr="009A2FF2" w:rsidTr="00CE181C">
        <w:trPr>
          <w:trHeight w:val="6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 </w:t>
            </w:r>
          </w:p>
        </w:tc>
        <w:tc>
          <w:tcPr>
            <w:tcW w:w="528"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ставка</w:t>
            </w:r>
          </w:p>
        </w:tc>
        <w:tc>
          <w:tcPr>
            <w:tcW w:w="796"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оклад</w:t>
            </w:r>
          </w:p>
        </w:tc>
        <w:tc>
          <w:tcPr>
            <w:tcW w:w="463" w:type="dxa"/>
            <w:tcBorders>
              <w:top w:val="nil"/>
              <w:left w:val="nil"/>
              <w:bottom w:val="single" w:sz="4" w:space="0" w:color="auto"/>
              <w:right w:val="single" w:sz="4" w:space="0" w:color="auto"/>
            </w:tcBorders>
            <w:shd w:val="clear" w:color="auto" w:fill="auto"/>
            <w:vAlign w:val="bottom"/>
            <w:hideMark/>
          </w:tcPr>
          <w:p w:rsidR="009A2FF2" w:rsidRPr="009A2FF2" w:rsidRDefault="009A2FF2" w:rsidP="009A2FF2">
            <w:pPr>
              <w:jc w:val="center"/>
              <w:rPr>
                <w:rFonts w:ascii="Calibri" w:hAnsi="Calibri" w:cs="Calibri"/>
                <w:b/>
                <w:bCs/>
                <w:color w:val="000000"/>
              </w:rPr>
            </w:pPr>
            <w:proofErr w:type="spellStart"/>
            <w:r w:rsidRPr="009A2FF2">
              <w:rPr>
                <w:rFonts w:ascii="Calibri" w:hAnsi="Calibri" w:cs="Calibri"/>
                <w:b/>
                <w:bCs/>
                <w:color w:val="000000"/>
                <w:sz w:val="22"/>
                <w:szCs w:val="22"/>
              </w:rPr>
              <w:t>отр</w:t>
            </w:r>
            <w:proofErr w:type="spellEnd"/>
            <w:r w:rsidRPr="009A2FF2">
              <w:rPr>
                <w:rFonts w:ascii="Calibri" w:hAnsi="Calibri" w:cs="Calibri"/>
                <w:b/>
                <w:bCs/>
                <w:color w:val="000000"/>
                <w:sz w:val="22"/>
                <w:szCs w:val="22"/>
              </w:rPr>
              <w:t xml:space="preserve"> </w:t>
            </w:r>
            <w:proofErr w:type="spellStart"/>
            <w:r w:rsidRPr="009A2FF2">
              <w:rPr>
                <w:rFonts w:ascii="Calibri" w:hAnsi="Calibri" w:cs="Calibri"/>
                <w:b/>
                <w:bCs/>
                <w:color w:val="000000"/>
                <w:sz w:val="22"/>
                <w:szCs w:val="22"/>
              </w:rPr>
              <w:t>дн</w:t>
            </w:r>
            <w:proofErr w:type="spellEnd"/>
          </w:p>
        </w:tc>
        <w:tc>
          <w:tcPr>
            <w:tcW w:w="726" w:type="dxa"/>
            <w:tcBorders>
              <w:top w:val="nil"/>
              <w:left w:val="nil"/>
              <w:bottom w:val="single" w:sz="4" w:space="0" w:color="auto"/>
              <w:right w:val="single" w:sz="4" w:space="0" w:color="auto"/>
            </w:tcBorders>
            <w:shd w:val="clear" w:color="auto" w:fill="auto"/>
            <w:vAlign w:val="bottom"/>
            <w:hideMark/>
          </w:tcPr>
          <w:p w:rsidR="009A2FF2" w:rsidRPr="009A2FF2" w:rsidRDefault="009A2FF2" w:rsidP="009A2FF2">
            <w:pPr>
              <w:jc w:val="center"/>
              <w:rPr>
                <w:rFonts w:ascii="Calibri" w:hAnsi="Calibri" w:cs="Calibri"/>
                <w:b/>
                <w:bCs/>
                <w:color w:val="000000"/>
              </w:rPr>
            </w:pPr>
            <w:proofErr w:type="spellStart"/>
            <w:r w:rsidRPr="009A2FF2">
              <w:rPr>
                <w:rFonts w:ascii="Calibri" w:hAnsi="Calibri" w:cs="Calibri"/>
                <w:b/>
                <w:bCs/>
                <w:color w:val="000000"/>
                <w:sz w:val="22"/>
                <w:szCs w:val="22"/>
              </w:rPr>
              <w:t>окл</w:t>
            </w:r>
            <w:proofErr w:type="spellEnd"/>
            <w:r w:rsidRPr="009A2FF2">
              <w:rPr>
                <w:rFonts w:ascii="Calibri" w:hAnsi="Calibri" w:cs="Calibri"/>
                <w:b/>
                <w:bCs/>
                <w:color w:val="000000"/>
                <w:sz w:val="22"/>
                <w:szCs w:val="22"/>
              </w:rPr>
              <w:t xml:space="preserve">. </w:t>
            </w:r>
            <w:proofErr w:type="spellStart"/>
            <w:r w:rsidRPr="009A2FF2">
              <w:rPr>
                <w:rFonts w:ascii="Calibri" w:hAnsi="Calibri" w:cs="Calibri"/>
                <w:b/>
                <w:bCs/>
                <w:color w:val="000000"/>
                <w:sz w:val="22"/>
                <w:szCs w:val="22"/>
              </w:rPr>
              <w:t>отр</w:t>
            </w:r>
            <w:proofErr w:type="gramStart"/>
            <w:r w:rsidRPr="009A2FF2">
              <w:rPr>
                <w:rFonts w:ascii="Calibri" w:hAnsi="Calibri" w:cs="Calibri"/>
                <w:b/>
                <w:bCs/>
                <w:color w:val="000000"/>
                <w:sz w:val="22"/>
                <w:szCs w:val="22"/>
              </w:rPr>
              <w:t>.д</w:t>
            </w:r>
            <w:proofErr w:type="gramEnd"/>
            <w:r w:rsidRPr="009A2FF2">
              <w:rPr>
                <w:rFonts w:ascii="Calibri" w:hAnsi="Calibri" w:cs="Calibri"/>
                <w:b/>
                <w:bCs/>
                <w:color w:val="000000"/>
                <w:sz w:val="22"/>
                <w:szCs w:val="22"/>
              </w:rPr>
              <w:t>н</w:t>
            </w:r>
            <w:proofErr w:type="spellEnd"/>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w:t>
            </w:r>
          </w:p>
        </w:tc>
        <w:tc>
          <w:tcPr>
            <w:tcW w:w="851"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премия</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w:t>
            </w:r>
          </w:p>
        </w:tc>
        <w:tc>
          <w:tcPr>
            <w:tcW w:w="99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стимул</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стаж</w:t>
            </w:r>
          </w:p>
        </w:tc>
        <w:tc>
          <w:tcPr>
            <w:tcW w:w="115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начислено</w:t>
            </w:r>
          </w:p>
        </w:tc>
        <w:tc>
          <w:tcPr>
            <w:tcW w:w="708"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месяц</w:t>
            </w:r>
          </w:p>
        </w:tc>
        <w:tc>
          <w:tcPr>
            <w:tcW w:w="1010"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proofErr w:type="spellStart"/>
            <w:r w:rsidRPr="009A2FF2">
              <w:rPr>
                <w:rFonts w:ascii="Calibri" w:hAnsi="Calibri" w:cs="Calibri"/>
                <w:b/>
                <w:bCs/>
                <w:color w:val="000000"/>
                <w:sz w:val="22"/>
                <w:szCs w:val="22"/>
              </w:rPr>
              <w:t>ндфл</w:t>
            </w:r>
            <w:proofErr w:type="spellEnd"/>
          </w:p>
        </w:tc>
        <w:tc>
          <w:tcPr>
            <w:tcW w:w="283" w:type="dxa"/>
            <w:tcBorders>
              <w:top w:val="nil"/>
              <w:left w:val="nil"/>
              <w:bottom w:val="nil"/>
              <w:right w:val="nil"/>
            </w:tcBorders>
            <w:shd w:val="clear" w:color="auto" w:fill="auto"/>
            <w:noWrap/>
            <w:vAlign w:val="bottom"/>
            <w:hideMark/>
          </w:tcPr>
          <w:p w:rsidR="009A2FF2" w:rsidRPr="009A2FF2" w:rsidRDefault="009A2FF2" w:rsidP="009A2FF2">
            <w:pPr>
              <w:jc w:val="center"/>
              <w:rPr>
                <w:rFonts w:ascii="Calibri" w:hAnsi="Calibri" w:cs="Calibri"/>
                <w:b/>
                <w:bCs/>
                <w:color w:val="000000"/>
              </w:rPr>
            </w:pPr>
          </w:p>
        </w:tc>
      </w:tr>
      <w:tr w:rsidR="009A2FF2" w:rsidRPr="009A2FF2" w:rsidTr="00CE181C">
        <w:trPr>
          <w:trHeight w:val="300"/>
        </w:trPr>
        <w:tc>
          <w:tcPr>
            <w:tcW w:w="11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8D09DB">
            <w:pPr>
              <w:jc w:val="center"/>
              <w:rPr>
                <w:rFonts w:ascii="Calibri" w:hAnsi="Calibri" w:cs="Calibri"/>
                <w:color w:val="000000"/>
              </w:rPr>
            </w:pPr>
            <w:proofErr w:type="spellStart"/>
            <w:r w:rsidRPr="009A2FF2">
              <w:rPr>
                <w:rFonts w:ascii="Calibri" w:hAnsi="Calibri" w:cs="Calibri"/>
                <w:color w:val="000000"/>
                <w:sz w:val="22"/>
                <w:szCs w:val="22"/>
              </w:rPr>
              <w:t>Сар</w:t>
            </w:r>
            <w:r w:rsidR="008D09DB">
              <w:rPr>
                <w:rFonts w:ascii="Calibri" w:hAnsi="Calibri" w:cs="Calibri"/>
                <w:color w:val="000000"/>
                <w:sz w:val="22"/>
                <w:szCs w:val="22"/>
              </w:rPr>
              <w:t>ы</w:t>
            </w:r>
            <w:r w:rsidRPr="009A2FF2">
              <w:rPr>
                <w:rFonts w:ascii="Calibri" w:hAnsi="Calibri" w:cs="Calibri"/>
                <w:color w:val="000000"/>
                <w:sz w:val="22"/>
                <w:szCs w:val="22"/>
              </w:rPr>
              <w:t>г</w:t>
            </w:r>
            <w:r w:rsidR="008D09DB">
              <w:rPr>
                <w:rFonts w:ascii="Calibri" w:hAnsi="Calibri" w:cs="Calibri"/>
                <w:color w:val="000000"/>
                <w:sz w:val="22"/>
                <w:szCs w:val="22"/>
              </w:rPr>
              <w:t>л</w:t>
            </w:r>
            <w:r w:rsidRPr="009A2FF2">
              <w:rPr>
                <w:rFonts w:ascii="Calibri" w:hAnsi="Calibri" w:cs="Calibri"/>
                <w:color w:val="000000"/>
                <w:sz w:val="22"/>
                <w:szCs w:val="22"/>
              </w:rPr>
              <w:t>а</w:t>
            </w:r>
            <w:r w:rsidR="008D09DB">
              <w:rPr>
                <w:rFonts w:ascii="Calibri" w:hAnsi="Calibri" w:cs="Calibri"/>
                <w:color w:val="000000"/>
                <w:sz w:val="22"/>
                <w:szCs w:val="22"/>
              </w:rPr>
              <w:t>р</w:t>
            </w:r>
            <w:proofErr w:type="spellEnd"/>
            <w:r w:rsidRPr="009A2FF2">
              <w:rPr>
                <w:rFonts w:ascii="Calibri" w:hAnsi="Calibri" w:cs="Calibri"/>
                <w:color w:val="000000"/>
                <w:sz w:val="22"/>
                <w:szCs w:val="22"/>
              </w:rPr>
              <w:t xml:space="preserve"> </w:t>
            </w:r>
            <w:proofErr w:type="spellStart"/>
            <w:r w:rsidRPr="009A2FF2">
              <w:rPr>
                <w:rFonts w:ascii="Calibri" w:hAnsi="Calibri" w:cs="Calibri"/>
                <w:color w:val="000000"/>
                <w:sz w:val="22"/>
                <w:szCs w:val="22"/>
              </w:rPr>
              <w:t>Чодураа</w:t>
            </w:r>
            <w:proofErr w:type="spellEnd"/>
            <w:proofErr w:type="gramStart"/>
            <w:r w:rsidRPr="009A2FF2">
              <w:rPr>
                <w:rFonts w:ascii="Calibri" w:hAnsi="Calibri" w:cs="Calibri"/>
                <w:color w:val="000000"/>
                <w:sz w:val="22"/>
                <w:szCs w:val="22"/>
              </w:rPr>
              <w:t xml:space="preserve"> С</w:t>
            </w:r>
            <w:proofErr w:type="gramEnd"/>
          </w:p>
        </w:tc>
        <w:tc>
          <w:tcPr>
            <w:tcW w:w="5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w:t>
            </w:r>
          </w:p>
        </w:tc>
        <w:tc>
          <w:tcPr>
            <w:tcW w:w="7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5500</w:t>
            </w:r>
          </w:p>
        </w:tc>
        <w:tc>
          <w:tcPr>
            <w:tcW w:w="4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10</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6360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12084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февраль</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roofErr w:type="spellStart"/>
            <w:r w:rsidRPr="009A2FF2">
              <w:rPr>
                <w:rFonts w:ascii="Calibri" w:hAnsi="Calibri" w:cs="Calibri"/>
                <w:color w:val="000000"/>
                <w:sz w:val="22"/>
                <w:szCs w:val="22"/>
              </w:rPr>
              <w:t>неудер</w:t>
            </w:r>
            <w:proofErr w:type="spellEnd"/>
          </w:p>
        </w:tc>
        <w:tc>
          <w:tcPr>
            <w:tcW w:w="283" w:type="dxa"/>
            <w:tcBorders>
              <w:top w:val="nil"/>
              <w:left w:val="nil"/>
              <w:bottom w:val="nil"/>
              <w:right w:val="nil"/>
            </w:tcBorders>
            <w:shd w:val="clear" w:color="auto" w:fill="auto"/>
            <w:noWrap/>
            <w:vAlign w:val="bottom"/>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796"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726"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3235</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6146,5</w:t>
            </w:r>
          </w:p>
        </w:tc>
        <w:tc>
          <w:tcPr>
            <w:tcW w:w="708"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283" w:type="dxa"/>
            <w:tcBorders>
              <w:top w:val="nil"/>
              <w:left w:val="nil"/>
              <w:bottom w:val="nil"/>
              <w:right w:val="nil"/>
            </w:tcBorders>
            <w:shd w:val="clear" w:color="auto" w:fill="auto"/>
            <w:noWrap/>
            <w:vAlign w:val="bottom"/>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tcBorders>
              <w:top w:val="nil"/>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переплата</w:t>
            </w:r>
          </w:p>
        </w:tc>
        <w:tc>
          <w:tcPr>
            <w:tcW w:w="528"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96"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463"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26"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3125</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5937,5</w:t>
            </w:r>
          </w:p>
        </w:tc>
        <w:tc>
          <w:tcPr>
            <w:tcW w:w="708"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bottom"/>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8D09DB">
            <w:pPr>
              <w:jc w:val="center"/>
              <w:rPr>
                <w:rFonts w:ascii="Calibri" w:hAnsi="Calibri" w:cs="Calibri"/>
                <w:color w:val="000000"/>
              </w:rPr>
            </w:pPr>
            <w:proofErr w:type="spellStart"/>
            <w:r w:rsidRPr="009A2FF2">
              <w:rPr>
                <w:rFonts w:ascii="Calibri" w:hAnsi="Calibri" w:cs="Calibri"/>
                <w:color w:val="000000"/>
                <w:sz w:val="22"/>
                <w:szCs w:val="22"/>
              </w:rPr>
              <w:t>Сар</w:t>
            </w:r>
            <w:r w:rsidR="008D09DB">
              <w:rPr>
                <w:rFonts w:ascii="Calibri" w:hAnsi="Calibri" w:cs="Calibri"/>
                <w:color w:val="000000"/>
                <w:sz w:val="22"/>
                <w:szCs w:val="22"/>
              </w:rPr>
              <w:t>ыглар</w:t>
            </w:r>
            <w:proofErr w:type="spellEnd"/>
            <w:r w:rsidRPr="009A2FF2">
              <w:rPr>
                <w:rFonts w:ascii="Calibri" w:hAnsi="Calibri" w:cs="Calibri"/>
                <w:color w:val="000000"/>
                <w:sz w:val="22"/>
                <w:szCs w:val="22"/>
              </w:rPr>
              <w:t xml:space="preserve"> </w:t>
            </w:r>
            <w:proofErr w:type="spellStart"/>
            <w:r w:rsidRPr="009A2FF2">
              <w:rPr>
                <w:rFonts w:ascii="Calibri" w:hAnsi="Calibri" w:cs="Calibri"/>
                <w:color w:val="000000"/>
                <w:sz w:val="22"/>
                <w:szCs w:val="22"/>
              </w:rPr>
              <w:t>Чодураа</w:t>
            </w:r>
            <w:proofErr w:type="spellEnd"/>
            <w:proofErr w:type="gramStart"/>
            <w:r w:rsidRPr="009A2FF2">
              <w:rPr>
                <w:rFonts w:ascii="Calibri" w:hAnsi="Calibri" w:cs="Calibri"/>
                <w:color w:val="000000"/>
                <w:sz w:val="22"/>
                <w:szCs w:val="22"/>
              </w:rPr>
              <w:t xml:space="preserve"> С</w:t>
            </w:r>
            <w:proofErr w:type="gramEnd"/>
          </w:p>
        </w:tc>
        <w:tc>
          <w:tcPr>
            <w:tcW w:w="5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0,75</w:t>
            </w:r>
          </w:p>
        </w:tc>
        <w:tc>
          <w:tcPr>
            <w:tcW w:w="7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6600</w:t>
            </w:r>
          </w:p>
        </w:tc>
        <w:tc>
          <w:tcPr>
            <w:tcW w:w="4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17</w:t>
            </w:r>
          </w:p>
        </w:tc>
        <w:tc>
          <w:tcPr>
            <w:tcW w:w="72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4950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35</w:t>
            </w:r>
          </w:p>
        </w:tc>
        <w:tc>
          <w:tcPr>
            <w:tcW w:w="851"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1925</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50</w:t>
            </w:r>
          </w:p>
        </w:tc>
        <w:tc>
          <w:tcPr>
            <w:tcW w:w="99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2750</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275</w:t>
            </w:r>
          </w:p>
        </w:tc>
        <w:tc>
          <w:tcPr>
            <w:tcW w:w="115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18810</w:t>
            </w:r>
          </w:p>
        </w:tc>
        <w:tc>
          <w:tcPr>
            <w:tcW w:w="70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февраль</w:t>
            </w:r>
          </w:p>
        </w:tc>
        <w:tc>
          <w:tcPr>
            <w:tcW w:w="1010"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proofErr w:type="spellStart"/>
            <w:r w:rsidRPr="009A2FF2">
              <w:rPr>
                <w:rFonts w:ascii="Calibri" w:hAnsi="Calibri" w:cs="Calibri"/>
                <w:color w:val="000000"/>
                <w:sz w:val="22"/>
                <w:szCs w:val="22"/>
              </w:rPr>
              <w:t>неудер</w:t>
            </w:r>
            <w:proofErr w:type="spellEnd"/>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528"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796"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463"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726"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567"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1732,5</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2475</w:t>
            </w:r>
          </w:p>
        </w:tc>
        <w:tc>
          <w:tcPr>
            <w:tcW w:w="567" w:type="dxa"/>
            <w:vMerge/>
            <w:tcBorders>
              <w:top w:val="nil"/>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247</w:t>
            </w:r>
          </w:p>
        </w:tc>
        <w:tc>
          <w:tcPr>
            <w:tcW w:w="115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17869</w:t>
            </w:r>
          </w:p>
        </w:tc>
        <w:tc>
          <w:tcPr>
            <w:tcW w:w="70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переплата</w:t>
            </w:r>
          </w:p>
        </w:tc>
        <w:tc>
          <w:tcPr>
            <w:tcW w:w="52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96"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463"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26"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192,5</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275</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28</w:t>
            </w:r>
          </w:p>
        </w:tc>
        <w:tc>
          <w:tcPr>
            <w:tcW w:w="115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941</w:t>
            </w:r>
          </w:p>
        </w:tc>
        <w:tc>
          <w:tcPr>
            <w:tcW w:w="70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proofErr w:type="spellStart"/>
            <w:r w:rsidRPr="009A2FF2">
              <w:rPr>
                <w:rFonts w:ascii="Calibri" w:hAnsi="Calibri" w:cs="Calibri"/>
                <w:color w:val="000000"/>
                <w:sz w:val="22"/>
                <w:szCs w:val="22"/>
              </w:rPr>
              <w:lastRenderedPageBreak/>
              <w:t>Дагбы</w:t>
            </w:r>
            <w:proofErr w:type="spellEnd"/>
            <w:r w:rsidRPr="009A2FF2">
              <w:rPr>
                <w:rFonts w:ascii="Calibri" w:hAnsi="Calibri" w:cs="Calibri"/>
                <w:color w:val="000000"/>
                <w:sz w:val="22"/>
                <w:szCs w:val="22"/>
              </w:rPr>
              <w:t xml:space="preserve"> </w:t>
            </w:r>
            <w:proofErr w:type="spellStart"/>
            <w:r w:rsidRPr="009A2FF2">
              <w:rPr>
                <w:rFonts w:ascii="Calibri" w:hAnsi="Calibri" w:cs="Calibri"/>
                <w:color w:val="000000"/>
                <w:sz w:val="22"/>
                <w:szCs w:val="22"/>
              </w:rPr>
              <w:t>Нелля</w:t>
            </w:r>
            <w:proofErr w:type="spellEnd"/>
            <w:proofErr w:type="gramStart"/>
            <w:r w:rsidRPr="009A2FF2">
              <w:rPr>
                <w:rFonts w:ascii="Calibri" w:hAnsi="Calibri" w:cs="Calibri"/>
                <w:color w:val="000000"/>
                <w:sz w:val="22"/>
                <w:szCs w:val="22"/>
              </w:rPr>
              <w:t xml:space="preserve"> Д</w:t>
            </w:r>
            <w:proofErr w:type="gramEnd"/>
          </w:p>
        </w:tc>
        <w:tc>
          <w:tcPr>
            <w:tcW w:w="52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0,5</w:t>
            </w:r>
          </w:p>
        </w:tc>
        <w:tc>
          <w:tcPr>
            <w:tcW w:w="79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8070</w:t>
            </w:r>
          </w:p>
        </w:tc>
        <w:tc>
          <w:tcPr>
            <w:tcW w:w="4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4</w:t>
            </w:r>
          </w:p>
        </w:tc>
        <w:tc>
          <w:tcPr>
            <w:tcW w:w="726"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1537,1</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2421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7511,03</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ноябрь</w:t>
            </w:r>
          </w:p>
        </w:tc>
        <w:tc>
          <w:tcPr>
            <w:tcW w:w="1010" w:type="dxa"/>
            <w:tcBorders>
              <w:top w:val="single" w:sz="4" w:space="0" w:color="auto"/>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528"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796"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463"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726"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9A2FF2" w:rsidRPr="009A2FF2" w:rsidRDefault="009A2FF2" w:rsidP="009A2FF2">
            <w:pPr>
              <w:rPr>
                <w:rFonts w:ascii="Calibri" w:hAnsi="Calibri" w:cs="Calibri"/>
                <w:color w:val="000000"/>
              </w:rPr>
            </w:pPr>
          </w:p>
        </w:tc>
        <w:tc>
          <w:tcPr>
            <w:tcW w:w="851"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1210</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3759,28</w:t>
            </w:r>
          </w:p>
        </w:tc>
        <w:tc>
          <w:tcPr>
            <w:tcW w:w="70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переплата</w:t>
            </w:r>
          </w:p>
        </w:tc>
        <w:tc>
          <w:tcPr>
            <w:tcW w:w="52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96"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463"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26"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1211</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3751,75</w:t>
            </w:r>
          </w:p>
        </w:tc>
        <w:tc>
          <w:tcPr>
            <w:tcW w:w="70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proofErr w:type="spellStart"/>
            <w:r w:rsidRPr="009A2FF2">
              <w:rPr>
                <w:rFonts w:ascii="Calibri" w:hAnsi="Calibri" w:cs="Calibri"/>
                <w:color w:val="000000"/>
                <w:sz w:val="22"/>
                <w:szCs w:val="22"/>
              </w:rPr>
              <w:t>Дагбы</w:t>
            </w:r>
            <w:proofErr w:type="spellEnd"/>
            <w:r w:rsidRPr="009A2FF2">
              <w:rPr>
                <w:rFonts w:ascii="Calibri" w:hAnsi="Calibri" w:cs="Calibri"/>
                <w:color w:val="000000"/>
                <w:sz w:val="22"/>
                <w:szCs w:val="22"/>
              </w:rPr>
              <w:t xml:space="preserve"> </w:t>
            </w:r>
            <w:proofErr w:type="spellStart"/>
            <w:r w:rsidRPr="009A2FF2">
              <w:rPr>
                <w:rFonts w:ascii="Calibri" w:hAnsi="Calibri" w:cs="Calibri"/>
                <w:color w:val="000000"/>
                <w:sz w:val="22"/>
                <w:szCs w:val="22"/>
              </w:rPr>
              <w:t>Нелля</w:t>
            </w:r>
            <w:proofErr w:type="spellEnd"/>
            <w:proofErr w:type="gramStart"/>
            <w:r w:rsidRPr="009A2FF2">
              <w:rPr>
                <w:rFonts w:ascii="Calibri" w:hAnsi="Calibri" w:cs="Calibri"/>
                <w:color w:val="000000"/>
                <w:sz w:val="22"/>
                <w:szCs w:val="22"/>
              </w:rPr>
              <w:t xml:space="preserve"> Д</w:t>
            </w:r>
            <w:proofErr w:type="gramEnd"/>
          </w:p>
        </w:tc>
        <w:tc>
          <w:tcPr>
            <w:tcW w:w="52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0,5</w:t>
            </w:r>
          </w:p>
        </w:tc>
        <w:tc>
          <w:tcPr>
            <w:tcW w:w="7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8070</w:t>
            </w:r>
          </w:p>
        </w:tc>
        <w:tc>
          <w:tcPr>
            <w:tcW w:w="4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1</w:t>
            </w:r>
          </w:p>
        </w:tc>
        <w:tc>
          <w:tcPr>
            <w:tcW w:w="726"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384,29</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730,14</w:t>
            </w:r>
          </w:p>
        </w:tc>
        <w:tc>
          <w:tcPr>
            <w:tcW w:w="708"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декабрь</w:t>
            </w:r>
          </w:p>
        </w:tc>
        <w:tc>
          <w:tcPr>
            <w:tcW w:w="1010" w:type="dxa"/>
            <w:tcBorders>
              <w:top w:val="nil"/>
              <w:left w:val="nil"/>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nil"/>
              <w:right w:val="nil"/>
            </w:tcBorders>
            <w:shd w:val="clear" w:color="auto" w:fill="auto"/>
            <w:noWrap/>
            <w:vAlign w:val="center"/>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vMerge/>
            <w:tcBorders>
              <w:top w:val="nil"/>
              <w:left w:val="single" w:sz="4" w:space="0" w:color="auto"/>
              <w:bottom w:val="single" w:sz="4" w:space="0" w:color="auto"/>
              <w:right w:val="single" w:sz="4" w:space="0" w:color="auto"/>
            </w:tcBorders>
            <w:vAlign w:val="center"/>
            <w:hideMark/>
          </w:tcPr>
          <w:p w:rsidR="009A2FF2" w:rsidRPr="009A2FF2" w:rsidRDefault="009A2FF2" w:rsidP="009A2FF2">
            <w:pPr>
              <w:rPr>
                <w:rFonts w:ascii="Calibri" w:hAnsi="Calibri" w:cs="Calibri"/>
                <w:color w:val="000000"/>
              </w:rPr>
            </w:pPr>
          </w:p>
        </w:tc>
        <w:tc>
          <w:tcPr>
            <w:tcW w:w="528" w:type="dxa"/>
            <w:vMerge/>
            <w:tcBorders>
              <w:top w:val="nil"/>
              <w:left w:val="single" w:sz="4" w:space="0" w:color="auto"/>
              <w:bottom w:val="single" w:sz="4" w:space="0" w:color="auto"/>
              <w:right w:val="single" w:sz="4" w:space="0" w:color="auto"/>
            </w:tcBorders>
            <w:vAlign w:val="center"/>
            <w:hideMark/>
          </w:tcPr>
          <w:p w:rsidR="009A2FF2" w:rsidRPr="009A2FF2" w:rsidRDefault="009A2FF2" w:rsidP="009A2FF2">
            <w:pPr>
              <w:rPr>
                <w:rFonts w:ascii="Calibri" w:hAnsi="Calibri" w:cs="Calibri"/>
                <w:color w:val="000000"/>
              </w:rPr>
            </w:pPr>
          </w:p>
        </w:tc>
        <w:tc>
          <w:tcPr>
            <w:tcW w:w="796" w:type="dxa"/>
            <w:vMerge/>
            <w:tcBorders>
              <w:top w:val="nil"/>
              <w:left w:val="single" w:sz="4" w:space="0" w:color="auto"/>
              <w:bottom w:val="single" w:sz="4" w:space="0" w:color="auto"/>
              <w:right w:val="single" w:sz="4" w:space="0" w:color="auto"/>
            </w:tcBorders>
            <w:vAlign w:val="center"/>
            <w:hideMark/>
          </w:tcPr>
          <w:p w:rsidR="009A2FF2" w:rsidRPr="009A2FF2" w:rsidRDefault="009A2FF2" w:rsidP="009A2FF2">
            <w:pPr>
              <w:rPr>
                <w:rFonts w:ascii="Calibri" w:hAnsi="Calibri" w:cs="Calibri"/>
                <w:color w:val="000000"/>
              </w:rPr>
            </w:pPr>
          </w:p>
        </w:tc>
        <w:tc>
          <w:tcPr>
            <w:tcW w:w="463" w:type="dxa"/>
            <w:vMerge/>
            <w:tcBorders>
              <w:top w:val="nil"/>
              <w:left w:val="single" w:sz="4" w:space="0" w:color="auto"/>
              <w:bottom w:val="single" w:sz="4" w:space="0" w:color="auto"/>
              <w:right w:val="single" w:sz="4" w:space="0" w:color="auto"/>
            </w:tcBorders>
            <w:vAlign w:val="center"/>
            <w:hideMark/>
          </w:tcPr>
          <w:p w:rsidR="009A2FF2" w:rsidRPr="009A2FF2" w:rsidRDefault="009A2FF2" w:rsidP="009A2FF2">
            <w:pPr>
              <w:rPr>
                <w:rFonts w:ascii="Calibri" w:hAnsi="Calibri" w:cs="Calibri"/>
                <w:color w:val="000000"/>
              </w:rPr>
            </w:pPr>
          </w:p>
        </w:tc>
        <w:tc>
          <w:tcPr>
            <w:tcW w:w="726"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192,14</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365,07</w:t>
            </w:r>
          </w:p>
        </w:tc>
        <w:tc>
          <w:tcPr>
            <w:tcW w:w="708"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nil"/>
              <w:left w:val="nil"/>
              <w:bottom w:val="single" w:sz="4" w:space="0" w:color="auto"/>
              <w:right w:val="nil"/>
            </w:tcBorders>
            <w:shd w:val="clear" w:color="auto" w:fill="auto"/>
            <w:noWrap/>
            <w:vAlign w:val="bottom"/>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переплата</w:t>
            </w:r>
          </w:p>
        </w:tc>
        <w:tc>
          <w:tcPr>
            <w:tcW w:w="528"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96"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726"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i/>
                <w:iCs/>
                <w:color w:val="000000"/>
              </w:rPr>
            </w:pPr>
            <w:r w:rsidRPr="009A2FF2">
              <w:rPr>
                <w:rFonts w:ascii="Calibri" w:hAnsi="Calibri" w:cs="Calibri"/>
                <w:b/>
                <w:bCs/>
                <w:i/>
                <w:iCs/>
                <w:color w:val="000000"/>
                <w:sz w:val="22"/>
                <w:szCs w:val="22"/>
              </w:rPr>
              <w:t>192,15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152"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b/>
                <w:bCs/>
                <w:color w:val="000000"/>
              </w:rPr>
            </w:pPr>
            <w:r w:rsidRPr="009A2FF2">
              <w:rPr>
                <w:rFonts w:ascii="Calibri" w:hAnsi="Calibri" w:cs="Calibri"/>
                <w:b/>
                <w:bCs/>
                <w:color w:val="000000"/>
                <w:sz w:val="22"/>
                <w:szCs w:val="22"/>
              </w:rPr>
              <w:t>365,07</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r w:rsidRPr="009A2FF2">
              <w:rPr>
                <w:rFonts w:ascii="Calibri" w:hAnsi="Calibri" w:cs="Calibri"/>
                <w:color w:val="000000"/>
                <w:sz w:val="22"/>
                <w:szCs w:val="22"/>
              </w:rPr>
              <w:t> </w:t>
            </w:r>
          </w:p>
        </w:tc>
        <w:tc>
          <w:tcPr>
            <w:tcW w:w="283" w:type="dxa"/>
            <w:tcBorders>
              <w:top w:val="single" w:sz="4" w:space="0" w:color="auto"/>
              <w:left w:val="nil"/>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r>
      <w:tr w:rsidR="009A2FF2" w:rsidRPr="009A2FF2" w:rsidTr="00CE181C">
        <w:trPr>
          <w:trHeight w:val="300"/>
        </w:trPr>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CE181C" w:rsidP="009A2FF2">
            <w:pPr>
              <w:jc w:val="center"/>
              <w:rPr>
                <w:rFonts w:ascii="Calibri" w:hAnsi="Calibri" w:cs="Calibri"/>
                <w:color w:val="000000"/>
              </w:rPr>
            </w:pPr>
            <w:r>
              <w:rPr>
                <w:rFonts w:ascii="Calibri" w:hAnsi="Calibri" w:cs="Calibri"/>
                <w:color w:val="000000"/>
                <w:sz w:val="22"/>
                <w:szCs w:val="22"/>
              </w:rPr>
              <w:t>ВСЕГО</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4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7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8D09DB">
            <w:pPr>
              <w:jc w:val="center"/>
              <w:rPr>
                <w:rFonts w:ascii="Calibri" w:hAnsi="Calibri" w:cs="Calibri"/>
                <w:color w:val="000000"/>
              </w:rPr>
            </w:pPr>
            <w:r w:rsidRPr="009A2FF2">
              <w:rPr>
                <w:rFonts w:ascii="Calibri" w:hAnsi="Calibri" w:cs="Calibri"/>
                <w:color w:val="000000"/>
                <w:sz w:val="22"/>
                <w:szCs w:val="22"/>
              </w:rPr>
              <w:t>1</w:t>
            </w:r>
            <w:r w:rsidR="008D09DB">
              <w:rPr>
                <w:rFonts w:ascii="Calibri" w:hAnsi="Calibri" w:cs="Calibri"/>
                <w:color w:val="000000"/>
                <w:sz w:val="22"/>
                <w:szCs w:val="22"/>
              </w:rPr>
              <w:t>0995,32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1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c>
          <w:tcPr>
            <w:tcW w:w="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2FF2" w:rsidRPr="009A2FF2" w:rsidRDefault="009A2FF2" w:rsidP="009A2FF2">
            <w:pPr>
              <w:jc w:val="center"/>
              <w:rPr>
                <w:rFonts w:ascii="Calibri" w:hAnsi="Calibri" w:cs="Calibri"/>
                <w:color w:val="000000"/>
              </w:rPr>
            </w:pPr>
          </w:p>
        </w:tc>
      </w:tr>
    </w:tbl>
    <w:p w:rsidR="00444076" w:rsidRDefault="00444076" w:rsidP="009A2FF2">
      <w:pPr>
        <w:tabs>
          <w:tab w:val="left" w:pos="540"/>
        </w:tabs>
        <w:jc w:val="both"/>
        <w:rPr>
          <w:sz w:val="28"/>
          <w:szCs w:val="28"/>
        </w:rPr>
      </w:pPr>
    </w:p>
    <w:p w:rsidR="007D71AF" w:rsidRPr="008919ED" w:rsidRDefault="007D71AF" w:rsidP="008919ED">
      <w:pPr>
        <w:tabs>
          <w:tab w:val="left" w:pos="540"/>
        </w:tabs>
        <w:jc w:val="both"/>
        <w:rPr>
          <w:sz w:val="28"/>
          <w:szCs w:val="28"/>
        </w:rPr>
      </w:pPr>
    </w:p>
    <w:tbl>
      <w:tblPr>
        <w:tblW w:w="15230" w:type="dxa"/>
        <w:tblInd w:w="360" w:type="dxa"/>
        <w:tblLook w:val="01E0"/>
      </w:tblPr>
      <w:tblGrid>
        <w:gridCol w:w="9954"/>
        <w:gridCol w:w="5276"/>
      </w:tblGrid>
      <w:tr w:rsidR="005553C6" w:rsidRPr="00DD1B09" w:rsidTr="00444076">
        <w:tc>
          <w:tcPr>
            <w:tcW w:w="9954" w:type="dxa"/>
          </w:tcPr>
          <w:p w:rsidR="005553C6" w:rsidRPr="00FC7886" w:rsidRDefault="005553C6" w:rsidP="008D09DB">
            <w:pPr>
              <w:tabs>
                <w:tab w:val="left" w:pos="540"/>
              </w:tabs>
              <w:jc w:val="both"/>
              <w:rPr>
                <w:sz w:val="28"/>
                <w:szCs w:val="28"/>
              </w:rPr>
            </w:pPr>
            <w:r w:rsidRPr="007D71AF">
              <w:rPr>
                <w:b/>
                <w:sz w:val="28"/>
                <w:szCs w:val="28"/>
              </w:rPr>
              <w:t>Таким образом,</w:t>
            </w:r>
            <w:r w:rsidRPr="0067699F">
              <w:rPr>
                <w:sz w:val="28"/>
                <w:szCs w:val="28"/>
              </w:rPr>
              <w:t xml:space="preserve"> </w:t>
            </w:r>
            <w:r w:rsidR="00E70B44" w:rsidRPr="0067699F">
              <w:rPr>
                <w:sz w:val="28"/>
                <w:szCs w:val="28"/>
              </w:rPr>
              <w:t xml:space="preserve">проверкой анализом фонда оплаты труда </w:t>
            </w:r>
            <w:r w:rsidR="007D71AF">
              <w:rPr>
                <w:sz w:val="28"/>
                <w:szCs w:val="28"/>
              </w:rPr>
              <w:t>установлена</w:t>
            </w:r>
            <w:r w:rsidR="00CE181C">
              <w:rPr>
                <w:sz w:val="28"/>
                <w:szCs w:val="28"/>
              </w:rPr>
              <w:t xml:space="preserve"> переплата заработной платы и стимулирующих выплат в общей сумме 1</w:t>
            </w:r>
            <w:r w:rsidR="008D09DB">
              <w:rPr>
                <w:sz w:val="28"/>
                <w:szCs w:val="28"/>
              </w:rPr>
              <w:t>0995,32</w:t>
            </w:r>
            <w:r w:rsidR="00CE181C">
              <w:rPr>
                <w:sz w:val="28"/>
                <w:szCs w:val="28"/>
              </w:rPr>
              <w:t xml:space="preserve"> рублей</w:t>
            </w:r>
            <w:r w:rsidR="00D06F5F" w:rsidRPr="0067699F">
              <w:rPr>
                <w:sz w:val="28"/>
                <w:szCs w:val="28"/>
              </w:rPr>
              <w:t>.</w:t>
            </w:r>
          </w:p>
        </w:tc>
        <w:tc>
          <w:tcPr>
            <w:tcW w:w="5276" w:type="dxa"/>
          </w:tcPr>
          <w:p w:rsidR="005553C6" w:rsidRDefault="005553C6" w:rsidP="00444076">
            <w:pPr>
              <w:jc w:val="both"/>
              <w:rPr>
                <w:sz w:val="28"/>
                <w:szCs w:val="28"/>
              </w:rPr>
            </w:pPr>
          </w:p>
          <w:p w:rsidR="005553C6" w:rsidRPr="00DD1B09" w:rsidRDefault="005553C6" w:rsidP="00444076">
            <w:pPr>
              <w:ind w:left="3644" w:firstLine="540"/>
              <w:jc w:val="right"/>
              <w:rPr>
                <w:sz w:val="28"/>
                <w:szCs w:val="28"/>
              </w:rPr>
            </w:pPr>
          </w:p>
        </w:tc>
      </w:tr>
      <w:tr w:rsidR="00AF0F21" w:rsidRPr="00DD1B09" w:rsidTr="00444076">
        <w:tc>
          <w:tcPr>
            <w:tcW w:w="9954" w:type="dxa"/>
          </w:tcPr>
          <w:p w:rsidR="00AF0F21" w:rsidRPr="00FC7886" w:rsidRDefault="00AF0F21" w:rsidP="00D06F5F">
            <w:pPr>
              <w:pStyle w:val="a5"/>
              <w:jc w:val="center"/>
              <w:rPr>
                <w:rFonts w:ascii="Times New Roman" w:hAnsi="Times New Roman" w:cs="Times New Roman"/>
                <w:sz w:val="28"/>
                <w:szCs w:val="28"/>
                <w:shd w:val="clear" w:color="auto" w:fill="FFFFFF"/>
              </w:rPr>
            </w:pPr>
          </w:p>
        </w:tc>
        <w:tc>
          <w:tcPr>
            <w:tcW w:w="5276" w:type="dxa"/>
          </w:tcPr>
          <w:p w:rsidR="00AF0F21" w:rsidRDefault="00AF0F21" w:rsidP="00D06F5F">
            <w:pPr>
              <w:jc w:val="center"/>
              <w:rPr>
                <w:sz w:val="28"/>
                <w:szCs w:val="28"/>
              </w:rPr>
            </w:pPr>
          </w:p>
        </w:tc>
      </w:tr>
    </w:tbl>
    <w:p w:rsidR="00A1350A" w:rsidRDefault="00A1350A" w:rsidP="00D06F5F">
      <w:pPr>
        <w:tabs>
          <w:tab w:val="left" w:pos="540"/>
          <w:tab w:val="center" w:pos="5102"/>
          <w:tab w:val="left" w:pos="6990"/>
        </w:tabs>
        <w:jc w:val="center"/>
        <w:rPr>
          <w:b/>
          <w:iCs/>
          <w:sz w:val="28"/>
          <w:szCs w:val="28"/>
        </w:rPr>
      </w:pPr>
      <w:r w:rsidRPr="008F1DAE">
        <w:rPr>
          <w:b/>
          <w:iCs/>
          <w:sz w:val="28"/>
          <w:szCs w:val="28"/>
        </w:rPr>
        <w:t>Банковские операции.</w:t>
      </w:r>
    </w:p>
    <w:p w:rsidR="00A1350A" w:rsidRPr="00713F4D" w:rsidRDefault="00A1350A" w:rsidP="00A1350A">
      <w:pPr>
        <w:pStyle w:val="Standard"/>
        <w:spacing w:line="264" w:lineRule="auto"/>
        <w:ind w:firstLine="708"/>
        <w:jc w:val="both"/>
        <w:rPr>
          <w:sz w:val="28"/>
          <w:szCs w:val="28"/>
        </w:rPr>
      </w:pPr>
      <w:r w:rsidRPr="00713F4D">
        <w:rPr>
          <w:sz w:val="28"/>
          <w:szCs w:val="28"/>
        </w:rPr>
        <w:t xml:space="preserve">Проверкой достоверности и законности банковских операций установлено, что </w:t>
      </w:r>
      <w:r w:rsidR="00CE181C">
        <w:rPr>
          <w:sz w:val="28"/>
          <w:szCs w:val="28"/>
        </w:rPr>
        <w:t>за 2016 год не представили журналы операций № 2 (с 2,3,4 кварталы), 4, 5, 6.</w:t>
      </w:r>
      <w:r w:rsidRPr="00713F4D">
        <w:rPr>
          <w:sz w:val="28"/>
          <w:szCs w:val="28"/>
        </w:rPr>
        <w:t xml:space="preserve"> </w:t>
      </w:r>
      <w:r>
        <w:rPr>
          <w:sz w:val="28"/>
          <w:szCs w:val="28"/>
        </w:rPr>
        <w:t xml:space="preserve"> </w:t>
      </w:r>
      <w:r>
        <w:rPr>
          <w:sz w:val="28"/>
          <w:szCs w:val="28"/>
        </w:rPr>
        <w:tab/>
      </w:r>
    </w:p>
    <w:p w:rsidR="002A02DE" w:rsidRDefault="00A1350A" w:rsidP="002A02DE">
      <w:pPr>
        <w:tabs>
          <w:tab w:val="left" w:pos="540"/>
        </w:tabs>
        <w:jc w:val="both"/>
        <w:rPr>
          <w:sz w:val="28"/>
          <w:szCs w:val="28"/>
        </w:rPr>
      </w:pPr>
      <w:r>
        <w:rPr>
          <w:b/>
          <w:sz w:val="28"/>
          <w:szCs w:val="28"/>
        </w:rPr>
        <w:tab/>
      </w:r>
      <w:r w:rsidR="002A02DE" w:rsidRPr="00D93070">
        <w:rPr>
          <w:b/>
          <w:sz w:val="28"/>
          <w:szCs w:val="28"/>
        </w:rPr>
        <w:t>Таким образом,</w:t>
      </w:r>
      <w:r w:rsidR="002A02DE">
        <w:rPr>
          <w:sz w:val="28"/>
          <w:szCs w:val="28"/>
        </w:rPr>
        <w:t xml:space="preserve"> что</w:t>
      </w:r>
      <w:r w:rsidR="002A02DE" w:rsidRPr="00D93070">
        <w:rPr>
          <w:sz w:val="28"/>
          <w:szCs w:val="28"/>
        </w:rPr>
        <w:t xml:space="preserve"> </w:t>
      </w:r>
      <w:r w:rsidR="002A02DE">
        <w:rPr>
          <w:sz w:val="28"/>
          <w:szCs w:val="28"/>
        </w:rPr>
        <w:t>п</w:t>
      </w:r>
      <w:r w:rsidR="002A02DE" w:rsidRPr="004C12BD">
        <w:rPr>
          <w:sz w:val="28"/>
          <w:szCs w:val="28"/>
        </w:rPr>
        <w:t xml:space="preserve">роверка обоснованности произведенных расходов и правильности отнесения затрат на группы, виды расходов, статьи и КОСГУ согласно Указаниями о порядке применения бюджетной классификации Российской Федерации, </w:t>
      </w:r>
      <w:r w:rsidR="00CE181C">
        <w:rPr>
          <w:sz w:val="28"/>
          <w:szCs w:val="28"/>
        </w:rPr>
        <w:t>не проверены.</w:t>
      </w:r>
    </w:p>
    <w:p w:rsidR="00A1350A" w:rsidRDefault="00A1350A" w:rsidP="00A1350A">
      <w:pPr>
        <w:tabs>
          <w:tab w:val="left" w:pos="540"/>
        </w:tabs>
        <w:rPr>
          <w:b/>
          <w:sz w:val="28"/>
          <w:szCs w:val="28"/>
        </w:rPr>
      </w:pPr>
    </w:p>
    <w:p w:rsidR="00A1350A" w:rsidRDefault="00A1350A" w:rsidP="00A1350A">
      <w:pPr>
        <w:tabs>
          <w:tab w:val="left" w:pos="540"/>
        </w:tabs>
        <w:jc w:val="center"/>
        <w:rPr>
          <w:b/>
          <w:sz w:val="28"/>
          <w:szCs w:val="28"/>
        </w:rPr>
      </w:pPr>
      <w:r>
        <w:rPr>
          <w:b/>
          <w:sz w:val="28"/>
          <w:szCs w:val="28"/>
        </w:rPr>
        <w:t xml:space="preserve">Расчеты с дебиторами </w:t>
      </w:r>
      <w:r w:rsidRPr="00CE525E">
        <w:rPr>
          <w:b/>
          <w:sz w:val="28"/>
          <w:szCs w:val="28"/>
        </w:rPr>
        <w:t>по доходам</w:t>
      </w:r>
      <w:r w:rsidR="002A02DE">
        <w:rPr>
          <w:b/>
          <w:sz w:val="28"/>
          <w:szCs w:val="28"/>
        </w:rPr>
        <w:t>.</w:t>
      </w:r>
    </w:p>
    <w:p w:rsidR="00A1350A" w:rsidRDefault="00A1350A" w:rsidP="00A1350A">
      <w:pPr>
        <w:tabs>
          <w:tab w:val="left" w:pos="540"/>
        </w:tabs>
        <w:jc w:val="both"/>
        <w:rPr>
          <w:sz w:val="28"/>
          <w:szCs w:val="28"/>
        </w:rPr>
      </w:pPr>
      <w:r>
        <w:rPr>
          <w:b/>
          <w:sz w:val="28"/>
          <w:szCs w:val="28"/>
        </w:rPr>
        <w:tab/>
      </w:r>
      <w:r>
        <w:rPr>
          <w:sz w:val="28"/>
          <w:szCs w:val="28"/>
        </w:rPr>
        <w:t>Учет первичных документов в журнале операций № 5 «Расчеты</w:t>
      </w:r>
      <w:r w:rsidRPr="008E3D40">
        <w:rPr>
          <w:sz w:val="28"/>
          <w:szCs w:val="28"/>
        </w:rPr>
        <w:t xml:space="preserve"> с дебиторами по доходам</w:t>
      </w:r>
      <w:r>
        <w:rPr>
          <w:sz w:val="28"/>
          <w:szCs w:val="28"/>
        </w:rPr>
        <w:t xml:space="preserve">», подтверждающие начисление и поступление доходов </w:t>
      </w:r>
      <w:r w:rsidR="00CE181C">
        <w:rPr>
          <w:sz w:val="28"/>
          <w:szCs w:val="28"/>
        </w:rPr>
        <w:t xml:space="preserve">за 2017 год </w:t>
      </w:r>
      <w:r>
        <w:rPr>
          <w:sz w:val="28"/>
          <w:szCs w:val="28"/>
        </w:rPr>
        <w:t>нарушений не установлено.</w:t>
      </w:r>
    </w:p>
    <w:p w:rsidR="00A1350A" w:rsidRDefault="00A1350A" w:rsidP="00A1350A">
      <w:pPr>
        <w:tabs>
          <w:tab w:val="left" w:pos="540"/>
        </w:tabs>
        <w:jc w:val="both"/>
        <w:rPr>
          <w:sz w:val="28"/>
          <w:szCs w:val="28"/>
        </w:rPr>
      </w:pPr>
      <w:r>
        <w:rPr>
          <w:sz w:val="28"/>
          <w:szCs w:val="28"/>
        </w:rPr>
        <w:tab/>
      </w:r>
      <w:r w:rsidRPr="00A40A90">
        <w:rPr>
          <w:sz w:val="28"/>
          <w:szCs w:val="28"/>
        </w:rPr>
        <w:t xml:space="preserve"> </w:t>
      </w:r>
      <w:r w:rsidRPr="00635D6D">
        <w:rPr>
          <w:b/>
          <w:sz w:val="28"/>
          <w:szCs w:val="28"/>
        </w:rPr>
        <w:t>Таким образом,</w:t>
      </w:r>
      <w:r>
        <w:rPr>
          <w:sz w:val="28"/>
          <w:szCs w:val="28"/>
        </w:rPr>
        <w:t xml:space="preserve"> проверкой поступления доходов</w:t>
      </w:r>
      <w:r w:rsidRPr="004C12BD">
        <w:rPr>
          <w:sz w:val="28"/>
          <w:szCs w:val="28"/>
        </w:rPr>
        <w:t xml:space="preserve"> </w:t>
      </w:r>
      <w:r w:rsidR="00CE181C">
        <w:rPr>
          <w:sz w:val="28"/>
          <w:szCs w:val="28"/>
        </w:rPr>
        <w:t xml:space="preserve">за 2017 год </w:t>
      </w:r>
      <w:r w:rsidRPr="004C12BD">
        <w:rPr>
          <w:sz w:val="28"/>
          <w:szCs w:val="28"/>
        </w:rPr>
        <w:t>финансовых нарушений не установлено</w:t>
      </w:r>
      <w:r>
        <w:rPr>
          <w:sz w:val="28"/>
          <w:szCs w:val="28"/>
        </w:rPr>
        <w:t>.</w:t>
      </w:r>
    </w:p>
    <w:p w:rsidR="00CE181C" w:rsidRDefault="00CE181C" w:rsidP="008919ED">
      <w:pPr>
        <w:tabs>
          <w:tab w:val="left" w:pos="540"/>
        </w:tabs>
        <w:jc w:val="center"/>
        <w:rPr>
          <w:b/>
          <w:sz w:val="28"/>
          <w:szCs w:val="28"/>
        </w:rPr>
      </w:pPr>
    </w:p>
    <w:p w:rsidR="008919ED" w:rsidRPr="005C1A6E" w:rsidRDefault="008919ED" w:rsidP="008919ED">
      <w:pPr>
        <w:tabs>
          <w:tab w:val="left" w:pos="540"/>
        </w:tabs>
        <w:jc w:val="center"/>
        <w:rPr>
          <w:b/>
          <w:sz w:val="28"/>
          <w:szCs w:val="28"/>
        </w:rPr>
      </w:pPr>
      <w:r w:rsidRPr="00CD4022">
        <w:rPr>
          <w:b/>
          <w:sz w:val="28"/>
          <w:szCs w:val="28"/>
        </w:rPr>
        <w:t>Р</w:t>
      </w:r>
      <w:r w:rsidRPr="00CD4022">
        <w:rPr>
          <w:b/>
          <w:iCs/>
          <w:sz w:val="28"/>
          <w:szCs w:val="28"/>
        </w:rPr>
        <w:t>асчеты с поставщиками и подрядчиками</w:t>
      </w:r>
      <w:r w:rsidRPr="00CD4022">
        <w:rPr>
          <w:i/>
          <w:iCs/>
          <w:sz w:val="28"/>
          <w:szCs w:val="28"/>
        </w:rPr>
        <w:t>.</w:t>
      </w:r>
    </w:p>
    <w:p w:rsidR="008919ED" w:rsidRDefault="008919ED" w:rsidP="008919ED">
      <w:pPr>
        <w:ind w:firstLine="708"/>
        <w:jc w:val="both"/>
        <w:rPr>
          <w:sz w:val="28"/>
          <w:szCs w:val="28"/>
        </w:rPr>
      </w:pPr>
      <w:r>
        <w:rPr>
          <w:sz w:val="28"/>
          <w:szCs w:val="28"/>
        </w:rPr>
        <w:t>Выборочной проверкой первичных документов в журнале операций № 4, 7</w:t>
      </w:r>
      <w:r w:rsidR="00276C4D">
        <w:rPr>
          <w:sz w:val="28"/>
          <w:szCs w:val="28"/>
        </w:rPr>
        <w:t xml:space="preserve"> за 2017 год</w:t>
      </w:r>
      <w:r>
        <w:rPr>
          <w:sz w:val="28"/>
          <w:szCs w:val="28"/>
        </w:rPr>
        <w:t>, что</w:t>
      </w:r>
      <w:r w:rsidR="00E43C31">
        <w:rPr>
          <w:sz w:val="28"/>
          <w:szCs w:val="28"/>
        </w:rPr>
        <w:t xml:space="preserve"> </w:t>
      </w:r>
      <w:r>
        <w:rPr>
          <w:sz w:val="28"/>
          <w:szCs w:val="28"/>
        </w:rPr>
        <w:t xml:space="preserve">расходы по </w:t>
      </w:r>
      <w:proofErr w:type="spellStart"/>
      <w:r>
        <w:rPr>
          <w:sz w:val="28"/>
          <w:szCs w:val="28"/>
        </w:rPr>
        <w:t>оприходованию</w:t>
      </w:r>
      <w:proofErr w:type="spellEnd"/>
      <w:r>
        <w:rPr>
          <w:sz w:val="28"/>
          <w:szCs w:val="28"/>
        </w:rPr>
        <w:t xml:space="preserve"> и списанию нарушение не установлено.</w:t>
      </w:r>
    </w:p>
    <w:p w:rsidR="008919ED" w:rsidRDefault="006120F1" w:rsidP="00B313AF">
      <w:pPr>
        <w:ind w:firstLine="708"/>
        <w:rPr>
          <w:sz w:val="28"/>
          <w:szCs w:val="28"/>
        </w:rPr>
      </w:pPr>
      <w:r>
        <w:rPr>
          <w:sz w:val="28"/>
          <w:szCs w:val="28"/>
        </w:rPr>
        <w:t>Проверкой достоверности годового</w:t>
      </w:r>
      <w:r w:rsidR="008919ED">
        <w:rPr>
          <w:sz w:val="28"/>
          <w:szCs w:val="28"/>
        </w:rPr>
        <w:t xml:space="preserve"> отчет</w:t>
      </w:r>
      <w:r>
        <w:rPr>
          <w:sz w:val="28"/>
          <w:szCs w:val="28"/>
        </w:rPr>
        <w:t>а</w:t>
      </w:r>
      <w:r w:rsidR="00CA0CD1">
        <w:rPr>
          <w:sz w:val="28"/>
          <w:szCs w:val="28"/>
        </w:rPr>
        <w:t xml:space="preserve"> за 201</w:t>
      </w:r>
      <w:r w:rsidR="007D1AB4" w:rsidRPr="007D1AB4">
        <w:rPr>
          <w:sz w:val="28"/>
          <w:szCs w:val="28"/>
        </w:rPr>
        <w:t>6</w:t>
      </w:r>
      <w:r w:rsidR="008919ED">
        <w:rPr>
          <w:sz w:val="28"/>
          <w:szCs w:val="28"/>
        </w:rPr>
        <w:t xml:space="preserve">г. </w:t>
      </w:r>
      <w:r w:rsidR="008919ED" w:rsidRPr="004C12BD">
        <w:rPr>
          <w:sz w:val="28"/>
          <w:szCs w:val="28"/>
        </w:rPr>
        <w:t>МБ</w:t>
      </w:r>
      <w:r w:rsidR="006F50EC">
        <w:rPr>
          <w:sz w:val="28"/>
          <w:szCs w:val="28"/>
        </w:rPr>
        <w:t>Д</w:t>
      </w:r>
      <w:r w:rsidR="008919ED" w:rsidRPr="004C12BD">
        <w:rPr>
          <w:sz w:val="28"/>
          <w:szCs w:val="28"/>
        </w:rPr>
        <w:t xml:space="preserve">ОУ </w:t>
      </w:r>
      <w:r w:rsidR="00B313AF">
        <w:rPr>
          <w:sz w:val="28"/>
          <w:szCs w:val="28"/>
        </w:rPr>
        <w:t>детский сад «</w:t>
      </w:r>
      <w:r w:rsidR="006F50EC">
        <w:rPr>
          <w:sz w:val="28"/>
          <w:szCs w:val="28"/>
        </w:rPr>
        <w:t>Золотой ключик»</w:t>
      </w:r>
      <w:r w:rsidR="008919ED">
        <w:rPr>
          <w:sz w:val="28"/>
          <w:szCs w:val="28"/>
        </w:rPr>
        <w:t xml:space="preserve"> </w:t>
      </w:r>
      <w:r w:rsidR="008919ED" w:rsidRPr="004C12BD">
        <w:rPr>
          <w:sz w:val="28"/>
          <w:szCs w:val="28"/>
        </w:rPr>
        <w:t>г</w:t>
      </w:r>
      <w:proofErr w:type="gramStart"/>
      <w:r w:rsidR="008919ED" w:rsidRPr="004C12BD">
        <w:rPr>
          <w:sz w:val="28"/>
          <w:szCs w:val="28"/>
        </w:rPr>
        <w:t>.А</w:t>
      </w:r>
      <w:proofErr w:type="gramEnd"/>
      <w:r w:rsidR="008919ED" w:rsidRPr="004C12BD">
        <w:rPr>
          <w:sz w:val="28"/>
          <w:szCs w:val="28"/>
        </w:rPr>
        <w:t>к-Довурака</w:t>
      </w:r>
      <w:r w:rsidR="008919ED">
        <w:rPr>
          <w:sz w:val="28"/>
          <w:szCs w:val="28"/>
        </w:rPr>
        <w:t xml:space="preserve"> установлено:</w:t>
      </w:r>
    </w:p>
    <w:p w:rsidR="008919ED" w:rsidRDefault="008919ED" w:rsidP="008919ED">
      <w:pPr>
        <w:ind w:firstLine="708"/>
        <w:jc w:val="both"/>
        <w:rPr>
          <w:sz w:val="28"/>
          <w:szCs w:val="28"/>
        </w:rPr>
      </w:pPr>
      <w:r w:rsidRPr="00A40A90">
        <w:rPr>
          <w:b/>
          <w:sz w:val="28"/>
          <w:szCs w:val="28"/>
        </w:rPr>
        <w:t>Таким образом,</w:t>
      </w:r>
      <w:r>
        <w:rPr>
          <w:sz w:val="28"/>
          <w:szCs w:val="28"/>
        </w:rPr>
        <w:t xml:space="preserve"> </w:t>
      </w:r>
      <w:r w:rsidRPr="003121B3">
        <w:rPr>
          <w:sz w:val="28"/>
          <w:szCs w:val="28"/>
        </w:rPr>
        <w:t>проверк</w:t>
      </w:r>
      <w:r w:rsidR="00276C4D">
        <w:rPr>
          <w:sz w:val="28"/>
          <w:szCs w:val="28"/>
        </w:rPr>
        <w:t>а</w:t>
      </w:r>
      <w:r w:rsidRPr="003121B3">
        <w:rPr>
          <w:sz w:val="28"/>
          <w:szCs w:val="28"/>
        </w:rPr>
        <w:t xml:space="preserve"> достов</w:t>
      </w:r>
      <w:r>
        <w:rPr>
          <w:sz w:val="28"/>
          <w:szCs w:val="28"/>
        </w:rPr>
        <w:t xml:space="preserve">ерности </w:t>
      </w:r>
      <w:r w:rsidR="00276C4D">
        <w:rPr>
          <w:sz w:val="28"/>
          <w:szCs w:val="28"/>
        </w:rPr>
        <w:t xml:space="preserve">месячных и </w:t>
      </w:r>
      <w:r>
        <w:rPr>
          <w:sz w:val="28"/>
          <w:szCs w:val="28"/>
        </w:rPr>
        <w:t>годовых отчетов</w:t>
      </w:r>
      <w:r w:rsidR="00276C4D">
        <w:rPr>
          <w:sz w:val="28"/>
          <w:szCs w:val="28"/>
        </w:rPr>
        <w:t xml:space="preserve"> не установлена</w:t>
      </w:r>
      <w:proofErr w:type="gramStart"/>
      <w:r w:rsidR="00276C4D">
        <w:rPr>
          <w:sz w:val="28"/>
          <w:szCs w:val="28"/>
        </w:rPr>
        <w:t xml:space="preserve"> ,</w:t>
      </w:r>
      <w:proofErr w:type="gramEnd"/>
      <w:r w:rsidR="00276C4D">
        <w:rPr>
          <w:sz w:val="28"/>
          <w:szCs w:val="28"/>
        </w:rPr>
        <w:t xml:space="preserve"> так как не представлены месячные и годовые отчеты.</w:t>
      </w:r>
      <w:r>
        <w:rPr>
          <w:sz w:val="28"/>
          <w:szCs w:val="28"/>
        </w:rPr>
        <w:t xml:space="preserve"> </w:t>
      </w:r>
    </w:p>
    <w:p w:rsidR="002D1080" w:rsidRDefault="002D1080" w:rsidP="008E1C5B">
      <w:pPr>
        <w:jc w:val="center"/>
        <w:rPr>
          <w:b/>
          <w:sz w:val="28"/>
          <w:szCs w:val="28"/>
        </w:rPr>
      </w:pPr>
    </w:p>
    <w:p w:rsidR="004A41BD" w:rsidRDefault="004A41BD" w:rsidP="004A41BD">
      <w:pPr>
        <w:jc w:val="center"/>
        <w:rPr>
          <w:b/>
          <w:sz w:val="28"/>
          <w:szCs w:val="28"/>
        </w:rPr>
      </w:pPr>
      <w:r>
        <w:rPr>
          <w:b/>
          <w:sz w:val="28"/>
          <w:szCs w:val="28"/>
        </w:rPr>
        <w:t>Результаты проверки</w:t>
      </w:r>
      <w:r w:rsidRPr="00B121B1">
        <w:rPr>
          <w:b/>
          <w:sz w:val="28"/>
          <w:szCs w:val="28"/>
        </w:rPr>
        <w:t>:</w:t>
      </w:r>
    </w:p>
    <w:p w:rsidR="004A41BD" w:rsidRDefault="004A41BD" w:rsidP="004A41BD">
      <w:pPr>
        <w:ind w:firstLine="540"/>
        <w:jc w:val="both"/>
        <w:rPr>
          <w:sz w:val="28"/>
          <w:szCs w:val="28"/>
        </w:rPr>
      </w:pPr>
      <w:r w:rsidRPr="00D255ED">
        <w:rPr>
          <w:b/>
          <w:sz w:val="28"/>
          <w:szCs w:val="28"/>
        </w:rPr>
        <w:t>Таким образом,</w:t>
      </w:r>
      <w:r>
        <w:rPr>
          <w:sz w:val="28"/>
          <w:szCs w:val="28"/>
        </w:rPr>
        <w:t xml:space="preserve"> проверкой установлено финансовые нарушения на общую сумму  тыс. рублей:</w:t>
      </w:r>
    </w:p>
    <w:p w:rsidR="007E456F" w:rsidRPr="00A91B3F" w:rsidRDefault="004A41BD" w:rsidP="00276C4D">
      <w:pPr>
        <w:rPr>
          <w:sz w:val="28"/>
          <w:szCs w:val="28"/>
        </w:rPr>
      </w:pPr>
      <w:r w:rsidRPr="00995C66">
        <w:rPr>
          <w:b/>
          <w:sz w:val="28"/>
          <w:szCs w:val="28"/>
        </w:rPr>
        <w:t xml:space="preserve">- </w:t>
      </w:r>
      <w:r w:rsidR="00276C4D">
        <w:rPr>
          <w:sz w:val="28"/>
          <w:szCs w:val="28"/>
        </w:rPr>
        <w:t xml:space="preserve">переплата заработной платы и стимулирующих выплат в общей сумме </w:t>
      </w:r>
      <w:r w:rsidR="00625813">
        <w:rPr>
          <w:sz w:val="28"/>
          <w:szCs w:val="28"/>
        </w:rPr>
        <w:t xml:space="preserve">10995,32 </w:t>
      </w:r>
      <w:r w:rsidR="00276C4D">
        <w:rPr>
          <w:sz w:val="28"/>
          <w:szCs w:val="28"/>
        </w:rPr>
        <w:t>рублей</w:t>
      </w:r>
      <w:r w:rsidR="00276C4D" w:rsidRPr="0067699F">
        <w:rPr>
          <w:sz w:val="28"/>
          <w:szCs w:val="28"/>
        </w:rPr>
        <w:t>.</w:t>
      </w:r>
    </w:p>
    <w:p w:rsidR="004A41BD" w:rsidRPr="004C12BD" w:rsidRDefault="004A41BD" w:rsidP="007D71AF">
      <w:pPr>
        <w:jc w:val="center"/>
        <w:rPr>
          <w:b/>
          <w:sz w:val="28"/>
          <w:szCs w:val="28"/>
        </w:rPr>
      </w:pPr>
      <w:r w:rsidRPr="004C12BD">
        <w:rPr>
          <w:b/>
          <w:sz w:val="28"/>
          <w:szCs w:val="28"/>
        </w:rPr>
        <w:t>Предложение и замечание:</w:t>
      </w:r>
    </w:p>
    <w:p w:rsidR="004A41BD" w:rsidRPr="004C12BD" w:rsidRDefault="004A41BD" w:rsidP="004A41BD">
      <w:pPr>
        <w:jc w:val="center"/>
        <w:rPr>
          <w:b/>
          <w:sz w:val="28"/>
          <w:szCs w:val="28"/>
        </w:rPr>
      </w:pPr>
    </w:p>
    <w:p w:rsidR="004A41BD" w:rsidRPr="004C12BD" w:rsidRDefault="004A41BD" w:rsidP="004A41BD">
      <w:pPr>
        <w:jc w:val="both"/>
        <w:rPr>
          <w:sz w:val="28"/>
          <w:szCs w:val="28"/>
        </w:rPr>
      </w:pPr>
      <w:r w:rsidRPr="004C12BD">
        <w:rPr>
          <w:sz w:val="28"/>
          <w:szCs w:val="28"/>
        </w:rPr>
        <w:t xml:space="preserve">1). Руководству </w:t>
      </w:r>
      <w:r w:rsidR="00F9373E" w:rsidRPr="004C12BD">
        <w:rPr>
          <w:sz w:val="28"/>
          <w:szCs w:val="28"/>
        </w:rPr>
        <w:t>МБ</w:t>
      </w:r>
      <w:r w:rsidR="00F9373E">
        <w:rPr>
          <w:sz w:val="28"/>
          <w:szCs w:val="28"/>
        </w:rPr>
        <w:t>Д</w:t>
      </w:r>
      <w:r w:rsidR="00F9373E" w:rsidRPr="004C12BD">
        <w:rPr>
          <w:sz w:val="28"/>
          <w:szCs w:val="28"/>
        </w:rPr>
        <w:t xml:space="preserve">ОУ </w:t>
      </w:r>
      <w:r w:rsidR="00F9373E">
        <w:rPr>
          <w:sz w:val="28"/>
          <w:szCs w:val="28"/>
        </w:rPr>
        <w:t xml:space="preserve">детский сад «Золотой ключик» </w:t>
      </w:r>
      <w:r w:rsidR="00F9373E" w:rsidRPr="004C12BD">
        <w:rPr>
          <w:sz w:val="28"/>
          <w:szCs w:val="28"/>
        </w:rPr>
        <w:t>г</w:t>
      </w:r>
      <w:proofErr w:type="gramStart"/>
      <w:r w:rsidR="00F9373E" w:rsidRPr="004C12BD">
        <w:rPr>
          <w:sz w:val="28"/>
          <w:szCs w:val="28"/>
        </w:rPr>
        <w:t>.А</w:t>
      </w:r>
      <w:proofErr w:type="gramEnd"/>
      <w:r w:rsidR="00F9373E" w:rsidRPr="004C12BD">
        <w:rPr>
          <w:sz w:val="28"/>
          <w:szCs w:val="28"/>
        </w:rPr>
        <w:t xml:space="preserve">к-Довурака </w:t>
      </w:r>
      <w:r w:rsidRPr="004C12BD">
        <w:rPr>
          <w:sz w:val="28"/>
          <w:szCs w:val="28"/>
        </w:rPr>
        <w:t>систематически проводить работу по совершенствованию ор</w:t>
      </w:r>
      <w:r>
        <w:rPr>
          <w:sz w:val="28"/>
          <w:szCs w:val="28"/>
        </w:rPr>
        <w:t>ганизации бухгалтерского учета.</w:t>
      </w:r>
    </w:p>
    <w:p w:rsidR="004A41BD" w:rsidRDefault="004A41BD" w:rsidP="004A41BD">
      <w:pPr>
        <w:jc w:val="both"/>
        <w:rPr>
          <w:sz w:val="28"/>
          <w:szCs w:val="28"/>
        </w:rPr>
      </w:pPr>
      <w:r>
        <w:rPr>
          <w:sz w:val="28"/>
          <w:szCs w:val="28"/>
        </w:rPr>
        <w:t>2). Разработать мероприятия</w:t>
      </w:r>
      <w:r w:rsidRPr="00981DEC">
        <w:rPr>
          <w:sz w:val="28"/>
          <w:szCs w:val="28"/>
        </w:rPr>
        <w:t xml:space="preserve"> по устранению нарушений в срок до </w:t>
      </w:r>
      <w:r w:rsidR="0036774E">
        <w:rPr>
          <w:sz w:val="28"/>
          <w:szCs w:val="28"/>
        </w:rPr>
        <w:t xml:space="preserve"> </w:t>
      </w:r>
      <w:r w:rsidR="00276C4D">
        <w:rPr>
          <w:sz w:val="28"/>
          <w:szCs w:val="28"/>
        </w:rPr>
        <w:t>19</w:t>
      </w:r>
      <w:r w:rsidR="0036774E">
        <w:rPr>
          <w:sz w:val="28"/>
          <w:szCs w:val="28"/>
        </w:rPr>
        <w:t xml:space="preserve"> </w:t>
      </w:r>
      <w:r w:rsidR="00276C4D">
        <w:rPr>
          <w:sz w:val="28"/>
          <w:szCs w:val="28"/>
        </w:rPr>
        <w:t>апреля</w:t>
      </w:r>
      <w:r>
        <w:rPr>
          <w:sz w:val="28"/>
          <w:szCs w:val="28"/>
        </w:rPr>
        <w:t xml:space="preserve"> 201</w:t>
      </w:r>
      <w:r w:rsidR="00276C4D">
        <w:rPr>
          <w:sz w:val="28"/>
          <w:szCs w:val="28"/>
        </w:rPr>
        <w:t>8</w:t>
      </w:r>
      <w:r w:rsidRPr="00981DEC">
        <w:rPr>
          <w:sz w:val="28"/>
          <w:szCs w:val="28"/>
        </w:rPr>
        <w:t xml:space="preserve"> года.</w:t>
      </w:r>
    </w:p>
    <w:p w:rsidR="00C710CF" w:rsidRDefault="00C710CF" w:rsidP="002979E1">
      <w:pPr>
        <w:ind w:left="3540" w:firstLine="708"/>
        <w:rPr>
          <w:b/>
        </w:rPr>
      </w:pPr>
    </w:p>
    <w:p w:rsidR="002979E1" w:rsidRPr="00B65AEA" w:rsidRDefault="002979E1" w:rsidP="002979E1">
      <w:pPr>
        <w:ind w:left="3540" w:firstLine="708"/>
        <w:rPr>
          <w:sz w:val="28"/>
          <w:szCs w:val="28"/>
        </w:rPr>
      </w:pPr>
      <w:r w:rsidRPr="004C12BD">
        <w:rPr>
          <w:b/>
        </w:rPr>
        <w:t>Подписи к акту проверки:</w:t>
      </w:r>
    </w:p>
    <w:p w:rsidR="002979E1" w:rsidRPr="004C12BD" w:rsidRDefault="002979E1" w:rsidP="002979E1"/>
    <w:tbl>
      <w:tblPr>
        <w:tblW w:w="0" w:type="auto"/>
        <w:tblInd w:w="360" w:type="dxa"/>
        <w:tblLook w:val="01E0"/>
      </w:tblPr>
      <w:tblGrid>
        <w:gridCol w:w="4785"/>
        <w:gridCol w:w="4786"/>
      </w:tblGrid>
      <w:tr w:rsidR="002979E1" w:rsidRPr="00856998" w:rsidTr="002C37A9">
        <w:tc>
          <w:tcPr>
            <w:tcW w:w="4785" w:type="dxa"/>
          </w:tcPr>
          <w:p w:rsidR="002979E1" w:rsidRPr="00856998" w:rsidRDefault="002979E1" w:rsidP="002C37A9">
            <w:pPr>
              <w:jc w:val="both"/>
            </w:pPr>
            <w:r>
              <w:t>Председатель</w:t>
            </w:r>
            <w:r w:rsidRPr="00856998">
              <w:t xml:space="preserve"> контрольно-счетного органа городского округа </w:t>
            </w:r>
          </w:p>
          <w:p w:rsidR="002979E1" w:rsidRPr="00856998" w:rsidRDefault="002979E1" w:rsidP="002C37A9">
            <w:r w:rsidRPr="00856998">
              <w:t>города Ак-Довурак</w:t>
            </w:r>
          </w:p>
          <w:p w:rsidR="002979E1" w:rsidRPr="00856998" w:rsidRDefault="002979E1" w:rsidP="002C37A9"/>
          <w:p w:rsidR="002979E1" w:rsidRPr="00856998" w:rsidRDefault="002979E1" w:rsidP="002C37A9">
            <w:r>
              <w:t xml:space="preserve">________________ </w:t>
            </w:r>
            <w:proofErr w:type="spellStart"/>
            <w:r>
              <w:t>Сарыглар</w:t>
            </w:r>
            <w:proofErr w:type="spellEnd"/>
            <w:r w:rsidRPr="00856998">
              <w:t xml:space="preserve"> </w:t>
            </w:r>
            <w:r w:rsidR="00072834">
              <w:t>Ч.О.</w:t>
            </w:r>
          </w:p>
          <w:p w:rsidR="00072834" w:rsidRPr="00856998" w:rsidRDefault="00072834" w:rsidP="00072834">
            <w:pPr>
              <w:jc w:val="both"/>
            </w:pPr>
            <w:r>
              <w:t>Главный специалист</w:t>
            </w:r>
            <w:r w:rsidRPr="00856998">
              <w:t xml:space="preserve"> контрольно-счетного органа городского округа </w:t>
            </w:r>
          </w:p>
          <w:p w:rsidR="00072834" w:rsidRPr="00856998" w:rsidRDefault="00072834" w:rsidP="00072834">
            <w:r w:rsidRPr="00856998">
              <w:t>города Ак-Довурак</w:t>
            </w:r>
          </w:p>
          <w:p w:rsidR="00072834" w:rsidRPr="00856998" w:rsidRDefault="00072834" w:rsidP="00072834"/>
          <w:p w:rsidR="00072834" w:rsidRPr="00856998" w:rsidRDefault="00072834" w:rsidP="00072834">
            <w:r>
              <w:t xml:space="preserve">________________ </w:t>
            </w:r>
            <w:proofErr w:type="spellStart"/>
            <w:r>
              <w:t>Шаравии</w:t>
            </w:r>
            <w:proofErr w:type="spellEnd"/>
            <w:r w:rsidRPr="00856998">
              <w:t xml:space="preserve"> </w:t>
            </w:r>
            <w:r>
              <w:t>А.К.</w:t>
            </w:r>
          </w:p>
          <w:p w:rsidR="002979E1" w:rsidRPr="00856998" w:rsidRDefault="002979E1" w:rsidP="002C37A9"/>
        </w:tc>
        <w:tc>
          <w:tcPr>
            <w:tcW w:w="4786" w:type="dxa"/>
          </w:tcPr>
          <w:p w:rsidR="002979E1" w:rsidRPr="002979E1" w:rsidRDefault="002979E1" w:rsidP="00F13D65">
            <w:pPr>
              <w:jc w:val="right"/>
            </w:pPr>
            <w:r w:rsidRPr="00856998">
              <w:t xml:space="preserve">Директор </w:t>
            </w:r>
            <w:r w:rsidRPr="002979E1">
              <w:t xml:space="preserve">МБДОУ </w:t>
            </w:r>
            <w:r>
              <w:t>детский сад «</w:t>
            </w:r>
            <w:r w:rsidRPr="002979E1">
              <w:t>Золотой ключик» г</w:t>
            </w:r>
            <w:proofErr w:type="gramStart"/>
            <w:r w:rsidRPr="002979E1">
              <w:t>.А</w:t>
            </w:r>
            <w:proofErr w:type="gramEnd"/>
            <w:r w:rsidRPr="002979E1">
              <w:t>к-Довурака</w:t>
            </w:r>
          </w:p>
          <w:p w:rsidR="002C37A9" w:rsidRDefault="002C37A9" w:rsidP="00F13D65">
            <w:pPr>
              <w:jc w:val="right"/>
            </w:pPr>
          </w:p>
          <w:p w:rsidR="002979E1" w:rsidRPr="00856998" w:rsidRDefault="002979E1" w:rsidP="00F13D65">
            <w:pPr>
              <w:jc w:val="right"/>
            </w:pPr>
            <w:r w:rsidRPr="00856998">
              <w:t>______________</w:t>
            </w:r>
            <w:r w:rsidR="00E540AC">
              <w:t xml:space="preserve">______   </w:t>
            </w:r>
            <w:proofErr w:type="spellStart"/>
            <w:r>
              <w:t>Кужугет</w:t>
            </w:r>
            <w:proofErr w:type="spellEnd"/>
            <w:r w:rsidR="00072834">
              <w:t xml:space="preserve"> А.В.</w:t>
            </w:r>
          </w:p>
          <w:p w:rsidR="002979E1" w:rsidRPr="00856998" w:rsidRDefault="002979E1" w:rsidP="00F13D65">
            <w:pPr>
              <w:jc w:val="right"/>
            </w:pPr>
          </w:p>
          <w:p w:rsidR="008D09DB" w:rsidRDefault="008D09DB" w:rsidP="008D09DB">
            <w:pPr>
              <w:jc w:val="right"/>
            </w:pPr>
            <w:r>
              <w:t>и.о.главного</w:t>
            </w:r>
            <w:r w:rsidR="00F13D65">
              <w:t xml:space="preserve"> </w:t>
            </w:r>
            <w:r w:rsidR="002979E1">
              <w:t>б</w:t>
            </w:r>
            <w:r w:rsidR="002979E1" w:rsidRPr="00856998">
              <w:t>ухга</w:t>
            </w:r>
            <w:r w:rsidR="002979E1">
              <w:t>лтер</w:t>
            </w:r>
            <w:r>
              <w:t>а</w:t>
            </w:r>
            <w:r w:rsidR="002979E1">
              <w:t xml:space="preserve"> </w:t>
            </w:r>
            <w:r w:rsidR="00072834" w:rsidRPr="00072834">
              <w:t>«Управления образования» администрации городского округа</w:t>
            </w:r>
            <w:r>
              <w:t xml:space="preserve"> </w:t>
            </w:r>
            <w:r w:rsidR="00072834">
              <w:t xml:space="preserve"> г</w:t>
            </w:r>
            <w:proofErr w:type="gramStart"/>
            <w:r w:rsidR="00072834">
              <w:t>.</w:t>
            </w:r>
            <w:r w:rsidR="002979E1">
              <w:t>А</w:t>
            </w:r>
            <w:proofErr w:type="gramEnd"/>
            <w:r w:rsidR="002979E1">
              <w:t>к-Довурака</w:t>
            </w:r>
          </w:p>
          <w:p w:rsidR="002979E1" w:rsidRPr="008D09DB" w:rsidRDefault="002979E1" w:rsidP="008D09DB">
            <w:pPr>
              <w:jc w:val="right"/>
            </w:pPr>
          </w:p>
        </w:tc>
      </w:tr>
      <w:tr w:rsidR="002979E1" w:rsidRPr="004C12BD" w:rsidTr="002C37A9">
        <w:tc>
          <w:tcPr>
            <w:tcW w:w="4785" w:type="dxa"/>
          </w:tcPr>
          <w:p w:rsidR="002979E1" w:rsidRPr="00856998" w:rsidRDefault="002979E1" w:rsidP="002C37A9"/>
        </w:tc>
        <w:tc>
          <w:tcPr>
            <w:tcW w:w="4786" w:type="dxa"/>
          </w:tcPr>
          <w:p w:rsidR="00072834" w:rsidRDefault="00072834" w:rsidP="00072834">
            <w:pPr>
              <w:ind w:left="360"/>
            </w:pPr>
            <w:r>
              <w:t xml:space="preserve">       </w:t>
            </w:r>
            <w:r w:rsidR="002979E1" w:rsidRPr="00856998">
              <w:t>___</w:t>
            </w:r>
            <w:r w:rsidR="002979E1">
              <w:t>_</w:t>
            </w:r>
            <w:r w:rsidR="00E540AC">
              <w:t xml:space="preserve">_____________  </w:t>
            </w:r>
            <w:proofErr w:type="spellStart"/>
            <w:r>
              <w:t>Ондар</w:t>
            </w:r>
            <w:proofErr w:type="spellEnd"/>
            <w:r>
              <w:t xml:space="preserve"> А.Д.</w:t>
            </w:r>
          </w:p>
          <w:p w:rsidR="002979E1" w:rsidRPr="00856998" w:rsidRDefault="002979E1" w:rsidP="00072834"/>
        </w:tc>
      </w:tr>
    </w:tbl>
    <w:p w:rsidR="00E043B8" w:rsidRDefault="00E043B8" w:rsidP="00E043B8">
      <w:pPr>
        <w:ind w:left="360"/>
      </w:pPr>
    </w:p>
    <w:p w:rsidR="004E307C" w:rsidRPr="00866C91" w:rsidRDefault="004E307C" w:rsidP="00997338">
      <w:pPr>
        <w:pStyle w:val="Standard"/>
        <w:framePr w:hSpace="180" w:wrap="around" w:vAnchor="text" w:hAnchor="text" w:y="1"/>
        <w:spacing w:line="264" w:lineRule="auto"/>
        <w:suppressOverlap/>
        <w:jc w:val="center"/>
        <w:rPr>
          <w:sz w:val="20"/>
          <w:szCs w:val="20"/>
        </w:rPr>
      </w:pPr>
      <w:r w:rsidRPr="00866C91">
        <w:rPr>
          <w:sz w:val="20"/>
          <w:szCs w:val="20"/>
        </w:rPr>
        <w:t>Акт составлен в 2-х экземплярах. Один  экземпляр акта получил:</w:t>
      </w:r>
    </w:p>
    <w:p w:rsidR="004E307C" w:rsidRPr="00866C91" w:rsidRDefault="004E307C" w:rsidP="00997338">
      <w:pPr>
        <w:pStyle w:val="Standard"/>
        <w:framePr w:hSpace="180" w:wrap="around" w:vAnchor="text" w:hAnchor="text" w:y="1"/>
        <w:spacing w:line="264" w:lineRule="auto"/>
        <w:suppressOverlap/>
        <w:jc w:val="center"/>
        <w:rPr>
          <w:sz w:val="20"/>
          <w:szCs w:val="20"/>
        </w:rPr>
      </w:pPr>
      <w:r w:rsidRPr="00866C91">
        <w:rPr>
          <w:sz w:val="20"/>
          <w:szCs w:val="20"/>
        </w:rPr>
        <w:t>________________201</w:t>
      </w:r>
      <w:r w:rsidR="007220CE" w:rsidRPr="009A2FF2">
        <w:rPr>
          <w:sz w:val="20"/>
          <w:szCs w:val="20"/>
        </w:rPr>
        <w:t>8</w:t>
      </w:r>
      <w:r w:rsidRPr="00866C91">
        <w:rPr>
          <w:sz w:val="20"/>
          <w:szCs w:val="20"/>
        </w:rPr>
        <w:t>года __________________________________________</w:t>
      </w:r>
    </w:p>
    <w:p w:rsidR="004E307C" w:rsidRPr="00025045" w:rsidRDefault="004E307C" w:rsidP="00997338">
      <w:pPr>
        <w:pStyle w:val="Standard"/>
        <w:framePr w:hSpace="180" w:wrap="around" w:vAnchor="text" w:hAnchor="text" w:y="1"/>
        <w:spacing w:line="264" w:lineRule="auto"/>
        <w:ind w:left="360"/>
        <w:suppressOverlap/>
        <w:jc w:val="center"/>
        <w:rPr>
          <w:sz w:val="20"/>
          <w:szCs w:val="20"/>
        </w:rPr>
      </w:pPr>
      <w:r w:rsidRPr="00866C91">
        <w:rPr>
          <w:sz w:val="20"/>
          <w:szCs w:val="20"/>
        </w:rPr>
        <w:t>(должность Ф.И.О. подпись)</w:t>
      </w:r>
    </w:p>
    <w:p w:rsidR="004E307C" w:rsidRDefault="004E307C" w:rsidP="004E307C">
      <w:pPr>
        <w:framePr w:hSpace="180" w:wrap="around" w:vAnchor="text" w:hAnchor="text" w:y="1"/>
        <w:suppressOverlap/>
        <w:jc w:val="center"/>
        <w:rPr>
          <w:b/>
        </w:rPr>
      </w:pPr>
    </w:p>
    <w:p w:rsidR="004E307C" w:rsidRPr="004C12BD" w:rsidRDefault="004E307C" w:rsidP="004E307C">
      <w:pPr>
        <w:framePr w:hSpace="180" w:wrap="around" w:vAnchor="text" w:hAnchor="text" w:y="1"/>
        <w:suppressOverlap/>
        <w:jc w:val="center"/>
        <w:rPr>
          <w:b/>
        </w:rPr>
      </w:pPr>
      <w:r w:rsidRPr="004C12BD">
        <w:rPr>
          <w:b/>
        </w:rPr>
        <w:t>Расписка</w:t>
      </w:r>
    </w:p>
    <w:p w:rsidR="004E307C" w:rsidRPr="004C12BD" w:rsidRDefault="004E307C" w:rsidP="004E307C">
      <w:pPr>
        <w:framePr w:hSpace="180" w:wrap="around" w:vAnchor="text" w:hAnchor="text" w:y="1"/>
        <w:suppressOverlap/>
        <w:jc w:val="both"/>
        <w:rPr>
          <w:b/>
          <w:sz w:val="20"/>
          <w:szCs w:val="20"/>
        </w:rPr>
      </w:pPr>
      <w:r w:rsidRPr="004C12BD">
        <w:rPr>
          <w:b/>
          <w:sz w:val="20"/>
          <w:szCs w:val="20"/>
        </w:rPr>
        <w:tab/>
      </w:r>
      <w:r w:rsidRPr="004C12BD">
        <w:rPr>
          <w:sz w:val="20"/>
          <w:szCs w:val="20"/>
        </w:rPr>
        <w:t>В ходе проведения проверки все необходимые документы, касающиеся вопросов, отраженных в данном акте проверки, а также обстоятельств, имеющих значение для принятия правильного решения по результатам проверки, были представлены в полном объеме. Сокрытых документов для последующего дополнительного представления не имеем.</w:t>
      </w:r>
    </w:p>
    <w:p w:rsidR="004E307C" w:rsidRPr="004C12BD" w:rsidRDefault="004E307C" w:rsidP="004E307C">
      <w:pPr>
        <w:framePr w:hSpace="180" w:wrap="around" w:vAnchor="text" w:hAnchor="text" w:y="1"/>
        <w:suppressOverlap/>
        <w:jc w:val="both"/>
        <w:rPr>
          <w:sz w:val="20"/>
          <w:szCs w:val="20"/>
        </w:rPr>
      </w:pPr>
    </w:p>
    <w:p w:rsidR="00072834" w:rsidRDefault="00072834" w:rsidP="00072834">
      <w:pPr>
        <w:ind w:left="360"/>
        <w:rPr>
          <w:sz w:val="20"/>
          <w:szCs w:val="20"/>
        </w:rPr>
      </w:pPr>
    </w:p>
    <w:p w:rsidR="00072834" w:rsidRDefault="008D09DB" w:rsidP="00072834">
      <w:pPr>
        <w:ind w:left="360"/>
        <w:jc w:val="both"/>
      </w:pPr>
      <w:r>
        <w:rPr>
          <w:sz w:val="20"/>
          <w:szCs w:val="20"/>
        </w:rPr>
        <w:t>И.о</w:t>
      </w:r>
      <w:proofErr w:type="gramStart"/>
      <w:r>
        <w:rPr>
          <w:sz w:val="20"/>
          <w:szCs w:val="20"/>
        </w:rPr>
        <w:t>.г</w:t>
      </w:r>
      <w:proofErr w:type="gramEnd"/>
      <w:r w:rsidR="004E307C">
        <w:rPr>
          <w:sz w:val="20"/>
          <w:szCs w:val="20"/>
        </w:rPr>
        <w:t>л</w:t>
      </w:r>
      <w:r>
        <w:rPr>
          <w:sz w:val="20"/>
          <w:szCs w:val="20"/>
        </w:rPr>
        <w:t>авного б</w:t>
      </w:r>
      <w:r w:rsidR="004E307C">
        <w:rPr>
          <w:sz w:val="20"/>
          <w:szCs w:val="20"/>
        </w:rPr>
        <w:t>ухгалтер</w:t>
      </w:r>
      <w:r>
        <w:rPr>
          <w:sz w:val="20"/>
          <w:szCs w:val="20"/>
        </w:rPr>
        <w:t>а</w:t>
      </w:r>
      <w:r w:rsidR="004E307C">
        <w:rPr>
          <w:sz w:val="20"/>
          <w:szCs w:val="20"/>
        </w:rPr>
        <w:t xml:space="preserve"> </w:t>
      </w:r>
      <w:r w:rsidR="00072834">
        <w:rPr>
          <w:sz w:val="20"/>
          <w:szCs w:val="20"/>
        </w:rPr>
        <w:t xml:space="preserve">«Управления образования» администрации городского округа г. </w:t>
      </w:r>
      <w:r w:rsidR="004E307C" w:rsidRPr="004C12BD">
        <w:rPr>
          <w:sz w:val="20"/>
          <w:szCs w:val="20"/>
        </w:rPr>
        <w:t>.Ак-</w:t>
      </w:r>
      <w:r w:rsidR="00072834">
        <w:rPr>
          <w:sz w:val="20"/>
          <w:szCs w:val="20"/>
        </w:rPr>
        <w:t>Д</w:t>
      </w:r>
      <w:r w:rsidR="004E307C" w:rsidRPr="004C12BD">
        <w:rPr>
          <w:sz w:val="20"/>
          <w:szCs w:val="20"/>
        </w:rPr>
        <w:t>овурак</w:t>
      </w:r>
      <w:r w:rsidR="004E307C">
        <w:rPr>
          <w:sz w:val="20"/>
          <w:szCs w:val="20"/>
        </w:rPr>
        <w:t>а________________________</w:t>
      </w:r>
      <w:r w:rsidR="004E307C">
        <w:t xml:space="preserve"> </w:t>
      </w:r>
      <w:proofErr w:type="spellStart"/>
      <w:r w:rsidR="00072834">
        <w:t>Ондар</w:t>
      </w:r>
      <w:proofErr w:type="spellEnd"/>
      <w:r w:rsidR="00072834">
        <w:t xml:space="preserve"> А.Д.</w:t>
      </w:r>
    </w:p>
    <w:p w:rsidR="00D21415" w:rsidRDefault="00D21415" w:rsidP="004E307C"/>
    <w:sectPr w:rsidR="00D21415" w:rsidSect="00E043B8">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476C"/>
    <w:multiLevelType w:val="hybridMultilevel"/>
    <w:tmpl w:val="0A9C612A"/>
    <w:lvl w:ilvl="0" w:tplc="56265180">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EE577C"/>
    <w:multiLevelType w:val="hybridMultilevel"/>
    <w:tmpl w:val="E2CA04EE"/>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2">
    <w:nsid w:val="1C7602D1"/>
    <w:multiLevelType w:val="hybridMultilevel"/>
    <w:tmpl w:val="51245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8610F8"/>
    <w:multiLevelType w:val="hybridMultilevel"/>
    <w:tmpl w:val="55249E7E"/>
    <w:lvl w:ilvl="0" w:tplc="644E642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2D96670"/>
    <w:multiLevelType w:val="hybridMultilevel"/>
    <w:tmpl w:val="4860E2E6"/>
    <w:lvl w:ilvl="0" w:tplc="56265180">
      <w:start w:val="2"/>
      <w:numFmt w:val="decimal"/>
      <w:lvlText w:val="%1."/>
      <w:lvlJc w:val="left"/>
      <w:pPr>
        <w:ind w:left="9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E35943"/>
    <w:multiLevelType w:val="hybridMultilevel"/>
    <w:tmpl w:val="CBB6BCEE"/>
    <w:lvl w:ilvl="0" w:tplc="7606543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D54576"/>
    <w:rsid w:val="00000CF8"/>
    <w:rsid w:val="00000E95"/>
    <w:rsid w:val="00016B71"/>
    <w:rsid w:val="00023EEC"/>
    <w:rsid w:val="00035047"/>
    <w:rsid w:val="000461D1"/>
    <w:rsid w:val="00056CDF"/>
    <w:rsid w:val="00056F55"/>
    <w:rsid w:val="00072834"/>
    <w:rsid w:val="00072E1B"/>
    <w:rsid w:val="00073D2A"/>
    <w:rsid w:val="0007794F"/>
    <w:rsid w:val="00084113"/>
    <w:rsid w:val="00084DDB"/>
    <w:rsid w:val="0009065C"/>
    <w:rsid w:val="000962B3"/>
    <w:rsid w:val="000F4D3C"/>
    <w:rsid w:val="00100E87"/>
    <w:rsid w:val="001022CD"/>
    <w:rsid w:val="001210D1"/>
    <w:rsid w:val="0012611A"/>
    <w:rsid w:val="0014527A"/>
    <w:rsid w:val="001629A0"/>
    <w:rsid w:val="00165EF5"/>
    <w:rsid w:val="0017701E"/>
    <w:rsid w:val="001A1D59"/>
    <w:rsid w:val="001E0D4B"/>
    <w:rsid w:val="00202046"/>
    <w:rsid w:val="00203C9A"/>
    <w:rsid w:val="00211D14"/>
    <w:rsid w:val="00214ECF"/>
    <w:rsid w:val="002211C1"/>
    <w:rsid w:val="002236DF"/>
    <w:rsid w:val="00224EC8"/>
    <w:rsid w:val="0022623B"/>
    <w:rsid w:val="00251147"/>
    <w:rsid w:val="00265243"/>
    <w:rsid w:val="00265A95"/>
    <w:rsid w:val="00276C4D"/>
    <w:rsid w:val="002850EE"/>
    <w:rsid w:val="002979E1"/>
    <w:rsid w:val="002A02DE"/>
    <w:rsid w:val="002B5C48"/>
    <w:rsid w:val="002B6797"/>
    <w:rsid w:val="002C37A9"/>
    <w:rsid w:val="002C3B3C"/>
    <w:rsid w:val="002C7429"/>
    <w:rsid w:val="002D0BE4"/>
    <w:rsid w:val="002D1080"/>
    <w:rsid w:val="002E420D"/>
    <w:rsid w:val="002F2565"/>
    <w:rsid w:val="003056CD"/>
    <w:rsid w:val="00324180"/>
    <w:rsid w:val="00334ED5"/>
    <w:rsid w:val="00335F26"/>
    <w:rsid w:val="00336977"/>
    <w:rsid w:val="00346759"/>
    <w:rsid w:val="00350ABD"/>
    <w:rsid w:val="003675D8"/>
    <w:rsid w:val="0036774E"/>
    <w:rsid w:val="00373607"/>
    <w:rsid w:val="0037636E"/>
    <w:rsid w:val="00383867"/>
    <w:rsid w:val="00385688"/>
    <w:rsid w:val="00387E31"/>
    <w:rsid w:val="003B457A"/>
    <w:rsid w:val="003B5D83"/>
    <w:rsid w:val="003B6384"/>
    <w:rsid w:val="003B6DDA"/>
    <w:rsid w:val="003D0F6A"/>
    <w:rsid w:val="003E4827"/>
    <w:rsid w:val="00400651"/>
    <w:rsid w:val="00400CAD"/>
    <w:rsid w:val="00401454"/>
    <w:rsid w:val="00405946"/>
    <w:rsid w:val="00406BDB"/>
    <w:rsid w:val="004121BC"/>
    <w:rsid w:val="00424E19"/>
    <w:rsid w:val="004261B9"/>
    <w:rsid w:val="00427958"/>
    <w:rsid w:val="0043691A"/>
    <w:rsid w:val="00444076"/>
    <w:rsid w:val="00453825"/>
    <w:rsid w:val="0046315C"/>
    <w:rsid w:val="00472804"/>
    <w:rsid w:val="004A41BD"/>
    <w:rsid w:val="004B491F"/>
    <w:rsid w:val="004E307C"/>
    <w:rsid w:val="004F13B5"/>
    <w:rsid w:val="005065F5"/>
    <w:rsid w:val="005124AC"/>
    <w:rsid w:val="005234A3"/>
    <w:rsid w:val="00523969"/>
    <w:rsid w:val="00542A61"/>
    <w:rsid w:val="005501E7"/>
    <w:rsid w:val="00552254"/>
    <w:rsid w:val="00553995"/>
    <w:rsid w:val="005553C6"/>
    <w:rsid w:val="00566144"/>
    <w:rsid w:val="005717C3"/>
    <w:rsid w:val="0057313F"/>
    <w:rsid w:val="0058667B"/>
    <w:rsid w:val="005A39F5"/>
    <w:rsid w:val="005A4444"/>
    <w:rsid w:val="005B691D"/>
    <w:rsid w:val="005C12D7"/>
    <w:rsid w:val="005D5D58"/>
    <w:rsid w:val="005F02E6"/>
    <w:rsid w:val="00603EDA"/>
    <w:rsid w:val="006120F1"/>
    <w:rsid w:val="00622CBE"/>
    <w:rsid w:val="00625813"/>
    <w:rsid w:val="00625DF6"/>
    <w:rsid w:val="00630173"/>
    <w:rsid w:val="0064180A"/>
    <w:rsid w:val="00641DFD"/>
    <w:rsid w:val="00670CE0"/>
    <w:rsid w:val="0067699F"/>
    <w:rsid w:val="00681CC5"/>
    <w:rsid w:val="00693160"/>
    <w:rsid w:val="00695626"/>
    <w:rsid w:val="006A312B"/>
    <w:rsid w:val="006A4AA3"/>
    <w:rsid w:val="006B1F82"/>
    <w:rsid w:val="006C7682"/>
    <w:rsid w:val="006D31F4"/>
    <w:rsid w:val="006E777D"/>
    <w:rsid w:val="006F24EB"/>
    <w:rsid w:val="006F3023"/>
    <w:rsid w:val="006F50EC"/>
    <w:rsid w:val="007072D0"/>
    <w:rsid w:val="00714C99"/>
    <w:rsid w:val="00715E5F"/>
    <w:rsid w:val="007220CE"/>
    <w:rsid w:val="00733FD8"/>
    <w:rsid w:val="00736142"/>
    <w:rsid w:val="007471DD"/>
    <w:rsid w:val="0076602D"/>
    <w:rsid w:val="00766FED"/>
    <w:rsid w:val="00771450"/>
    <w:rsid w:val="0077394D"/>
    <w:rsid w:val="00784E8C"/>
    <w:rsid w:val="00796E0E"/>
    <w:rsid w:val="007A684A"/>
    <w:rsid w:val="007B273E"/>
    <w:rsid w:val="007D1AB4"/>
    <w:rsid w:val="007D71AF"/>
    <w:rsid w:val="007E4283"/>
    <w:rsid w:val="007E456F"/>
    <w:rsid w:val="007F2F2C"/>
    <w:rsid w:val="008005AB"/>
    <w:rsid w:val="00814C3C"/>
    <w:rsid w:val="00835ACF"/>
    <w:rsid w:val="00841FFF"/>
    <w:rsid w:val="00854D85"/>
    <w:rsid w:val="00864D8A"/>
    <w:rsid w:val="00871EFD"/>
    <w:rsid w:val="00875F4A"/>
    <w:rsid w:val="008771B2"/>
    <w:rsid w:val="008919ED"/>
    <w:rsid w:val="00897670"/>
    <w:rsid w:val="008C5D7C"/>
    <w:rsid w:val="008D09DB"/>
    <w:rsid w:val="008D465E"/>
    <w:rsid w:val="008E1C5B"/>
    <w:rsid w:val="008F2882"/>
    <w:rsid w:val="008F2E55"/>
    <w:rsid w:val="0091288F"/>
    <w:rsid w:val="0093015F"/>
    <w:rsid w:val="00930276"/>
    <w:rsid w:val="00954FF9"/>
    <w:rsid w:val="00957D34"/>
    <w:rsid w:val="00965C9B"/>
    <w:rsid w:val="00980EA0"/>
    <w:rsid w:val="0099010F"/>
    <w:rsid w:val="00995A38"/>
    <w:rsid w:val="00997338"/>
    <w:rsid w:val="009A2A67"/>
    <w:rsid w:val="009A2FF2"/>
    <w:rsid w:val="009D0CFD"/>
    <w:rsid w:val="009F2E78"/>
    <w:rsid w:val="00A04887"/>
    <w:rsid w:val="00A054CD"/>
    <w:rsid w:val="00A11324"/>
    <w:rsid w:val="00A131CA"/>
    <w:rsid w:val="00A1350A"/>
    <w:rsid w:val="00A2407F"/>
    <w:rsid w:val="00A27FEE"/>
    <w:rsid w:val="00A34018"/>
    <w:rsid w:val="00A66711"/>
    <w:rsid w:val="00A74549"/>
    <w:rsid w:val="00A86FE8"/>
    <w:rsid w:val="00A87A7E"/>
    <w:rsid w:val="00A91B3F"/>
    <w:rsid w:val="00AA2E81"/>
    <w:rsid w:val="00AB4AD6"/>
    <w:rsid w:val="00AF0F21"/>
    <w:rsid w:val="00AF2FCD"/>
    <w:rsid w:val="00AF3F17"/>
    <w:rsid w:val="00AF5ABD"/>
    <w:rsid w:val="00B01673"/>
    <w:rsid w:val="00B13281"/>
    <w:rsid w:val="00B313AF"/>
    <w:rsid w:val="00B3620B"/>
    <w:rsid w:val="00B3653D"/>
    <w:rsid w:val="00B51657"/>
    <w:rsid w:val="00B5233E"/>
    <w:rsid w:val="00B52E73"/>
    <w:rsid w:val="00B60DB2"/>
    <w:rsid w:val="00B96449"/>
    <w:rsid w:val="00BA4EC1"/>
    <w:rsid w:val="00BB01AB"/>
    <w:rsid w:val="00BB7A5B"/>
    <w:rsid w:val="00BC42AE"/>
    <w:rsid w:val="00C01592"/>
    <w:rsid w:val="00C04ABE"/>
    <w:rsid w:val="00C0720D"/>
    <w:rsid w:val="00C240D7"/>
    <w:rsid w:val="00C266E9"/>
    <w:rsid w:val="00C337C7"/>
    <w:rsid w:val="00C42F71"/>
    <w:rsid w:val="00C43988"/>
    <w:rsid w:val="00C54B10"/>
    <w:rsid w:val="00C57A43"/>
    <w:rsid w:val="00C60626"/>
    <w:rsid w:val="00C673E5"/>
    <w:rsid w:val="00C70CA1"/>
    <w:rsid w:val="00C710CF"/>
    <w:rsid w:val="00C73C2B"/>
    <w:rsid w:val="00C81E02"/>
    <w:rsid w:val="00C85B7A"/>
    <w:rsid w:val="00C9787F"/>
    <w:rsid w:val="00CA0CD1"/>
    <w:rsid w:val="00CA5374"/>
    <w:rsid w:val="00CA63A2"/>
    <w:rsid w:val="00CB5A52"/>
    <w:rsid w:val="00CB69A0"/>
    <w:rsid w:val="00CE181C"/>
    <w:rsid w:val="00CE4B38"/>
    <w:rsid w:val="00CE53A6"/>
    <w:rsid w:val="00CF4F88"/>
    <w:rsid w:val="00D06F5F"/>
    <w:rsid w:val="00D15C5E"/>
    <w:rsid w:val="00D15F15"/>
    <w:rsid w:val="00D21415"/>
    <w:rsid w:val="00D45E8F"/>
    <w:rsid w:val="00D5391D"/>
    <w:rsid w:val="00D54576"/>
    <w:rsid w:val="00D8248A"/>
    <w:rsid w:val="00DB66C9"/>
    <w:rsid w:val="00DE1DCF"/>
    <w:rsid w:val="00DF118D"/>
    <w:rsid w:val="00E043B8"/>
    <w:rsid w:val="00E1061F"/>
    <w:rsid w:val="00E15F72"/>
    <w:rsid w:val="00E20C3A"/>
    <w:rsid w:val="00E23097"/>
    <w:rsid w:val="00E31E08"/>
    <w:rsid w:val="00E35DEE"/>
    <w:rsid w:val="00E42C7F"/>
    <w:rsid w:val="00E43206"/>
    <w:rsid w:val="00E43C31"/>
    <w:rsid w:val="00E540AC"/>
    <w:rsid w:val="00E61A49"/>
    <w:rsid w:val="00E63003"/>
    <w:rsid w:val="00E645F7"/>
    <w:rsid w:val="00E70B44"/>
    <w:rsid w:val="00EA711B"/>
    <w:rsid w:val="00EB4BB9"/>
    <w:rsid w:val="00EC30B8"/>
    <w:rsid w:val="00EC6813"/>
    <w:rsid w:val="00ED47B5"/>
    <w:rsid w:val="00ED77D7"/>
    <w:rsid w:val="00EE2DDB"/>
    <w:rsid w:val="00F11DB0"/>
    <w:rsid w:val="00F1253B"/>
    <w:rsid w:val="00F13D65"/>
    <w:rsid w:val="00F152BC"/>
    <w:rsid w:val="00F17745"/>
    <w:rsid w:val="00F20861"/>
    <w:rsid w:val="00F44139"/>
    <w:rsid w:val="00F812D4"/>
    <w:rsid w:val="00F9159E"/>
    <w:rsid w:val="00F9373E"/>
    <w:rsid w:val="00FA11C4"/>
    <w:rsid w:val="00FA1C8D"/>
    <w:rsid w:val="00FB4602"/>
    <w:rsid w:val="00FC216F"/>
    <w:rsid w:val="00FC3B72"/>
    <w:rsid w:val="00FC7886"/>
    <w:rsid w:val="00FE4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57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F2E7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45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7E456F"/>
    <w:pPr>
      <w:ind w:left="720"/>
      <w:contextualSpacing/>
    </w:pPr>
  </w:style>
  <w:style w:type="paragraph" w:styleId="a5">
    <w:name w:val="No Spacing"/>
    <w:uiPriority w:val="1"/>
    <w:qFormat/>
    <w:rsid w:val="00EC6813"/>
    <w:pPr>
      <w:spacing w:after="0" w:line="240" w:lineRule="auto"/>
    </w:pPr>
    <w:rPr>
      <w:rFonts w:eastAsiaTheme="minorEastAsia"/>
      <w:lang w:eastAsia="ru-RU"/>
    </w:rPr>
  </w:style>
  <w:style w:type="character" w:customStyle="1" w:styleId="20">
    <w:name w:val="Заголовок 2 Знак"/>
    <w:basedOn w:val="a0"/>
    <w:link w:val="2"/>
    <w:uiPriority w:val="9"/>
    <w:rsid w:val="009F2E7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37636E"/>
  </w:style>
  <w:style w:type="character" w:styleId="a6">
    <w:name w:val="Hyperlink"/>
    <w:basedOn w:val="a0"/>
    <w:uiPriority w:val="99"/>
    <w:semiHidden/>
    <w:unhideWhenUsed/>
    <w:rsid w:val="0037636E"/>
    <w:rPr>
      <w:color w:val="0000FF"/>
      <w:u w:val="single"/>
    </w:rPr>
  </w:style>
  <w:style w:type="paragraph" w:customStyle="1" w:styleId="Standard">
    <w:name w:val="Standard"/>
    <w:rsid w:val="00A1350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divs>
    <w:div w:id="599725280">
      <w:bodyDiv w:val="1"/>
      <w:marLeft w:val="0"/>
      <w:marRight w:val="0"/>
      <w:marTop w:val="0"/>
      <w:marBottom w:val="0"/>
      <w:divBdr>
        <w:top w:val="none" w:sz="0" w:space="0" w:color="auto"/>
        <w:left w:val="none" w:sz="0" w:space="0" w:color="auto"/>
        <w:bottom w:val="none" w:sz="0" w:space="0" w:color="auto"/>
        <w:right w:val="none" w:sz="0" w:space="0" w:color="auto"/>
      </w:divBdr>
    </w:div>
    <w:div w:id="189807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A205-9AAD-4CC5-948E-D706F8AD2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1</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77</cp:revision>
  <cp:lastPrinted>2018-03-29T10:23:00Z</cp:lastPrinted>
  <dcterms:created xsi:type="dcterms:W3CDTF">2016-12-22T12:09:00Z</dcterms:created>
  <dcterms:modified xsi:type="dcterms:W3CDTF">2018-03-29T10:24:00Z</dcterms:modified>
</cp:coreProperties>
</file>