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B" w:rsidRPr="003E31AF" w:rsidRDefault="000F1FB2" w:rsidP="003C7A0B">
      <w:pPr>
        <w:ind w:firstLine="540"/>
        <w:jc w:val="right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Экз</w:t>
      </w:r>
      <w:proofErr w:type="spellEnd"/>
      <w:proofErr w:type="gramEnd"/>
      <w:r>
        <w:rPr>
          <w:b/>
          <w:sz w:val="20"/>
          <w:szCs w:val="20"/>
        </w:rPr>
        <w:t xml:space="preserve"> № </w:t>
      </w:r>
      <w:r w:rsidR="00C379E1" w:rsidRPr="003E31AF">
        <w:rPr>
          <w:b/>
          <w:sz w:val="20"/>
          <w:szCs w:val="20"/>
        </w:rPr>
        <w:t>1</w:t>
      </w:r>
    </w:p>
    <w:p w:rsidR="000D2AC2" w:rsidRPr="00C8521B" w:rsidRDefault="000D2AC2" w:rsidP="00C8521B">
      <w:pPr>
        <w:pStyle w:val="a5"/>
        <w:jc w:val="center"/>
      </w:pPr>
    </w:p>
    <w:p w:rsidR="000D2AC2" w:rsidRDefault="000D2AC2" w:rsidP="000101F9">
      <w:pPr>
        <w:ind w:firstLine="540"/>
        <w:jc w:val="center"/>
        <w:rPr>
          <w:b/>
          <w:sz w:val="28"/>
          <w:szCs w:val="28"/>
        </w:rPr>
      </w:pPr>
    </w:p>
    <w:p w:rsidR="00E31E08" w:rsidRDefault="00251163" w:rsidP="000101F9">
      <w:pPr>
        <w:ind w:firstLine="540"/>
        <w:jc w:val="center"/>
        <w:rPr>
          <w:b/>
          <w:sz w:val="28"/>
          <w:szCs w:val="28"/>
        </w:rPr>
      </w:pPr>
      <w:r w:rsidRPr="003E31AF">
        <w:rPr>
          <w:b/>
          <w:sz w:val="28"/>
          <w:szCs w:val="28"/>
        </w:rPr>
        <w:t>АКТ</w:t>
      </w:r>
    </w:p>
    <w:p w:rsidR="00815DB9" w:rsidRPr="000C3E2A" w:rsidRDefault="005F02E6" w:rsidP="00BE5FDF">
      <w:pPr>
        <w:jc w:val="center"/>
        <w:rPr>
          <w:b/>
          <w:sz w:val="28"/>
          <w:szCs w:val="28"/>
        </w:rPr>
      </w:pPr>
      <w:r w:rsidRPr="000C3E2A">
        <w:rPr>
          <w:b/>
          <w:sz w:val="28"/>
          <w:szCs w:val="28"/>
        </w:rPr>
        <w:t xml:space="preserve">проверки </w:t>
      </w:r>
      <w:r w:rsidR="00035047" w:rsidRPr="000C3E2A">
        <w:rPr>
          <w:b/>
          <w:sz w:val="28"/>
          <w:szCs w:val="28"/>
        </w:rPr>
        <w:t>законности и обоснованности ра</w:t>
      </w:r>
      <w:r w:rsidR="00E31E08" w:rsidRPr="000C3E2A">
        <w:rPr>
          <w:b/>
          <w:sz w:val="28"/>
          <w:szCs w:val="28"/>
        </w:rPr>
        <w:t>сходов, целевого использования бюджетных</w:t>
      </w:r>
      <w:r w:rsidR="00815DB9" w:rsidRPr="000C3E2A">
        <w:rPr>
          <w:b/>
          <w:sz w:val="28"/>
          <w:szCs w:val="28"/>
        </w:rPr>
        <w:t xml:space="preserve"> средств выделенных на финансирование</w:t>
      </w:r>
    </w:p>
    <w:p w:rsidR="007E456F" w:rsidRPr="000C3E2A" w:rsidRDefault="00815DB9" w:rsidP="00BE5FDF">
      <w:pPr>
        <w:jc w:val="center"/>
        <w:rPr>
          <w:b/>
          <w:sz w:val="28"/>
          <w:szCs w:val="28"/>
        </w:rPr>
      </w:pPr>
      <w:r w:rsidRPr="000C3E2A">
        <w:rPr>
          <w:b/>
          <w:sz w:val="28"/>
          <w:szCs w:val="28"/>
        </w:rPr>
        <w:t xml:space="preserve"> </w:t>
      </w:r>
      <w:r w:rsidR="00F53245">
        <w:rPr>
          <w:b/>
          <w:sz w:val="28"/>
          <w:szCs w:val="28"/>
        </w:rPr>
        <w:t xml:space="preserve">МБОУ СОШ №2 </w:t>
      </w:r>
      <w:r w:rsidR="00E043B8" w:rsidRPr="000C3E2A">
        <w:rPr>
          <w:b/>
          <w:sz w:val="28"/>
          <w:szCs w:val="28"/>
        </w:rPr>
        <w:t>г</w:t>
      </w:r>
      <w:proofErr w:type="gramStart"/>
      <w:r w:rsidR="00E043B8" w:rsidRPr="000C3E2A">
        <w:rPr>
          <w:b/>
          <w:sz w:val="28"/>
          <w:szCs w:val="28"/>
        </w:rPr>
        <w:t>.А</w:t>
      </w:r>
      <w:proofErr w:type="gramEnd"/>
      <w:r w:rsidR="00E043B8" w:rsidRPr="000C3E2A">
        <w:rPr>
          <w:b/>
          <w:sz w:val="28"/>
          <w:szCs w:val="28"/>
        </w:rPr>
        <w:t>к-Довурак.</w:t>
      </w:r>
    </w:p>
    <w:p w:rsidR="0082333A" w:rsidRDefault="0082333A" w:rsidP="00E31E08">
      <w:pPr>
        <w:ind w:firstLine="540"/>
        <w:rPr>
          <w:sz w:val="28"/>
          <w:szCs w:val="28"/>
        </w:rPr>
      </w:pPr>
    </w:p>
    <w:p w:rsidR="00752686" w:rsidRDefault="00752686" w:rsidP="00E31E08">
      <w:pPr>
        <w:ind w:firstLine="540"/>
        <w:rPr>
          <w:sz w:val="28"/>
          <w:szCs w:val="28"/>
        </w:rPr>
      </w:pPr>
    </w:p>
    <w:p w:rsidR="00E31E08" w:rsidRDefault="00E31E08" w:rsidP="000101F9">
      <w:pPr>
        <w:rPr>
          <w:sz w:val="28"/>
          <w:szCs w:val="28"/>
        </w:rPr>
      </w:pPr>
      <w:r w:rsidRPr="00E31E08">
        <w:rPr>
          <w:sz w:val="28"/>
          <w:szCs w:val="28"/>
        </w:rPr>
        <w:t>г</w:t>
      </w:r>
      <w:proofErr w:type="gramStart"/>
      <w:r w:rsidRPr="00E31E08">
        <w:rPr>
          <w:sz w:val="28"/>
          <w:szCs w:val="28"/>
        </w:rPr>
        <w:t>.А</w:t>
      </w:r>
      <w:proofErr w:type="gramEnd"/>
      <w:r w:rsidRPr="00E31E08">
        <w:rPr>
          <w:sz w:val="28"/>
          <w:szCs w:val="28"/>
        </w:rPr>
        <w:t xml:space="preserve">к-Довурак </w:t>
      </w:r>
      <w:r w:rsidR="00506293">
        <w:rPr>
          <w:sz w:val="28"/>
          <w:szCs w:val="28"/>
        </w:rPr>
        <w:t xml:space="preserve">   </w:t>
      </w:r>
      <w:r w:rsidRPr="00E31E08">
        <w:rPr>
          <w:sz w:val="28"/>
          <w:szCs w:val="28"/>
        </w:rPr>
        <w:t xml:space="preserve">                                                                </w:t>
      </w:r>
      <w:r w:rsidR="000101F9">
        <w:rPr>
          <w:sz w:val="28"/>
          <w:szCs w:val="28"/>
        </w:rPr>
        <w:tab/>
        <w:t xml:space="preserve">  </w:t>
      </w:r>
      <w:r w:rsidR="008D2256">
        <w:rPr>
          <w:sz w:val="28"/>
          <w:szCs w:val="28"/>
        </w:rPr>
        <w:t xml:space="preserve">      «</w:t>
      </w:r>
      <w:r w:rsidR="005038C7">
        <w:rPr>
          <w:sz w:val="28"/>
          <w:szCs w:val="28"/>
        </w:rPr>
        <w:t>0</w:t>
      </w:r>
      <w:r w:rsidR="00257BC3">
        <w:rPr>
          <w:sz w:val="28"/>
          <w:szCs w:val="28"/>
        </w:rPr>
        <w:t>3</w:t>
      </w:r>
      <w:r w:rsidR="008D2256">
        <w:rPr>
          <w:sz w:val="28"/>
          <w:szCs w:val="28"/>
        </w:rPr>
        <w:t>»</w:t>
      </w:r>
      <w:r w:rsidR="00135970">
        <w:rPr>
          <w:sz w:val="28"/>
          <w:szCs w:val="28"/>
        </w:rPr>
        <w:t xml:space="preserve"> </w:t>
      </w:r>
      <w:r w:rsidR="008D2256">
        <w:rPr>
          <w:sz w:val="28"/>
          <w:szCs w:val="28"/>
        </w:rPr>
        <w:t>сентября</w:t>
      </w:r>
      <w:r w:rsidR="000101F9">
        <w:rPr>
          <w:sz w:val="28"/>
          <w:szCs w:val="28"/>
        </w:rPr>
        <w:t xml:space="preserve"> 2018г</w:t>
      </w:r>
      <w:r w:rsidRPr="00E31E08">
        <w:rPr>
          <w:sz w:val="28"/>
          <w:szCs w:val="28"/>
        </w:rPr>
        <w:t>.</w:t>
      </w:r>
    </w:p>
    <w:p w:rsidR="000101F9" w:rsidRPr="00E31E08" w:rsidRDefault="000101F9" w:rsidP="000101F9">
      <w:pPr>
        <w:rPr>
          <w:sz w:val="28"/>
          <w:szCs w:val="28"/>
        </w:rPr>
      </w:pPr>
    </w:p>
    <w:p w:rsidR="0033431C" w:rsidRDefault="00D54576" w:rsidP="00752686">
      <w:pPr>
        <w:ind w:firstLine="540"/>
        <w:jc w:val="both"/>
        <w:rPr>
          <w:sz w:val="28"/>
          <w:szCs w:val="28"/>
        </w:rPr>
      </w:pPr>
      <w:r w:rsidRPr="00903D0E">
        <w:rPr>
          <w:sz w:val="28"/>
          <w:szCs w:val="28"/>
        </w:rPr>
        <w:t xml:space="preserve">На основании Распоряжения Главы городского округа-председателя Хурала представителей  г. Ак-Довурак  № </w:t>
      </w:r>
      <w:r w:rsidR="00767455">
        <w:rPr>
          <w:sz w:val="28"/>
          <w:szCs w:val="28"/>
        </w:rPr>
        <w:t>38</w:t>
      </w:r>
      <w:r w:rsidR="00C000A5" w:rsidRPr="00903D0E">
        <w:rPr>
          <w:sz w:val="28"/>
          <w:szCs w:val="28"/>
        </w:rPr>
        <w:t xml:space="preserve"> от  </w:t>
      </w:r>
      <w:r w:rsidR="00767455">
        <w:rPr>
          <w:sz w:val="28"/>
          <w:szCs w:val="28"/>
        </w:rPr>
        <w:t>17 сентября 2018г</w:t>
      </w:r>
      <w:r w:rsidR="00C000A5" w:rsidRPr="00903D0E">
        <w:rPr>
          <w:sz w:val="28"/>
          <w:szCs w:val="28"/>
        </w:rPr>
        <w:t xml:space="preserve">., мною </w:t>
      </w:r>
      <w:r w:rsidR="0076330D">
        <w:rPr>
          <w:sz w:val="28"/>
          <w:szCs w:val="28"/>
        </w:rPr>
        <w:t>и.о.главного специалиста</w:t>
      </w:r>
      <w:r w:rsidRPr="00903D0E">
        <w:rPr>
          <w:sz w:val="28"/>
          <w:szCs w:val="28"/>
        </w:rPr>
        <w:t xml:space="preserve"> контрольно-счетного органа городск</w:t>
      </w:r>
      <w:r w:rsidR="00C000A5" w:rsidRPr="00903D0E">
        <w:rPr>
          <w:sz w:val="28"/>
          <w:szCs w:val="28"/>
        </w:rPr>
        <w:t>ого округа г</w:t>
      </w:r>
      <w:proofErr w:type="gramStart"/>
      <w:r w:rsidR="00C000A5" w:rsidRPr="00903D0E">
        <w:rPr>
          <w:sz w:val="28"/>
          <w:szCs w:val="28"/>
        </w:rPr>
        <w:t>.А</w:t>
      </w:r>
      <w:proofErr w:type="gramEnd"/>
      <w:r w:rsidR="00C000A5" w:rsidRPr="00903D0E">
        <w:rPr>
          <w:sz w:val="28"/>
          <w:szCs w:val="28"/>
        </w:rPr>
        <w:t xml:space="preserve">к-Довурак </w:t>
      </w:r>
      <w:proofErr w:type="spellStart"/>
      <w:r w:rsidR="0076330D">
        <w:rPr>
          <w:sz w:val="28"/>
          <w:szCs w:val="28"/>
        </w:rPr>
        <w:t>Шаравии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Аяна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Кошкендейовной</w:t>
      </w:r>
      <w:proofErr w:type="spellEnd"/>
      <w:r w:rsidRPr="00903D0E">
        <w:rPr>
          <w:sz w:val="28"/>
          <w:szCs w:val="28"/>
        </w:rPr>
        <w:t xml:space="preserve"> </w:t>
      </w:r>
      <w:r w:rsidR="00135970">
        <w:rPr>
          <w:sz w:val="28"/>
          <w:szCs w:val="28"/>
        </w:rPr>
        <w:t xml:space="preserve">и рабочей группой в составе депутата Хурала представителей г.Ак-Довурак </w:t>
      </w:r>
      <w:proofErr w:type="spellStart"/>
      <w:r w:rsidR="00767455">
        <w:rPr>
          <w:sz w:val="28"/>
          <w:szCs w:val="28"/>
        </w:rPr>
        <w:t>Иргит</w:t>
      </w:r>
      <w:proofErr w:type="spellEnd"/>
      <w:r w:rsidR="00767455">
        <w:rPr>
          <w:sz w:val="28"/>
          <w:szCs w:val="28"/>
        </w:rPr>
        <w:t xml:space="preserve"> </w:t>
      </w:r>
      <w:proofErr w:type="spellStart"/>
      <w:r w:rsidR="00767455">
        <w:rPr>
          <w:sz w:val="28"/>
          <w:szCs w:val="28"/>
        </w:rPr>
        <w:t>Монгун</w:t>
      </w:r>
      <w:proofErr w:type="spellEnd"/>
      <w:r w:rsidR="00767455">
        <w:rPr>
          <w:sz w:val="28"/>
          <w:szCs w:val="28"/>
        </w:rPr>
        <w:t xml:space="preserve"> </w:t>
      </w:r>
      <w:proofErr w:type="spellStart"/>
      <w:r w:rsidR="00767455">
        <w:rPr>
          <w:sz w:val="28"/>
          <w:szCs w:val="28"/>
        </w:rPr>
        <w:t>Холай-оолович</w:t>
      </w:r>
      <w:proofErr w:type="spellEnd"/>
      <w:r w:rsidR="00135970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была </w:t>
      </w:r>
      <w:r w:rsidRPr="00903D0E">
        <w:rPr>
          <w:sz w:val="28"/>
          <w:szCs w:val="28"/>
        </w:rPr>
        <w:t xml:space="preserve">проведена </w:t>
      </w:r>
      <w:r w:rsidR="00176F4B">
        <w:rPr>
          <w:sz w:val="28"/>
          <w:szCs w:val="28"/>
        </w:rPr>
        <w:t>плановая</w:t>
      </w:r>
      <w:r w:rsidR="00903D0E" w:rsidRPr="00903D0E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проверка </w:t>
      </w:r>
      <w:r w:rsidR="001655A4">
        <w:rPr>
          <w:sz w:val="28"/>
          <w:szCs w:val="28"/>
        </w:rPr>
        <w:t xml:space="preserve"> эффективного использования межбюджетных трансфертов направленных</w:t>
      </w:r>
      <w:r w:rsidR="005E2A5A">
        <w:rPr>
          <w:sz w:val="28"/>
          <w:szCs w:val="28"/>
        </w:rPr>
        <w:t xml:space="preserve"> из республиканского бюджета Республики Тыва в МБОУ СОШ № 2 г</w:t>
      </w:r>
      <w:proofErr w:type="gramStart"/>
      <w:r w:rsidR="005E2A5A">
        <w:rPr>
          <w:sz w:val="28"/>
          <w:szCs w:val="28"/>
        </w:rPr>
        <w:t>.А</w:t>
      </w:r>
      <w:proofErr w:type="gramEnd"/>
      <w:r w:rsidR="005E2A5A">
        <w:rPr>
          <w:sz w:val="28"/>
          <w:szCs w:val="28"/>
        </w:rPr>
        <w:t xml:space="preserve">к-Довурак </w:t>
      </w:r>
      <w:r w:rsidR="00135970">
        <w:rPr>
          <w:sz w:val="28"/>
          <w:szCs w:val="28"/>
        </w:rPr>
        <w:t xml:space="preserve">с ведома директора </w:t>
      </w:r>
      <w:r w:rsidR="005E2A5A">
        <w:rPr>
          <w:sz w:val="28"/>
          <w:szCs w:val="28"/>
        </w:rPr>
        <w:t xml:space="preserve">МБОУ СОШ № 2 г.Ак-Довурак  </w:t>
      </w:r>
      <w:proofErr w:type="spellStart"/>
      <w:r w:rsidR="005038C7">
        <w:rPr>
          <w:sz w:val="28"/>
          <w:szCs w:val="28"/>
        </w:rPr>
        <w:t>Чыдат</w:t>
      </w:r>
      <w:proofErr w:type="spellEnd"/>
      <w:r w:rsidR="005038C7">
        <w:rPr>
          <w:sz w:val="28"/>
          <w:szCs w:val="28"/>
        </w:rPr>
        <w:t xml:space="preserve"> </w:t>
      </w:r>
      <w:proofErr w:type="spellStart"/>
      <w:r w:rsidR="005038C7">
        <w:rPr>
          <w:sz w:val="28"/>
          <w:szCs w:val="28"/>
        </w:rPr>
        <w:t>Чодураа</w:t>
      </w:r>
      <w:proofErr w:type="spellEnd"/>
      <w:r w:rsidR="005038C7">
        <w:rPr>
          <w:sz w:val="28"/>
          <w:szCs w:val="28"/>
        </w:rPr>
        <w:t xml:space="preserve"> </w:t>
      </w:r>
      <w:proofErr w:type="spellStart"/>
      <w:r w:rsidR="005038C7">
        <w:rPr>
          <w:sz w:val="28"/>
          <w:szCs w:val="28"/>
        </w:rPr>
        <w:t>Ким-ооловны</w:t>
      </w:r>
      <w:proofErr w:type="spellEnd"/>
      <w:r w:rsidR="005038C7">
        <w:rPr>
          <w:sz w:val="28"/>
          <w:szCs w:val="28"/>
        </w:rPr>
        <w:t xml:space="preserve"> </w:t>
      </w:r>
      <w:r w:rsidRPr="00903D0E">
        <w:rPr>
          <w:sz w:val="28"/>
          <w:szCs w:val="28"/>
        </w:rPr>
        <w:t xml:space="preserve">в присутствии  главного бухгалтера </w:t>
      </w:r>
      <w:r w:rsidR="00D861FD">
        <w:rPr>
          <w:sz w:val="28"/>
          <w:szCs w:val="28"/>
        </w:rPr>
        <w:t xml:space="preserve">Управления образования администрации городского округа г.Ак-Довурак </w:t>
      </w:r>
      <w:proofErr w:type="spellStart"/>
      <w:r w:rsidR="00373EC1">
        <w:rPr>
          <w:sz w:val="28"/>
          <w:szCs w:val="28"/>
        </w:rPr>
        <w:t>Ховалыг</w:t>
      </w:r>
      <w:proofErr w:type="spellEnd"/>
      <w:r w:rsidR="00373EC1">
        <w:rPr>
          <w:sz w:val="28"/>
          <w:szCs w:val="28"/>
        </w:rPr>
        <w:t xml:space="preserve"> </w:t>
      </w:r>
      <w:proofErr w:type="spellStart"/>
      <w:r w:rsidR="00373EC1">
        <w:rPr>
          <w:sz w:val="28"/>
          <w:szCs w:val="28"/>
        </w:rPr>
        <w:t>Айлым</w:t>
      </w:r>
      <w:proofErr w:type="spellEnd"/>
      <w:r w:rsidR="00373EC1">
        <w:rPr>
          <w:sz w:val="28"/>
          <w:szCs w:val="28"/>
        </w:rPr>
        <w:t xml:space="preserve"> Александровн</w:t>
      </w:r>
      <w:r w:rsidR="005E2A5A">
        <w:rPr>
          <w:sz w:val="28"/>
          <w:szCs w:val="28"/>
        </w:rPr>
        <w:t>ы</w:t>
      </w:r>
      <w:r w:rsidR="00135970">
        <w:rPr>
          <w:sz w:val="28"/>
          <w:szCs w:val="28"/>
        </w:rPr>
        <w:t xml:space="preserve"> за период </w:t>
      </w:r>
      <w:r w:rsidR="00135970" w:rsidRPr="00767455">
        <w:rPr>
          <w:sz w:val="28"/>
          <w:szCs w:val="28"/>
        </w:rPr>
        <w:t xml:space="preserve">с 01 </w:t>
      </w:r>
      <w:r w:rsidR="005038C7" w:rsidRPr="00767455">
        <w:rPr>
          <w:sz w:val="28"/>
          <w:szCs w:val="28"/>
        </w:rPr>
        <w:t>октября</w:t>
      </w:r>
      <w:r w:rsidR="003F269A" w:rsidRPr="00767455">
        <w:rPr>
          <w:sz w:val="28"/>
          <w:szCs w:val="28"/>
        </w:rPr>
        <w:t xml:space="preserve"> </w:t>
      </w:r>
      <w:r w:rsidRPr="00767455">
        <w:rPr>
          <w:sz w:val="28"/>
          <w:szCs w:val="28"/>
        </w:rPr>
        <w:t>201</w:t>
      </w:r>
      <w:r w:rsidR="005038C7" w:rsidRPr="00767455">
        <w:rPr>
          <w:sz w:val="28"/>
          <w:szCs w:val="28"/>
        </w:rPr>
        <w:t>6</w:t>
      </w:r>
      <w:r w:rsidRPr="00767455">
        <w:rPr>
          <w:sz w:val="28"/>
          <w:szCs w:val="28"/>
        </w:rPr>
        <w:t xml:space="preserve"> года по</w:t>
      </w:r>
      <w:r w:rsidR="00D914CB" w:rsidRPr="00767455">
        <w:rPr>
          <w:sz w:val="28"/>
          <w:szCs w:val="28"/>
        </w:rPr>
        <w:t xml:space="preserve"> 31 декабря 2017</w:t>
      </w:r>
      <w:r w:rsidRPr="00767455">
        <w:rPr>
          <w:sz w:val="28"/>
          <w:szCs w:val="28"/>
        </w:rPr>
        <w:t>го</w:t>
      </w:r>
      <w:r w:rsidR="009A174F" w:rsidRPr="00767455">
        <w:rPr>
          <w:sz w:val="28"/>
          <w:szCs w:val="28"/>
        </w:rPr>
        <w:t>да</w:t>
      </w:r>
      <w:r w:rsidR="00903D0E" w:rsidRPr="00767455">
        <w:rPr>
          <w:sz w:val="28"/>
          <w:szCs w:val="28"/>
        </w:rPr>
        <w:t>.</w:t>
      </w:r>
    </w:p>
    <w:p w:rsidR="0033431C" w:rsidRPr="00752686" w:rsidRDefault="0033431C" w:rsidP="0033431C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752686">
        <w:rPr>
          <w:sz w:val="28"/>
          <w:szCs w:val="28"/>
        </w:rPr>
        <w:t>Проверка начата</w:t>
      </w:r>
      <w:r w:rsidR="00767455">
        <w:rPr>
          <w:sz w:val="28"/>
          <w:szCs w:val="28"/>
        </w:rPr>
        <w:t>: с 19 сентября</w:t>
      </w:r>
      <w:r w:rsidRPr="00767455">
        <w:rPr>
          <w:sz w:val="28"/>
          <w:szCs w:val="28"/>
        </w:rPr>
        <w:t xml:space="preserve"> 2018 года по </w:t>
      </w:r>
      <w:bookmarkStart w:id="0" w:name="_GoBack"/>
      <w:bookmarkEnd w:id="0"/>
      <w:r w:rsidR="00767455">
        <w:rPr>
          <w:sz w:val="28"/>
          <w:szCs w:val="28"/>
        </w:rPr>
        <w:t>03</w:t>
      </w:r>
      <w:r w:rsidRPr="00767455">
        <w:rPr>
          <w:sz w:val="28"/>
          <w:szCs w:val="28"/>
        </w:rPr>
        <w:t xml:space="preserve"> </w:t>
      </w:r>
      <w:r w:rsidR="00767455">
        <w:rPr>
          <w:sz w:val="28"/>
          <w:szCs w:val="28"/>
        </w:rPr>
        <w:t>сентября</w:t>
      </w:r>
      <w:r w:rsidRPr="00767455">
        <w:rPr>
          <w:sz w:val="28"/>
          <w:szCs w:val="28"/>
        </w:rPr>
        <w:t xml:space="preserve"> 2018 года.</w:t>
      </w:r>
    </w:p>
    <w:p w:rsidR="002E02FB" w:rsidRPr="00842BB9" w:rsidRDefault="00EB4AA7" w:rsidP="002E02FB">
      <w:pPr>
        <w:ind w:firstLine="540"/>
        <w:jc w:val="both"/>
        <w:rPr>
          <w:sz w:val="28"/>
          <w:szCs w:val="28"/>
        </w:rPr>
      </w:pPr>
      <w:r w:rsidRPr="00752686">
        <w:rPr>
          <w:sz w:val="28"/>
          <w:szCs w:val="28"/>
        </w:rPr>
        <w:t xml:space="preserve">Цель </w:t>
      </w:r>
      <w:r w:rsidR="00135970" w:rsidRPr="00752686">
        <w:rPr>
          <w:sz w:val="28"/>
          <w:szCs w:val="28"/>
        </w:rPr>
        <w:t>проверки</w:t>
      </w:r>
      <w:r w:rsidRPr="00752686">
        <w:rPr>
          <w:sz w:val="28"/>
          <w:szCs w:val="28"/>
        </w:rPr>
        <w:t xml:space="preserve">: </w:t>
      </w:r>
      <w:r w:rsidR="002E02FB" w:rsidRPr="00752686">
        <w:rPr>
          <w:sz w:val="28"/>
          <w:szCs w:val="28"/>
        </w:rPr>
        <w:t>правомерность обоснованности сметных назначений и их</w:t>
      </w:r>
      <w:r w:rsidR="0082333A" w:rsidRPr="00752686">
        <w:rPr>
          <w:sz w:val="28"/>
          <w:szCs w:val="28"/>
        </w:rPr>
        <w:t xml:space="preserve"> </w:t>
      </w:r>
      <w:r w:rsidR="002E02FB" w:rsidRPr="00752686">
        <w:rPr>
          <w:sz w:val="28"/>
          <w:szCs w:val="28"/>
        </w:rPr>
        <w:t xml:space="preserve">исполнение, использование бюджетных средств по целевому назначению, эффективность и экономность расходования бюджетных </w:t>
      </w:r>
      <w:r w:rsidR="0082333A" w:rsidRPr="00752686">
        <w:rPr>
          <w:sz w:val="28"/>
          <w:szCs w:val="28"/>
        </w:rPr>
        <w:t xml:space="preserve"> </w:t>
      </w:r>
      <w:r w:rsidR="002E02FB" w:rsidRPr="00752686">
        <w:rPr>
          <w:sz w:val="28"/>
          <w:szCs w:val="28"/>
        </w:rPr>
        <w:t>средств и соответствия ведения бюджетного учета действующему законодательству.</w:t>
      </w:r>
      <w:r w:rsidR="002E02FB">
        <w:rPr>
          <w:sz w:val="28"/>
          <w:szCs w:val="28"/>
        </w:rPr>
        <w:t xml:space="preserve"> </w:t>
      </w:r>
    </w:p>
    <w:p w:rsidR="009A4799" w:rsidRDefault="009A4799" w:rsidP="009A4799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проверка проведена в соответствии с Граждански</w:t>
      </w:r>
      <w:r w:rsidR="000B2722">
        <w:rPr>
          <w:sz w:val="28"/>
          <w:szCs w:val="28"/>
        </w:rPr>
        <w:t>м кодексом Российской Федерации</w:t>
      </w:r>
      <w:r w:rsidR="00886AE4">
        <w:rPr>
          <w:sz w:val="28"/>
          <w:szCs w:val="28"/>
        </w:rPr>
        <w:t xml:space="preserve"> (далее Гражданский кодекс РФ)</w:t>
      </w:r>
      <w:r>
        <w:rPr>
          <w:sz w:val="28"/>
          <w:szCs w:val="28"/>
        </w:rPr>
        <w:t>, Бюджетным кодексом Российской Федерации</w:t>
      </w:r>
      <w:r w:rsidR="00886AE4">
        <w:rPr>
          <w:sz w:val="28"/>
          <w:szCs w:val="28"/>
        </w:rPr>
        <w:t xml:space="preserve"> (</w:t>
      </w:r>
      <w:r w:rsidR="00A74AC4">
        <w:rPr>
          <w:sz w:val="28"/>
          <w:szCs w:val="28"/>
        </w:rPr>
        <w:t xml:space="preserve">далее </w:t>
      </w:r>
      <w:r w:rsidR="00886AE4">
        <w:rPr>
          <w:sz w:val="28"/>
          <w:szCs w:val="28"/>
        </w:rPr>
        <w:t>Бюджетный кодекс РФ)</w:t>
      </w:r>
      <w:r w:rsidR="000B2722">
        <w:rPr>
          <w:sz w:val="28"/>
          <w:szCs w:val="28"/>
        </w:rPr>
        <w:t>, Федеральный Закон от 06.12.2011г. № 402 «О бухгалтерском учете»</w:t>
      </w:r>
      <w:r w:rsidR="00886AE4">
        <w:rPr>
          <w:sz w:val="28"/>
          <w:szCs w:val="28"/>
        </w:rPr>
        <w:t xml:space="preserve"> (далее Федеральный закон № 402-ФЗ)</w:t>
      </w:r>
      <w:r w:rsidR="000B2722">
        <w:rPr>
          <w:sz w:val="28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Федерации»</w:t>
      </w:r>
      <w:r w:rsidR="00A74AC4">
        <w:rPr>
          <w:sz w:val="28"/>
          <w:szCs w:val="28"/>
        </w:rPr>
        <w:t xml:space="preserve"> (далее Федеральный закон № 131-ФЗ)</w:t>
      </w:r>
      <w:r w:rsidR="000B2722">
        <w:rPr>
          <w:sz w:val="28"/>
          <w:szCs w:val="28"/>
        </w:rPr>
        <w:t>, Приказа</w:t>
      </w:r>
      <w:r w:rsidR="00ED253E">
        <w:rPr>
          <w:sz w:val="28"/>
          <w:szCs w:val="28"/>
        </w:rPr>
        <w:t xml:space="preserve"> МФ РФ от 30.12.1999 года</w:t>
      </w:r>
      <w:proofErr w:type="gramEnd"/>
      <w:r w:rsidR="00ED253E">
        <w:rPr>
          <w:sz w:val="28"/>
          <w:szCs w:val="28"/>
        </w:rPr>
        <w:t xml:space="preserve"> № </w:t>
      </w:r>
      <w:proofErr w:type="gramStart"/>
      <w:r w:rsidR="00ED253E">
        <w:rPr>
          <w:sz w:val="28"/>
          <w:szCs w:val="28"/>
        </w:rPr>
        <w:t>107н</w:t>
      </w:r>
      <w:r w:rsidR="00A74AC4">
        <w:rPr>
          <w:sz w:val="28"/>
          <w:szCs w:val="28"/>
        </w:rPr>
        <w:t xml:space="preserve"> (далее Приказ № 107н)</w:t>
      </w:r>
      <w:r w:rsidR="00ED253E">
        <w:rPr>
          <w:sz w:val="28"/>
          <w:szCs w:val="28"/>
        </w:rPr>
        <w:t>, Инструкции по применению Единого плана счетов бухгалтерского учета для органов государственной власти</w:t>
      </w:r>
      <w:r w:rsidR="00A74AC4">
        <w:rPr>
          <w:sz w:val="28"/>
          <w:szCs w:val="28"/>
        </w:rPr>
        <w:t xml:space="preserve"> (государственных органов)</w:t>
      </w:r>
      <w:r w:rsidR="00ED253E">
        <w:rPr>
          <w:sz w:val="28"/>
          <w:szCs w:val="28"/>
        </w:rPr>
        <w:t>, органов местного самоуправления, органов управления госу</w:t>
      </w:r>
      <w:r w:rsidR="00A74AC4">
        <w:rPr>
          <w:sz w:val="28"/>
          <w:szCs w:val="28"/>
        </w:rPr>
        <w:t>дарственными бюджетными фондами, государственных (муниципальных) учреждений, утвержденной Приказом Министерства финансов Российской Федерации от 01 декабря 2010г. № 157н (далее Инструкция № 157н), Положения о порядке ведения кассовых операций с банкнотами и монетой БР на территории РФ № 373-П от 12</w:t>
      </w:r>
      <w:proofErr w:type="gramEnd"/>
      <w:r w:rsidR="00A74AC4">
        <w:rPr>
          <w:sz w:val="28"/>
          <w:szCs w:val="28"/>
        </w:rPr>
        <w:t xml:space="preserve"> октября 2011г (далее Положение № 373-П) и другими нормативными правовыми актами Российской Федерации и Республики Тыва.</w:t>
      </w:r>
    </w:p>
    <w:p w:rsidR="003905E6" w:rsidRDefault="009668C9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проверке подвергнуты учредительные документы,</w:t>
      </w:r>
      <w:r w:rsidR="003905E6">
        <w:rPr>
          <w:sz w:val="28"/>
          <w:szCs w:val="28"/>
        </w:rPr>
        <w:t xml:space="preserve"> сметы доходов и расходов, регистры бухгалтерского учета и иные документы</w:t>
      </w:r>
      <w:r w:rsidR="0033431C">
        <w:rPr>
          <w:sz w:val="28"/>
          <w:szCs w:val="28"/>
        </w:rPr>
        <w:t>,</w:t>
      </w:r>
      <w:r w:rsidR="003905E6">
        <w:rPr>
          <w:sz w:val="28"/>
          <w:szCs w:val="28"/>
        </w:rPr>
        <w:t xml:space="preserve"> относящиеся к финансово-хозяйственной деятельности учреждения.</w:t>
      </w:r>
    </w:p>
    <w:p w:rsidR="00ED7581" w:rsidRDefault="00ED7581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ED7581" w:rsidRDefault="00ED7581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33431C" w:rsidRDefault="0033431C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3905E6" w:rsidRPr="0033431C" w:rsidRDefault="0033431C" w:rsidP="0033431C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33431C">
        <w:rPr>
          <w:b/>
          <w:sz w:val="28"/>
          <w:szCs w:val="28"/>
        </w:rPr>
        <w:t>Проверкой установлено</w:t>
      </w:r>
    </w:p>
    <w:p w:rsidR="003905E6" w:rsidRDefault="003905E6" w:rsidP="00737CD9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учреждении</w:t>
      </w:r>
    </w:p>
    <w:p w:rsidR="005038C7" w:rsidRDefault="008D4CC9" w:rsidP="008D4CC9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8D4CC9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</w:t>
      </w:r>
      <w:r w:rsidR="005038C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 </w:t>
      </w:r>
      <w:r w:rsidR="005038C7">
        <w:rPr>
          <w:sz w:val="28"/>
          <w:szCs w:val="28"/>
        </w:rPr>
        <w:t xml:space="preserve">средняя общеобразовательная школа № 2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="005038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038C7">
        <w:rPr>
          <w:sz w:val="28"/>
          <w:szCs w:val="28"/>
        </w:rPr>
        <w:t>(далее - у</w:t>
      </w:r>
      <w:r>
        <w:rPr>
          <w:sz w:val="28"/>
          <w:szCs w:val="28"/>
        </w:rPr>
        <w:t>чрежд</w:t>
      </w:r>
      <w:r w:rsidR="005038C7">
        <w:rPr>
          <w:sz w:val="28"/>
          <w:szCs w:val="28"/>
        </w:rPr>
        <w:t>ение) является правопреемником муниципального</w:t>
      </w:r>
      <w:r>
        <w:rPr>
          <w:sz w:val="28"/>
          <w:szCs w:val="28"/>
        </w:rPr>
        <w:t xml:space="preserve"> </w:t>
      </w:r>
      <w:r w:rsidR="005038C7">
        <w:rPr>
          <w:sz w:val="28"/>
          <w:szCs w:val="28"/>
        </w:rPr>
        <w:t>общеобразовательного учреждения средней общеобразовательной школы № 2 г. Ак-Довурака.</w:t>
      </w:r>
    </w:p>
    <w:p w:rsidR="00E90B9C" w:rsidRPr="008A4B4A" w:rsidRDefault="005038C7" w:rsidP="005038C7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Учреждение </w:t>
      </w:r>
      <w:proofErr w:type="gramStart"/>
      <w:r>
        <w:rPr>
          <w:sz w:val="28"/>
          <w:szCs w:val="28"/>
        </w:rPr>
        <w:t>открыта</w:t>
      </w:r>
      <w:proofErr w:type="gramEnd"/>
      <w:r>
        <w:rPr>
          <w:sz w:val="28"/>
          <w:szCs w:val="28"/>
        </w:rPr>
        <w:t xml:space="preserve"> Постановлением Председателя Райисполкома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</w:t>
      </w:r>
      <w:r w:rsidR="00E90B9C">
        <w:rPr>
          <w:sz w:val="28"/>
          <w:szCs w:val="28"/>
        </w:rPr>
        <w:t xml:space="preserve">района 1 сентября 1961 года. </w:t>
      </w:r>
    </w:p>
    <w:p w:rsidR="0083573E" w:rsidRPr="008A4B4A" w:rsidRDefault="000103DC" w:rsidP="008A4B4A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8A4B4A">
        <w:rPr>
          <w:sz w:val="28"/>
          <w:szCs w:val="28"/>
        </w:rPr>
        <w:t>Официальное</w:t>
      </w:r>
      <w:r w:rsidR="008A4B4A">
        <w:rPr>
          <w:sz w:val="28"/>
          <w:szCs w:val="28"/>
        </w:rPr>
        <w:t xml:space="preserve"> полное наименование учреждения</w:t>
      </w:r>
    </w:p>
    <w:p w:rsidR="0083573E" w:rsidRDefault="00E90B9C" w:rsidP="00E90B9C">
      <w:pPr>
        <w:pStyle w:val="a5"/>
        <w:widowControl w:val="0"/>
        <w:numPr>
          <w:ilvl w:val="0"/>
          <w:numId w:val="9"/>
        </w:numPr>
        <w:ind w:left="0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русском языке: Муниципальное бюджетное образовательное учреждение средняя общеобразовательная школа № 2 г. Ак-Довурака;</w:t>
      </w:r>
    </w:p>
    <w:p w:rsidR="00096EB6" w:rsidRPr="00096EB6" w:rsidRDefault="00E90B9C" w:rsidP="00096EB6">
      <w:pPr>
        <w:pStyle w:val="a5"/>
        <w:widowControl w:val="0"/>
        <w:numPr>
          <w:ilvl w:val="0"/>
          <w:numId w:val="9"/>
        </w:numPr>
        <w:ind w:left="0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тувинском языке: </w:t>
      </w:r>
      <w:proofErr w:type="spellStart"/>
      <w:r>
        <w:rPr>
          <w:rFonts w:ascii="Times New Roman" w:hAnsi="Times New Roman"/>
          <w:sz w:val="28"/>
          <w:szCs w:val="28"/>
        </w:rPr>
        <w:t>Муниципалдыг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черинин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0B">
        <w:rPr>
          <w:rFonts w:ascii="Times New Roman" w:hAnsi="Times New Roman"/>
          <w:sz w:val="28"/>
          <w:szCs w:val="28"/>
        </w:rPr>
        <w:t>бюджеттиг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нити </w:t>
      </w:r>
      <w:proofErr w:type="spellStart"/>
      <w:r w:rsidR="003D7A0B">
        <w:rPr>
          <w:rFonts w:ascii="Times New Roman" w:hAnsi="Times New Roman"/>
          <w:sz w:val="28"/>
          <w:szCs w:val="28"/>
        </w:rPr>
        <w:t>билигнин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0B">
        <w:rPr>
          <w:rFonts w:ascii="Times New Roman" w:hAnsi="Times New Roman"/>
          <w:sz w:val="28"/>
          <w:szCs w:val="28"/>
        </w:rPr>
        <w:t>Ак-Довурактын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3D7A0B">
        <w:rPr>
          <w:rFonts w:ascii="Times New Roman" w:hAnsi="Times New Roman"/>
          <w:sz w:val="28"/>
          <w:szCs w:val="28"/>
        </w:rPr>
        <w:t>дугаар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0B">
        <w:rPr>
          <w:rFonts w:ascii="Times New Roman" w:hAnsi="Times New Roman"/>
          <w:sz w:val="28"/>
          <w:szCs w:val="28"/>
        </w:rPr>
        <w:t>ортумак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7A0B">
        <w:rPr>
          <w:rFonts w:ascii="Times New Roman" w:hAnsi="Times New Roman"/>
          <w:sz w:val="28"/>
          <w:szCs w:val="28"/>
        </w:rPr>
        <w:t>школазы</w:t>
      </w:r>
      <w:proofErr w:type="spellEnd"/>
      <w:r w:rsidR="003D7A0B">
        <w:rPr>
          <w:rFonts w:ascii="Times New Roman" w:hAnsi="Times New Roman"/>
          <w:sz w:val="28"/>
          <w:szCs w:val="28"/>
        </w:rPr>
        <w:t xml:space="preserve"> и сокращенное наименование </w:t>
      </w:r>
      <w:r w:rsidR="00096EB6">
        <w:rPr>
          <w:rFonts w:ascii="Times New Roman" w:hAnsi="Times New Roman"/>
          <w:sz w:val="28"/>
          <w:szCs w:val="28"/>
        </w:rPr>
        <w:t xml:space="preserve">МАЧБ нити </w:t>
      </w:r>
      <w:proofErr w:type="spellStart"/>
      <w:r w:rsidR="00096EB6">
        <w:rPr>
          <w:rFonts w:ascii="Times New Roman" w:hAnsi="Times New Roman"/>
          <w:sz w:val="28"/>
          <w:szCs w:val="28"/>
        </w:rPr>
        <w:t>билигнин</w:t>
      </w:r>
      <w:proofErr w:type="spellEnd"/>
      <w:r w:rsidR="0009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EB6">
        <w:rPr>
          <w:rFonts w:ascii="Times New Roman" w:hAnsi="Times New Roman"/>
          <w:sz w:val="28"/>
          <w:szCs w:val="28"/>
        </w:rPr>
        <w:t>Ак-Довурактын</w:t>
      </w:r>
      <w:proofErr w:type="spellEnd"/>
      <w:r w:rsidR="00096EB6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096EB6">
        <w:rPr>
          <w:rFonts w:ascii="Times New Roman" w:hAnsi="Times New Roman"/>
          <w:sz w:val="28"/>
          <w:szCs w:val="28"/>
        </w:rPr>
        <w:t>дугаар</w:t>
      </w:r>
      <w:proofErr w:type="spellEnd"/>
      <w:r w:rsidR="0009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EB6">
        <w:rPr>
          <w:rFonts w:ascii="Times New Roman" w:hAnsi="Times New Roman"/>
          <w:sz w:val="28"/>
          <w:szCs w:val="28"/>
        </w:rPr>
        <w:t>ортумак</w:t>
      </w:r>
      <w:proofErr w:type="spellEnd"/>
      <w:r w:rsidR="0009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EB6">
        <w:rPr>
          <w:rFonts w:ascii="Times New Roman" w:hAnsi="Times New Roman"/>
          <w:sz w:val="28"/>
          <w:szCs w:val="28"/>
        </w:rPr>
        <w:t>школазы</w:t>
      </w:r>
      <w:proofErr w:type="spellEnd"/>
      <w:r w:rsidR="00096EB6">
        <w:rPr>
          <w:rFonts w:ascii="Times New Roman" w:hAnsi="Times New Roman"/>
          <w:sz w:val="28"/>
          <w:szCs w:val="28"/>
        </w:rPr>
        <w:t xml:space="preserve">. </w:t>
      </w:r>
    </w:p>
    <w:p w:rsidR="00096EB6" w:rsidRDefault="00096EB6" w:rsidP="00096EB6">
      <w:pPr>
        <w:pStyle w:val="a5"/>
        <w:widowControl w:val="0"/>
        <w:ind w:left="70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Полное</w:t>
      </w:r>
      <w:proofErr w:type="gramEnd"/>
      <w:r>
        <w:rPr>
          <w:rFonts w:ascii="Times New Roman" w:hAnsi="Times New Roman"/>
          <w:sz w:val="28"/>
          <w:szCs w:val="28"/>
        </w:rPr>
        <w:t xml:space="preserve"> и краткое наименовании е учреждения равнозначны. 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может использоваться наряду с полным наименованием на печати, в официальных документах и символике учреждения. 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типу учреждение является общеобразовательной организацией.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 – правовая форма учреждения: бюджетное учреждение. 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учреждения: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668050, Республика Тыва,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Ак-Довурак, улица Ленина, дом22, тел: 8 (394)3321163;</w:t>
      </w:r>
    </w:p>
    <w:p w:rsidR="00096EB6" w:rsidRDefault="00096EB6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адрес 668050, Республика Тыва,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Ак-Довурак, улица Ленина, дом22, тел: 8 (394)3321163.</w:t>
      </w:r>
    </w:p>
    <w:p w:rsidR="009B3FBC" w:rsidRDefault="009B3FBC" w:rsidP="00096EB6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учреждения является муниципальное образование – администрация города Ак-Довурак </w:t>
      </w:r>
      <w:r w:rsidR="002D52FF">
        <w:rPr>
          <w:rFonts w:ascii="Times New Roman" w:hAnsi="Times New Roman"/>
          <w:sz w:val="28"/>
          <w:szCs w:val="28"/>
        </w:rPr>
        <w:t>Республики Тыва (далее – учредитель) в лице уполномоченного органа «Управление образования» администрации городского округа города Ак-Довурак.</w:t>
      </w:r>
    </w:p>
    <w:p w:rsidR="001E729E" w:rsidRPr="00AF3571" w:rsidRDefault="001E729E" w:rsidP="001E729E">
      <w:pPr>
        <w:ind w:firstLine="567"/>
        <w:jc w:val="both"/>
        <w:rPr>
          <w:sz w:val="28"/>
          <w:szCs w:val="28"/>
        </w:rPr>
      </w:pPr>
      <w:r w:rsidRPr="00AF3571">
        <w:rPr>
          <w:sz w:val="28"/>
          <w:szCs w:val="28"/>
        </w:rPr>
        <w:t>В учреждении имеются следующие учредительные документы:</w:t>
      </w:r>
    </w:p>
    <w:p w:rsidR="001E729E" w:rsidRPr="00AF3571" w:rsidRDefault="001E729E" w:rsidP="001E729E">
      <w:pPr>
        <w:ind w:firstLine="567"/>
        <w:jc w:val="both"/>
        <w:rPr>
          <w:sz w:val="28"/>
          <w:szCs w:val="28"/>
        </w:rPr>
      </w:pPr>
      <w:r w:rsidRPr="00AF3571">
        <w:rPr>
          <w:sz w:val="28"/>
          <w:szCs w:val="28"/>
        </w:rPr>
        <w:t xml:space="preserve">- Лицензия на осуществление образовательной деятельности серия </w:t>
      </w:r>
      <w:r w:rsidR="008A4B4A" w:rsidRPr="00AF3571">
        <w:rPr>
          <w:sz w:val="28"/>
          <w:szCs w:val="28"/>
        </w:rPr>
        <w:t xml:space="preserve">17Л01 № 0000180 выданной бессрочно </w:t>
      </w:r>
      <w:r w:rsidR="00AF3571" w:rsidRPr="00AF3571">
        <w:rPr>
          <w:sz w:val="28"/>
          <w:szCs w:val="28"/>
        </w:rPr>
        <w:t>Службой по лицензированию и надзору отдельных видов деятельности Республики Тыва с</w:t>
      </w:r>
      <w:r w:rsidR="008A4B4A" w:rsidRPr="00AF3571">
        <w:rPr>
          <w:sz w:val="28"/>
          <w:szCs w:val="28"/>
        </w:rPr>
        <w:t xml:space="preserve"> регистрационным</w:t>
      </w:r>
      <w:r w:rsidRPr="00AF3571">
        <w:rPr>
          <w:sz w:val="28"/>
          <w:szCs w:val="28"/>
        </w:rPr>
        <w:t xml:space="preserve"> номер</w:t>
      </w:r>
      <w:r w:rsidR="008A4B4A" w:rsidRPr="00AF3571">
        <w:rPr>
          <w:sz w:val="28"/>
          <w:szCs w:val="28"/>
        </w:rPr>
        <w:t>ом</w:t>
      </w:r>
      <w:r w:rsidRPr="00AF3571">
        <w:rPr>
          <w:sz w:val="28"/>
          <w:szCs w:val="28"/>
        </w:rPr>
        <w:t xml:space="preserve"> 458 от 22 ноября 2016 года.</w:t>
      </w:r>
    </w:p>
    <w:p w:rsidR="00873CB8" w:rsidRPr="00AF3571" w:rsidRDefault="001E729E" w:rsidP="00AF3571">
      <w:pPr>
        <w:ind w:firstLine="567"/>
        <w:jc w:val="both"/>
        <w:rPr>
          <w:sz w:val="28"/>
          <w:szCs w:val="28"/>
        </w:rPr>
      </w:pPr>
      <w:r w:rsidRPr="00AF3571">
        <w:rPr>
          <w:sz w:val="28"/>
          <w:szCs w:val="28"/>
        </w:rPr>
        <w:t>- Свидетельство о постановке на учет Российской организации в налоговом органе по месту ее нахождения, серия 17 № 000534177</w:t>
      </w:r>
      <w:r w:rsidR="00873CB8" w:rsidRPr="00AF3571">
        <w:rPr>
          <w:sz w:val="28"/>
          <w:szCs w:val="28"/>
        </w:rPr>
        <w:t xml:space="preserve"> пост</w:t>
      </w:r>
      <w:r w:rsidR="00273077" w:rsidRPr="00AF3571">
        <w:rPr>
          <w:sz w:val="28"/>
          <w:szCs w:val="28"/>
        </w:rPr>
        <w:t>авлен на учет от 25 декабря 2000</w:t>
      </w:r>
      <w:r w:rsidR="00873CB8" w:rsidRPr="00AF3571">
        <w:rPr>
          <w:sz w:val="28"/>
          <w:szCs w:val="28"/>
        </w:rPr>
        <w:t>г.</w:t>
      </w:r>
      <w:r w:rsidR="00273077" w:rsidRPr="00AF3571">
        <w:rPr>
          <w:sz w:val="28"/>
          <w:szCs w:val="28"/>
        </w:rPr>
        <w:t xml:space="preserve"> ОГРН 1021700758793 ИНН 1718001549 КПП 171801001.</w:t>
      </w:r>
    </w:p>
    <w:p w:rsidR="00873CB8" w:rsidRDefault="00873CB8" w:rsidP="001E729E">
      <w:pPr>
        <w:ind w:firstLine="567"/>
        <w:jc w:val="both"/>
        <w:rPr>
          <w:sz w:val="28"/>
          <w:szCs w:val="28"/>
        </w:rPr>
      </w:pPr>
      <w:r w:rsidRPr="00AF3571">
        <w:rPr>
          <w:sz w:val="28"/>
          <w:szCs w:val="28"/>
        </w:rPr>
        <w:t xml:space="preserve">- Свидетельство о внесении записи в </w:t>
      </w:r>
      <w:r w:rsidR="00AF3571" w:rsidRPr="00AF3571">
        <w:rPr>
          <w:sz w:val="28"/>
          <w:szCs w:val="28"/>
        </w:rPr>
        <w:t>ЕГРЮЛ</w:t>
      </w:r>
      <w:r w:rsidRPr="00AF3571">
        <w:rPr>
          <w:sz w:val="28"/>
          <w:szCs w:val="28"/>
        </w:rPr>
        <w:t xml:space="preserve">, серия 17 № 000534272 </w:t>
      </w:r>
      <w:r w:rsidR="002B351E" w:rsidRPr="00AF3571">
        <w:rPr>
          <w:sz w:val="28"/>
          <w:szCs w:val="28"/>
        </w:rPr>
        <w:t>от 21 декабря 201</w:t>
      </w:r>
      <w:r w:rsidR="00273077" w:rsidRPr="00AF3571">
        <w:rPr>
          <w:sz w:val="28"/>
          <w:szCs w:val="28"/>
        </w:rPr>
        <w:t>1, основной государственный регистрационный</w:t>
      </w:r>
      <w:r w:rsidR="002B351E" w:rsidRPr="00AF3571">
        <w:rPr>
          <w:sz w:val="28"/>
          <w:szCs w:val="28"/>
        </w:rPr>
        <w:t xml:space="preserve"> номер 1021700758793 за государственным регистрационным номером 2111722009177</w:t>
      </w:r>
      <w:r w:rsidR="00AF3571">
        <w:rPr>
          <w:sz w:val="28"/>
          <w:szCs w:val="28"/>
        </w:rPr>
        <w:t>.</w:t>
      </w:r>
    </w:p>
    <w:p w:rsidR="001E729E" w:rsidRDefault="00F53245" w:rsidP="00311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</w:t>
      </w:r>
      <w:r w:rsidR="004B2690">
        <w:rPr>
          <w:sz w:val="28"/>
          <w:szCs w:val="28"/>
        </w:rPr>
        <w:t>я</w:t>
      </w:r>
      <w:r>
        <w:rPr>
          <w:sz w:val="28"/>
          <w:szCs w:val="28"/>
        </w:rPr>
        <w:t xml:space="preserve"> основной деятельности </w:t>
      </w:r>
      <w:r w:rsidR="004B2690">
        <w:rPr>
          <w:sz w:val="28"/>
          <w:szCs w:val="28"/>
        </w:rPr>
        <w:t>МБДОУ СОШ № 2 г</w:t>
      </w:r>
      <w:proofErr w:type="gramStart"/>
      <w:r w:rsidR="004B2690">
        <w:rPr>
          <w:sz w:val="28"/>
          <w:szCs w:val="28"/>
        </w:rPr>
        <w:t>.А</w:t>
      </w:r>
      <w:proofErr w:type="gramEnd"/>
      <w:r w:rsidR="004B2690">
        <w:rPr>
          <w:sz w:val="28"/>
          <w:szCs w:val="28"/>
        </w:rPr>
        <w:t>к-Довурака открыт в УФК по РТ с лицевым счетом 20126Ц68520 на расчетном счете 40701810200001000013, БИК 049304001.</w:t>
      </w:r>
    </w:p>
    <w:p w:rsidR="000111E9" w:rsidRPr="0031177F" w:rsidRDefault="000111E9" w:rsidP="000111E9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177F">
        <w:rPr>
          <w:rFonts w:ascii="Times New Roman" w:hAnsi="Times New Roman"/>
          <w:sz w:val="28"/>
          <w:szCs w:val="28"/>
        </w:rPr>
        <w:t>Распорядителями финансовых средств за проверяемый период являлись:</w:t>
      </w:r>
    </w:p>
    <w:p w:rsidR="000111E9" w:rsidRDefault="000111E9" w:rsidP="000111E9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177F">
        <w:rPr>
          <w:rFonts w:ascii="Times New Roman" w:hAnsi="Times New Roman"/>
          <w:sz w:val="28"/>
          <w:szCs w:val="28"/>
        </w:rPr>
        <w:t xml:space="preserve">- с правом первой подписи: директор </w:t>
      </w:r>
      <w:proofErr w:type="spellStart"/>
      <w:r w:rsidR="002170D5">
        <w:rPr>
          <w:rFonts w:ascii="Times New Roman" w:hAnsi="Times New Roman"/>
          <w:sz w:val="28"/>
          <w:szCs w:val="28"/>
        </w:rPr>
        <w:t>Салчак</w:t>
      </w:r>
      <w:proofErr w:type="spellEnd"/>
      <w:r w:rsidR="002170D5">
        <w:rPr>
          <w:rFonts w:ascii="Times New Roman" w:hAnsi="Times New Roman"/>
          <w:sz w:val="28"/>
          <w:szCs w:val="28"/>
        </w:rPr>
        <w:t xml:space="preserve"> Орлана </w:t>
      </w:r>
      <w:proofErr w:type="spellStart"/>
      <w:r w:rsidR="002170D5">
        <w:rPr>
          <w:rFonts w:ascii="Times New Roman" w:hAnsi="Times New Roman"/>
          <w:sz w:val="28"/>
          <w:szCs w:val="28"/>
        </w:rPr>
        <w:t>Мажыевна</w:t>
      </w:r>
      <w:proofErr w:type="spellEnd"/>
      <w:r w:rsidR="002170D5">
        <w:rPr>
          <w:rFonts w:ascii="Times New Roman" w:hAnsi="Times New Roman"/>
          <w:sz w:val="28"/>
          <w:szCs w:val="28"/>
        </w:rPr>
        <w:t xml:space="preserve"> </w:t>
      </w:r>
      <w:r w:rsidR="002170D5" w:rsidRPr="002170D5">
        <w:rPr>
          <w:rFonts w:ascii="Times New Roman" w:hAnsi="Times New Roman"/>
          <w:sz w:val="28"/>
          <w:szCs w:val="28"/>
        </w:rPr>
        <w:t xml:space="preserve">с </w:t>
      </w:r>
      <w:r w:rsidR="002170D5">
        <w:rPr>
          <w:rFonts w:ascii="Times New Roman" w:hAnsi="Times New Roman"/>
          <w:sz w:val="28"/>
          <w:szCs w:val="28"/>
        </w:rPr>
        <w:t xml:space="preserve">01 июля 2003 </w:t>
      </w:r>
      <w:r w:rsidR="002170D5">
        <w:rPr>
          <w:rFonts w:ascii="Times New Roman" w:hAnsi="Times New Roman"/>
          <w:sz w:val="28"/>
          <w:szCs w:val="28"/>
        </w:rPr>
        <w:lastRenderedPageBreak/>
        <w:t>года по 03 октября 2016 год.</w:t>
      </w:r>
    </w:p>
    <w:p w:rsidR="002170D5" w:rsidRDefault="002170D5" w:rsidP="002170D5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правом первой подписи: директор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/>
          <w:sz w:val="28"/>
          <w:szCs w:val="28"/>
        </w:rPr>
        <w:t>Шолбанович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 03 октября 2016 года по </w:t>
      </w:r>
      <w:r w:rsidR="00657D86">
        <w:rPr>
          <w:rFonts w:ascii="Times New Roman" w:hAnsi="Times New Roman"/>
          <w:sz w:val="28"/>
          <w:szCs w:val="28"/>
        </w:rPr>
        <w:t>11.09.2017 год.</w:t>
      </w:r>
    </w:p>
    <w:p w:rsidR="00657D86" w:rsidRDefault="00657D86" w:rsidP="002170D5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правом первой подписи: </w:t>
      </w:r>
      <w:proofErr w:type="spellStart"/>
      <w:r>
        <w:rPr>
          <w:rFonts w:ascii="Times New Roman" w:hAnsi="Times New Roman"/>
          <w:sz w:val="28"/>
          <w:szCs w:val="28"/>
        </w:rPr>
        <w:t>Дуктуг-Бора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Монгун-оол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Дадар-оолович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с 14.09.2017 года по 15.11.2017 год.</w:t>
      </w:r>
    </w:p>
    <w:p w:rsidR="00657D86" w:rsidRPr="000111E9" w:rsidRDefault="00657D86" w:rsidP="002170D5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с правом первой подписи: </w:t>
      </w:r>
      <w:proofErr w:type="spellStart"/>
      <w:r>
        <w:rPr>
          <w:rFonts w:ascii="Times New Roman" w:hAnsi="Times New Roman"/>
          <w:sz w:val="28"/>
          <w:szCs w:val="28"/>
        </w:rPr>
        <w:t>Бичелдей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Антонина </w:t>
      </w:r>
      <w:proofErr w:type="spellStart"/>
      <w:r>
        <w:rPr>
          <w:rFonts w:ascii="Times New Roman" w:hAnsi="Times New Roman"/>
          <w:sz w:val="28"/>
          <w:szCs w:val="28"/>
        </w:rPr>
        <w:t>Соктайовна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 15 ноября 2017 года по 31 января 2018 год. </w:t>
      </w:r>
    </w:p>
    <w:p w:rsidR="000111E9" w:rsidRDefault="000111E9" w:rsidP="000111E9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177F">
        <w:rPr>
          <w:rFonts w:ascii="Times New Roman" w:hAnsi="Times New Roman"/>
          <w:sz w:val="28"/>
          <w:szCs w:val="28"/>
        </w:rPr>
        <w:t xml:space="preserve">- с правом второй подписи – и.о. главного бухгалтера </w:t>
      </w:r>
      <w:proofErr w:type="spellStart"/>
      <w:r w:rsidRPr="002170D5">
        <w:rPr>
          <w:rFonts w:ascii="Times New Roman" w:hAnsi="Times New Roman"/>
          <w:sz w:val="28"/>
          <w:szCs w:val="28"/>
        </w:rPr>
        <w:t>Ондар</w:t>
      </w:r>
      <w:proofErr w:type="spellEnd"/>
      <w:r w:rsidRPr="00217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0D5">
        <w:rPr>
          <w:rFonts w:ascii="Times New Roman" w:hAnsi="Times New Roman"/>
          <w:sz w:val="28"/>
          <w:szCs w:val="28"/>
        </w:rPr>
        <w:t>Айдысмаа</w:t>
      </w:r>
      <w:proofErr w:type="spellEnd"/>
      <w:r w:rsidRPr="002170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0D5">
        <w:rPr>
          <w:rFonts w:ascii="Times New Roman" w:hAnsi="Times New Roman"/>
          <w:sz w:val="28"/>
          <w:szCs w:val="28"/>
        </w:rPr>
        <w:t>Дадар-ооловна</w:t>
      </w:r>
      <w:proofErr w:type="spellEnd"/>
      <w:r w:rsidRPr="002170D5">
        <w:rPr>
          <w:rFonts w:ascii="Times New Roman" w:hAnsi="Times New Roman"/>
          <w:sz w:val="28"/>
          <w:szCs w:val="28"/>
        </w:rPr>
        <w:t xml:space="preserve"> с  01.02.2017г по 25.08.2018г.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6EB6" w:rsidRPr="00D17CD2" w:rsidRDefault="00096EB6" w:rsidP="002F7971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AA2F4A" w:rsidRPr="001C211A" w:rsidRDefault="00AA2F4A" w:rsidP="00700AE1">
      <w:pPr>
        <w:jc w:val="center"/>
        <w:rPr>
          <w:b/>
          <w:sz w:val="28"/>
          <w:szCs w:val="28"/>
        </w:rPr>
      </w:pPr>
      <w:r w:rsidRPr="001C211A">
        <w:rPr>
          <w:b/>
          <w:sz w:val="28"/>
          <w:szCs w:val="28"/>
        </w:rPr>
        <w:t>Анализ исполнения</w:t>
      </w:r>
      <w:r w:rsidR="00700AE1" w:rsidRPr="001C211A">
        <w:rPr>
          <w:b/>
          <w:sz w:val="28"/>
          <w:szCs w:val="28"/>
        </w:rPr>
        <w:t xml:space="preserve"> расходов на содержание учреждения за проверяемый период в размере функциональной и экономической классификации расходов бюджетов Российской Федерации</w:t>
      </w:r>
    </w:p>
    <w:p w:rsidR="002A6564" w:rsidRPr="0072640C" w:rsidRDefault="002A6564" w:rsidP="002A6564">
      <w:pPr>
        <w:ind w:firstLine="540"/>
        <w:jc w:val="both"/>
        <w:rPr>
          <w:sz w:val="28"/>
          <w:szCs w:val="28"/>
        </w:rPr>
      </w:pPr>
      <w:r w:rsidRPr="0072640C">
        <w:rPr>
          <w:sz w:val="28"/>
          <w:szCs w:val="28"/>
        </w:rPr>
        <w:t xml:space="preserve">Финансирование расходов на содержание </w:t>
      </w:r>
      <w:r w:rsidR="007D772D" w:rsidRPr="0072640C">
        <w:rPr>
          <w:sz w:val="28"/>
          <w:szCs w:val="28"/>
        </w:rPr>
        <w:t xml:space="preserve">МБОУ СОШ № 2 </w:t>
      </w:r>
      <w:r w:rsidR="00C4364E" w:rsidRPr="0072640C">
        <w:rPr>
          <w:sz w:val="28"/>
          <w:szCs w:val="28"/>
        </w:rPr>
        <w:t>г</w:t>
      </w:r>
      <w:proofErr w:type="gramStart"/>
      <w:r w:rsidR="00C4364E" w:rsidRPr="0072640C">
        <w:rPr>
          <w:sz w:val="28"/>
          <w:szCs w:val="28"/>
        </w:rPr>
        <w:t>.А</w:t>
      </w:r>
      <w:proofErr w:type="gramEnd"/>
      <w:r w:rsidR="00C4364E" w:rsidRPr="0072640C">
        <w:rPr>
          <w:sz w:val="28"/>
          <w:szCs w:val="28"/>
        </w:rPr>
        <w:t>к-Довурак</w:t>
      </w:r>
      <w:r w:rsidR="001C211A" w:rsidRPr="0072640C">
        <w:rPr>
          <w:sz w:val="28"/>
          <w:szCs w:val="28"/>
        </w:rPr>
        <w:t>а</w:t>
      </w:r>
      <w:r w:rsidR="001B6B75" w:rsidRPr="0072640C">
        <w:rPr>
          <w:sz w:val="28"/>
          <w:szCs w:val="28"/>
        </w:rPr>
        <w:t xml:space="preserve"> о</w:t>
      </w:r>
      <w:r w:rsidRPr="0072640C">
        <w:rPr>
          <w:sz w:val="28"/>
          <w:szCs w:val="28"/>
        </w:rPr>
        <w:t xml:space="preserve">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4E3ED8" w:rsidRDefault="004E3ED8" w:rsidP="002A65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364E" w:rsidRPr="0072640C">
        <w:rPr>
          <w:sz w:val="28"/>
          <w:szCs w:val="28"/>
        </w:rPr>
        <w:t>лан финансово-хозяйственной деятельности по бюджетным средствам</w:t>
      </w:r>
      <w:r>
        <w:rPr>
          <w:sz w:val="28"/>
          <w:szCs w:val="28"/>
        </w:rPr>
        <w:t xml:space="preserve"> за 2016 год не представлен, таким образом не проведен анализ исполнения расходов на содержание учреждения за 2016 год.</w:t>
      </w:r>
    </w:p>
    <w:p w:rsidR="000F19F3" w:rsidRPr="0072640C" w:rsidRDefault="004E3ED8" w:rsidP="002A65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Годовая бюджетная отчетность за 2017 год не представлен, таким образом не проведен анализ исполнения расходов на содержание учреждения за 2017 год.</w:t>
      </w:r>
      <w:r w:rsidR="0072640C">
        <w:rPr>
          <w:sz w:val="28"/>
          <w:szCs w:val="28"/>
        </w:rPr>
        <w:t xml:space="preserve"> </w:t>
      </w:r>
      <w:r w:rsidR="009B0CD6" w:rsidRPr="0072640C">
        <w:rPr>
          <w:sz w:val="28"/>
          <w:szCs w:val="28"/>
        </w:rPr>
        <w:t xml:space="preserve"> </w:t>
      </w:r>
    </w:p>
    <w:p w:rsidR="000E0BF5" w:rsidRDefault="009B0CD6" w:rsidP="002F6C7E">
      <w:pPr>
        <w:ind w:firstLine="540"/>
        <w:jc w:val="both"/>
        <w:rPr>
          <w:sz w:val="28"/>
          <w:szCs w:val="28"/>
        </w:rPr>
      </w:pPr>
      <w:r w:rsidRPr="0072640C">
        <w:rPr>
          <w:sz w:val="28"/>
          <w:szCs w:val="28"/>
        </w:rPr>
        <w:t xml:space="preserve"> </w:t>
      </w:r>
      <w:r w:rsidR="000E4239" w:rsidRPr="0072640C">
        <w:rPr>
          <w:sz w:val="28"/>
          <w:szCs w:val="28"/>
        </w:rPr>
        <w:t xml:space="preserve"> </w:t>
      </w:r>
      <w:r w:rsidR="000E4239" w:rsidRPr="0072640C">
        <w:rPr>
          <w:b/>
          <w:sz w:val="28"/>
          <w:szCs w:val="28"/>
        </w:rPr>
        <w:t>Таким образом</w:t>
      </w:r>
      <w:r w:rsidR="00830EE3" w:rsidRPr="0072640C">
        <w:rPr>
          <w:b/>
          <w:sz w:val="28"/>
          <w:szCs w:val="28"/>
        </w:rPr>
        <w:t>,</w:t>
      </w:r>
      <w:r w:rsidR="000E4239" w:rsidRPr="0072640C">
        <w:rPr>
          <w:sz w:val="28"/>
          <w:szCs w:val="28"/>
        </w:rPr>
        <w:t xml:space="preserve"> проверка анализа исполнения смет доходов и расходов по бюджетной деятельности </w:t>
      </w:r>
      <w:r w:rsidR="0072640C" w:rsidRPr="0072640C">
        <w:rPr>
          <w:sz w:val="28"/>
          <w:szCs w:val="28"/>
        </w:rPr>
        <w:t>МБОУ СОШ № 2 г</w:t>
      </w:r>
      <w:proofErr w:type="gramStart"/>
      <w:r w:rsidR="0072640C" w:rsidRPr="0072640C">
        <w:rPr>
          <w:sz w:val="28"/>
          <w:szCs w:val="28"/>
        </w:rPr>
        <w:t>.А</w:t>
      </w:r>
      <w:proofErr w:type="gramEnd"/>
      <w:r w:rsidR="0072640C" w:rsidRPr="0072640C">
        <w:rPr>
          <w:sz w:val="28"/>
          <w:szCs w:val="28"/>
        </w:rPr>
        <w:t>к-Довурака</w:t>
      </w:r>
      <w:r w:rsidR="0072640C">
        <w:rPr>
          <w:sz w:val="28"/>
          <w:szCs w:val="28"/>
        </w:rPr>
        <w:t xml:space="preserve"> </w:t>
      </w:r>
      <w:r w:rsidR="000E4239" w:rsidRPr="0072640C">
        <w:rPr>
          <w:sz w:val="28"/>
          <w:szCs w:val="28"/>
        </w:rPr>
        <w:t>за проверяемый период</w:t>
      </w:r>
      <w:r w:rsidR="00211318">
        <w:rPr>
          <w:sz w:val="28"/>
          <w:szCs w:val="28"/>
        </w:rPr>
        <w:t xml:space="preserve"> </w:t>
      </w:r>
      <w:r w:rsidR="004E3ED8">
        <w:rPr>
          <w:sz w:val="28"/>
          <w:szCs w:val="28"/>
        </w:rPr>
        <w:t>не состоялось</w:t>
      </w:r>
      <w:r w:rsidR="00211318">
        <w:rPr>
          <w:sz w:val="28"/>
          <w:szCs w:val="28"/>
        </w:rPr>
        <w:t>.</w:t>
      </w:r>
      <w:r w:rsidR="000E4239" w:rsidRPr="0072640C">
        <w:rPr>
          <w:sz w:val="28"/>
          <w:szCs w:val="28"/>
        </w:rPr>
        <w:t xml:space="preserve"> </w:t>
      </w:r>
    </w:p>
    <w:p w:rsidR="002F6C7E" w:rsidRPr="002F6C7E" w:rsidRDefault="002F6C7E" w:rsidP="002F6C7E">
      <w:pPr>
        <w:ind w:firstLine="540"/>
        <w:jc w:val="both"/>
        <w:rPr>
          <w:sz w:val="28"/>
          <w:szCs w:val="28"/>
        </w:rPr>
      </w:pPr>
    </w:p>
    <w:p w:rsidR="000E0BF5" w:rsidRDefault="000E0BF5" w:rsidP="000E0BF5">
      <w:pPr>
        <w:tabs>
          <w:tab w:val="left" w:pos="540"/>
          <w:tab w:val="center" w:pos="5102"/>
          <w:tab w:val="left" w:pos="6990"/>
        </w:tabs>
        <w:jc w:val="center"/>
        <w:rPr>
          <w:b/>
          <w:iCs/>
          <w:sz w:val="28"/>
          <w:szCs w:val="28"/>
        </w:rPr>
      </w:pPr>
      <w:r w:rsidRPr="008F1DAE">
        <w:rPr>
          <w:b/>
          <w:iCs/>
          <w:sz w:val="28"/>
          <w:szCs w:val="28"/>
        </w:rPr>
        <w:t>Банковские операции.</w:t>
      </w:r>
    </w:p>
    <w:p w:rsidR="000E0BF5" w:rsidRPr="00B82D0F" w:rsidRDefault="000E0BF5" w:rsidP="00B82D0F">
      <w:pPr>
        <w:tabs>
          <w:tab w:val="left" w:pos="540"/>
          <w:tab w:val="center" w:pos="5102"/>
          <w:tab w:val="left" w:pos="699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ab/>
      </w:r>
      <w:r>
        <w:rPr>
          <w:sz w:val="28"/>
          <w:szCs w:val="28"/>
        </w:rPr>
        <w:t xml:space="preserve">Проверкой </w:t>
      </w:r>
      <w:r w:rsidRPr="00713F4D">
        <w:rPr>
          <w:sz w:val="28"/>
          <w:szCs w:val="28"/>
        </w:rPr>
        <w:t xml:space="preserve">достоверности и законности банковских операций </w:t>
      </w:r>
      <w:r>
        <w:rPr>
          <w:sz w:val="28"/>
          <w:szCs w:val="28"/>
        </w:rPr>
        <w:t xml:space="preserve">установлено, что все </w:t>
      </w:r>
      <w:r w:rsidR="00B82D0F">
        <w:rPr>
          <w:sz w:val="28"/>
          <w:szCs w:val="28"/>
        </w:rPr>
        <w:t>банковские операции</w:t>
      </w:r>
      <w:r w:rsidRPr="009A32B7">
        <w:rPr>
          <w:sz w:val="28"/>
          <w:szCs w:val="28"/>
        </w:rPr>
        <w:t xml:space="preserve"> подтверждены </w:t>
      </w:r>
      <w:r w:rsidR="00B82D0F">
        <w:rPr>
          <w:sz w:val="28"/>
          <w:szCs w:val="28"/>
        </w:rPr>
        <w:t>оправдательными документами – выписками из лицевых счетов, платежными поручениями.</w:t>
      </w:r>
    </w:p>
    <w:p w:rsidR="000E0BF5" w:rsidRDefault="000E0BF5" w:rsidP="00B82D0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Таким образом, </w:t>
      </w:r>
      <w:r w:rsidR="00B82D0F">
        <w:rPr>
          <w:sz w:val="28"/>
          <w:szCs w:val="28"/>
        </w:rPr>
        <w:t>проверкой банковских операций финансовых нарушений не установлено.</w:t>
      </w:r>
    </w:p>
    <w:p w:rsidR="002F6C7E" w:rsidRDefault="002F6C7E" w:rsidP="00B82D0F">
      <w:pPr>
        <w:ind w:firstLine="567"/>
        <w:jc w:val="both"/>
        <w:rPr>
          <w:sz w:val="28"/>
          <w:szCs w:val="28"/>
        </w:rPr>
      </w:pPr>
    </w:p>
    <w:p w:rsidR="003532FF" w:rsidRPr="003532FF" w:rsidRDefault="003532FF" w:rsidP="003532FF">
      <w:pPr>
        <w:ind w:firstLine="567"/>
        <w:jc w:val="center"/>
        <w:rPr>
          <w:b/>
          <w:sz w:val="28"/>
          <w:szCs w:val="28"/>
        </w:rPr>
      </w:pPr>
      <w:r w:rsidRPr="003532FF">
        <w:rPr>
          <w:b/>
          <w:sz w:val="28"/>
          <w:szCs w:val="28"/>
        </w:rPr>
        <w:t>Расчеты с подотчетными лицами.</w:t>
      </w:r>
    </w:p>
    <w:p w:rsidR="00D8514C" w:rsidRDefault="009C7D00" w:rsidP="00F373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расчетов с подотчетными лицами и аналитический учет расчетов с подотчетными лицами в журнале № 3 «Расчеты с поточенными лицами» не предоставлен. </w:t>
      </w:r>
      <w:r w:rsidR="00F37308" w:rsidRPr="006768A4">
        <w:rPr>
          <w:sz w:val="28"/>
          <w:szCs w:val="28"/>
        </w:rPr>
        <w:t>К</w:t>
      </w:r>
      <w:r w:rsidR="00F37308" w:rsidRPr="006768A4">
        <w:rPr>
          <w:color w:val="000000"/>
          <w:sz w:val="28"/>
          <w:szCs w:val="28"/>
        </w:rPr>
        <w:t>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сделок, подотчетным лицом не предоставлены документы</w:t>
      </w:r>
      <w:r w:rsidR="00D8514C">
        <w:rPr>
          <w:color w:val="000000"/>
          <w:sz w:val="28"/>
          <w:szCs w:val="28"/>
        </w:rPr>
        <w:t>,</w:t>
      </w:r>
      <w:r w:rsidR="00F37308" w:rsidRPr="006768A4">
        <w:rPr>
          <w:color w:val="000000"/>
          <w:sz w:val="28"/>
          <w:szCs w:val="28"/>
        </w:rPr>
        <w:t xml:space="preserve"> подтверждающие эти операции</w:t>
      </w:r>
      <w:r w:rsidR="00D8514C">
        <w:rPr>
          <w:color w:val="000000"/>
          <w:sz w:val="28"/>
          <w:szCs w:val="28"/>
        </w:rPr>
        <w:t>.</w:t>
      </w:r>
      <w:r w:rsidR="00F37308" w:rsidRPr="006768A4">
        <w:rPr>
          <w:sz w:val="28"/>
          <w:szCs w:val="28"/>
        </w:rPr>
        <w:t xml:space="preserve">  </w:t>
      </w:r>
    </w:p>
    <w:p w:rsidR="009C7D00" w:rsidRDefault="00F37308" w:rsidP="00F37308">
      <w:pPr>
        <w:ind w:firstLine="540"/>
        <w:jc w:val="both"/>
        <w:rPr>
          <w:sz w:val="28"/>
          <w:szCs w:val="28"/>
        </w:rPr>
      </w:pPr>
      <w:r w:rsidRPr="00F37308">
        <w:rPr>
          <w:b/>
          <w:sz w:val="28"/>
          <w:szCs w:val="28"/>
        </w:rPr>
        <w:t xml:space="preserve">Таким образом, </w:t>
      </w:r>
      <w:r>
        <w:rPr>
          <w:b/>
          <w:sz w:val="28"/>
          <w:szCs w:val="28"/>
        </w:rPr>
        <w:t xml:space="preserve"> </w:t>
      </w:r>
      <w:r w:rsidRPr="00F37308">
        <w:rPr>
          <w:sz w:val="28"/>
          <w:szCs w:val="28"/>
        </w:rPr>
        <w:t xml:space="preserve">выявлено </w:t>
      </w:r>
      <w:r w:rsidR="006464D4">
        <w:rPr>
          <w:sz w:val="28"/>
          <w:szCs w:val="28"/>
        </w:rPr>
        <w:t xml:space="preserve">финансовое </w:t>
      </w:r>
      <w:r w:rsidRPr="00F37308">
        <w:rPr>
          <w:sz w:val="28"/>
          <w:szCs w:val="28"/>
        </w:rPr>
        <w:t xml:space="preserve">нарушение ст.9 </w:t>
      </w:r>
      <w:hyperlink r:id="rId6" w:history="1"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Федеральн</w:t>
        </w:r>
        <w:r w:rsidR="00D8514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ого</w:t>
        </w:r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 закон</w:t>
        </w:r>
        <w:r w:rsidR="00D8514C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а</w:t>
        </w:r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 от 06.12.2011 N 402-ФЗ (ред. от 29.07.2018) "О бухгалтерском учете"</w:t>
        </w:r>
      </w:hyperlink>
      <w:r w:rsidR="00D8514C">
        <w:rPr>
          <w:sz w:val="28"/>
          <w:szCs w:val="28"/>
        </w:rPr>
        <w:t xml:space="preserve"> в общей </w:t>
      </w:r>
      <w:r>
        <w:rPr>
          <w:sz w:val="28"/>
          <w:szCs w:val="28"/>
        </w:rPr>
        <w:t xml:space="preserve">сумме 10560,00 рублей.  </w:t>
      </w:r>
    </w:p>
    <w:p w:rsidR="002F6C7E" w:rsidRDefault="002F6C7E" w:rsidP="00F37308">
      <w:pPr>
        <w:ind w:firstLine="540"/>
        <w:jc w:val="both"/>
        <w:rPr>
          <w:sz w:val="28"/>
          <w:szCs w:val="28"/>
        </w:rPr>
      </w:pPr>
    </w:p>
    <w:p w:rsidR="002F6C7E" w:rsidRDefault="002F6C7E" w:rsidP="00F37308">
      <w:pPr>
        <w:ind w:firstLine="540"/>
        <w:jc w:val="both"/>
        <w:rPr>
          <w:sz w:val="28"/>
          <w:szCs w:val="28"/>
        </w:rPr>
      </w:pPr>
    </w:p>
    <w:p w:rsidR="002F6C7E" w:rsidRPr="009C7D00" w:rsidRDefault="002F6C7E" w:rsidP="00F37308">
      <w:pPr>
        <w:ind w:firstLine="540"/>
        <w:jc w:val="both"/>
        <w:rPr>
          <w:b/>
          <w:sz w:val="28"/>
          <w:szCs w:val="28"/>
        </w:rPr>
      </w:pPr>
    </w:p>
    <w:p w:rsidR="000E0BF5" w:rsidRDefault="000E0BF5" w:rsidP="000E0BF5">
      <w:pPr>
        <w:tabs>
          <w:tab w:val="left" w:pos="540"/>
        </w:tabs>
        <w:jc w:val="center"/>
        <w:rPr>
          <w:sz w:val="28"/>
          <w:szCs w:val="28"/>
        </w:rPr>
      </w:pPr>
      <w:r w:rsidRPr="00CD4022">
        <w:rPr>
          <w:b/>
          <w:sz w:val="28"/>
          <w:szCs w:val="28"/>
        </w:rPr>
        <w:lastRenderedPageBreak/>
        <w:t>Р</w:t>
      </w:r>
      <w:r w:rsidRPr="00CD4022">
        <w:rPr>
          <w:b/>
          <w:iCs/>
          <w:sz w:val="28"/>
          <w:szCs w:val="28"/>
        </w:rPr>
        <w:t>асчеты с поставщиками и подрядчиками</w:t>
      </w:r>
      <w:r w:rsidRPr="00CD4022">
        <w:rPr>
          <w:i/>
          <w:iCs/>
          <w:sz w:val="28"/>
          <w:szCs w:val="28"/>
        </w:rPr>
        <w:t>.</w:t>
      </w:r>
    </w:p>
    <w:p w:rsidR="0082333A" w:rsidRDefault="000E0BF5" w:rsidP="000E0BF5">
      <w:pPr>
        <w:tabs>
          <w:tab w:val="left" w:pos="540"/>
          <w:tab w:val="center" w:pos="5102"/>
          <w:tab w:val="left" w:pos="6990"/>
        </w:tabs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ab/>
      </w:r>
      <w:r w:rsidRPr="00E17465">
        <w:rPr>
          <w:sz w:val="28"/>
          <w:szCs w:val="28"/>
        </w:rPr>
        <w:t xml:space="preserve">Выборочной проверкой первичных документов </w:t>
      </w:r>
      <w:r>
        <w:rPr>
          <w:sz w:val="28"/>
          <w:szCs w:val="28"/>
        </w:rPr>
        <w:t xml:space="preserve">некоторые </w:t>
      </w:r>
      <w:r w:rsidRPr="009A32B7">
        <w:rPr>
          <w:sz w:val="28"/>
          <w:szCs w:val="28"/>
        </w:rPr>
        <w:t>оправдательны</w:t>
      </w:r>
      <w:r>
        <w:rPr>
          <w:sz w:val="28"/>
          <w:szCs w:val="28"/>
        </w:rPr>
        <w:t>е</w:t>
      </w:r>
      <w:r w:rsidRPr="009A32B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 как договора с поставщиками, счета-фактуры, акты оказанных</w:t>
      </w:r>
      <w:r w:rsidRPr="009A32B7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9A32B7">
        <w:rPr>
          <w:color w:val="000000"/>
          <w:sz w:val="28"/>
          <w:szCs w:val="28"/>
          <w:shd w:val="clear" w:color="auto" w:fill="F5F5FF"/>
        </w:rPr>
        <w:t>журнал</w:t>
      </w:r>
      <w:r>
        <w:rPr>
          <w:color w:val="000000"/>
          <w:sz w:val="28"/>
          <w:szCs w:val="28"/>
          <w:shd w:val="clear" w:color="auto" w:fill="F5F5FF"/>
        </w:rPr>
        <w:t>е</w:t>
      </w:r>
      <w:r w:rsidRPr="009A32B7">
        <w:rPr>
          <w:color w:val="000000"/>
          <w:sz w:val="28"/>
          <w:szCs w:val="28"/>
          <w:shd w:val="clear" w:color="auto" w:fill="F5F5FF"/>
        </w:rPr>
        <w:t xml:space="preserve"> операций № 4 "Расчеты с поставщиками и подрядчиками"</w:t>
      </w:r>
      <w:r>
        <w:rPr>
          <w:color w:val="000000"/>
          <w:sz w:val="28"/>
          <w:szCs w:val="28"/>
          <w:shd w:val="clear" w:color="auto" w:fill="F5F5FF"/>
        </w:rPr>
        <w:t xml:space="preserve"> </w:t>
      </w:r>
      <w:r w:rsidRPr="000D79B7">
        <w:rPr>
          <w:b/>
          <w:color w:val="000000"/>
          <w:sz w:val="28"/>
          <w:szCs w:val="28"/>
          <w:shd w:val="clear" w:color="auto" w:fill="F5F5FF"/>
        </w:rPr>
        <w:t>отсутствуют.</w:t>
      </w:r>
      <w:r>
        <w:rPr>
          <w:color w:val="000000"/>
          <w:sz w:val="28"/>
          <w:szCs w:val="28"/>
          <w:shd w:val="clear" w:color="auto" w:fill="F5F5FF"/>
        </w:rPr>
        <w:t xml:space="preserve"> </w:t>
      </w:r>
    </w:p>
    <w:p w:rsidR="009A32B7" w:rsidRDefault="009A32B7" w:rsidP="001F5F2C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1701"/>
        <w:gridCol w:w="2268"/>
        <w:gridCol w:w="3650"/>
      </w:tblGrid>
      <w:tr w:rsidR="000E3C5B" w:rsidRPr="000E3C5B" w:rsidTr="00516A6A">
        <w:tc>
          <w:tcPr>
            <w:tcW w:w="675" w:type="dxa"/>
          </w:tcPr>
          <w:p w:rsidR="000E3C5B" w:rsidRPr="000E3C5B" w:rsidRDefault="000E3C5B" w:rsidP="007B39F2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 xml:space="preserve">№ </w:t>
            </w:r>
            <w:proofErr w:type="spellStart"/>
            <w:proofErr w:type="gramStart"/>
            <w:r w:rsidRPr="000E3C5B">
              <w:rPr>
                <w:b/>
                <w:iCs/>
              </w:rPr>
              <w:t>п</w:t>
            </w:r>
            <w:proofErr w:type="spellEnd"/>
            <w:proofErr w:type="gramEnd"/>
            <w:r w:rsidRPr="000E3C5B">
              <w:rPr>
                <w:b/>
                <w:iCs/>
              </w:rPr>
              <w:t>/</w:t>
            </w:r>
            <w:proofErr w:type="spellStart"/>
            <w:r w:rsidRPr="000E3C5B">
              <w:rPr>
                <w:b/>
                <w:iCs/>
              </w:rPr>
              <w:t>п</w:t>
            </w:r>
            <w:proofErr w:type="spellEnd"/>
          </w:p>
        </w:tc>
        <w:tc>
          <w:tcPr>
            <w:tcW w:w="2127" w:type="dxa"/>
          </w:tcPr>
          <w:p w:rsidR="000E3C5B" w:rsidRPr="000E3C5B" w:rsidRDefault="000E3C5B" w:rsidP="007B39F2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Номер и дата платежного поручения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3C5B" w:rsidRPr="000E3C5B" w:rsidRDefault="000E3C5B" w:rsidP="000E3C5B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Сумма перечисления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3C5B" w:rsidRPr="000E3C5B" w:rsidRDefault="000E3C5B" w:rsidP="007A249E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Получатель платежа</w:t>
            </w:r>
          </w:p>
        </w:tc>
        <w:tc>
          <w:tcPr>
            <w:tcW w:w="3650" w:type="dxa"/>
          </w:tcPr>
          <w:p w:rsidR="000E3C5B" w:rsidRPr="000E3C5B" w:rsidRDefault="000E3C5B" w:rsidP="007B39F2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</w:p>
          <w:p w:rsidR="000E3C5B" w:rsidRPr="000E3C5B" w:rsidRDefault="000E3C5B" w:rsidP="007B39F2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Примечание</w:t>
            </w:r>
          </w:p>
        </w:tc>
      </w:tr>
      <w:tr w:rsidR="000E3C5B" w:rsidRPr="007B39F2" w:rsidTr="00516A6A">
        <w:tc>
          <w:tcPr>
            <w:tcW w:w="675" w:type="dxa"/>
          </w:tcPr>
          <w:p w:rsidR="000E3C5B" w:rsidRPr="007B39F2" w:rsidRDefault="000E3C5B" w:rsidP="000E3C5B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E3C5B" w:rsidRPr="007B39F2" w:rsidRDefault="000E3C5B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328360 от 03.10.2016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3C5B" w:rsidRPr="007B39F2" w:rsidRDefault="00D83C44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17240,00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3C5B" w:rsidRPr="007B39F2" w:rsidRDefault="00D83C44" w:rsidP="00516A6A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Давакай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Анай-Хаак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Байыр-ооловна</w:t>
            </w:r>
            <w:proofErr w:type="spellEnd"/>
          </w:p>
        </w:tc>
        <w:tc>
          <w:tcPr>
            <w:tcW w:w="3650" w:type="dxa"/>
          </w:tcPr>
          <w:p w:rsidR="000E3C5B" w:rsidRPr="007B39F2" w:rsidRDefault="003002B5" w:rsidP="00073B3F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назначении платежа у</w:t>
            </w:r>
            <w:r w:rsidR="00073B3F">
              <w:rPr>
                <w:iCs/>
                <w:sz w:val="20"/>
                <w:szCs w:val="20"/>
              </w:rPr>
              <w:t xml:space="preserve">казанный договор 6 от 29.09.2016, акт 6 от 29.09.2016 </w:t>
            </w:r>
            <w:r>
              <w:rPr>
                <w:iCs/>
                <w:sz w:val="20"/>
                <w:szCs w:val="20"/>
              </w:rPr>
              <w:t>не подтверждается оправдательными документами.</w:t>
            </w:r>
          </w:p>
        </w:tc>
      </w:tr>
      <w:tr w:rsidR="000E3C5B" w:rsidRPr="007B39F2" w:rsidTr="00516A6A">
        <w:tc>
          <w:tcPr>
            <w:tcW w:w="675" w:type="dxa"/>
          </w:tcPr>
          <w:p w:rsidR="000E3C5B" w:rsidRPr="007B39F2" w:rsidRDefault="000E3C5B" w:rsidP="000E3C5B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E3C5B" w:rsidRPr="007B39F2" w:rsidRDefault="00073B3F" w:rsidP="005F19AA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328622 от 03.10.201</w:t>
            </w:r>
            <w:r w:rsidR="005F19AA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3C5B" w:rsidRPr="007B39F2" w:rsidRDefault="00073B3F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17240,00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3C5B" w:rsidRPr="007B39F2" w:rsidRDefault="00073B3F" w:rsidP="00516A6A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Давакай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Анай-Хаак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Байыр-ооловна</w:t>
            </w:r>
            <w:proofErr w:type="spellEnd"/>
          </w:p>
        </w:tc>
        <w:tc>
          <w:tcPr>
            <w:tcW w:w="3650" w:type="dxa"/>
          </w:tcPr>
          <w:p w:rsidR="000E3C5B" w:rsidRPr="007B39F2" w:rsidRDefault="003002B5" w:rsidP="00D83C44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назначении платежа указанный договор 6 от 29.09.2016, акт 6 от 29.09.2016 не подтверждается оправдательными документами.</w:t>
            </w:r>
            <w:r w:rsidR="00CE7573">
              <w:rPr>
                <w:iCs/>
                <w:sz w:val="20"/>
                <w:szCs w:val="20"/>
              </w:rPr>
              <w:t xml:space="preserve"> Платеж повторно проведен без оснований.</w:t>
            </w:r>
          </w:p>
        </w:tc>
      </w:tr>
      <w:tr w:rsidR="000E3C5B" w:rsidRPr="007B39F2" w:rsidTr="00516A6A">
        <w:tc>
          <w:tcPr>
            <w:tcW w:w="675" w:type="dxa"/>
          </w:tcPr>
          <w:p w:rsidR="000E3C5B" w:rsidRPr="007B39F2" w:rsidRDefault="000E3C5B" w:rsidP="000E3C5B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0E3C5B" w:rsidRPr="007B39F2" w:rsidRDefault="00732E31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331943 от 04.10.2016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3C5B" w:rsidRPr="007B39F2" w:rsidRDefault="005F19AA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3C5B" w:rsidRPr="007B39F2" w:rsidRDefault="005F19AA" w:rsidP="00516A6A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ИП </w:t>
            </w:r>
            <w:proofErr w:type="spellStart"/>
            <w:r>
              <w:rPr>
                <w:iCs/>
                <w:sz w:val="20"/>
                <w:szCs w:val="20"/>
              </w:rPr>
              <w:t>Ооржак</w:t>
            </w:r>
            <w:proofErr w:type="spellEnd"/>
            <w:r>
              <w:rPr>
                <w:iCs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iCs/>
                <w:sz w:val="20"/>
                <w:szCs w:val="20"/>
              </w:rPr>
              <w:t>Дагыл-ооловна</w:t>
            </w:r>
            <w:proofErr w:type="spellEnd"/>
          </w:p>
        </w:tc>
        <w:tc>
          <w:tcPr>
            <w:tcW w:w="3650" w:type="dxa"/>
          </w:tcPr>
          <w:p w:rsidR="000E3C5B" w:rsidRPr="007B39F2" w:rsidRDefault="005F19AA" w:rsidP="00D83C44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назначении платежа указанный договор б/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от 29.09.2016, счет-фактура 1 от 29.09.2016, акт 01 от 29.09.2016 не подтверждается оправдательными документами.</w:t>
            </w:r>
          </w:p>
        </w:tc>
      </w:tr>
      <w:tr w:rsidR="000E3C5B" w:rsidRPr="007B39F2" w:rsidTr="00516A6A">
        <w:tc>
          <w:tcPr>
            <w:tcW w:w="675" w:type="dxa"/>
          </w:tcPr>
          <w:p w:rsidR="000E3C5B" w:rsidRPr="007B39F2" w:rsidRDefault="000E3C5B" w:rsidP="000E3C5B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0E3C5B" w:rsidRPr="007B39F2" w:rsidRDefault="00516A6A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443515 от 03.11.2016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E3C5B" w:rsidRPr="007B39F2" w:rsidRDefault="00516A6A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E3C5B" w:rsidRPr="007B39F2" w:rsidRDefault="00516A6A" w:rsidP="00516A6A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ООО «Азия»</w:t>
            </w:r>
          </w:p>
        </w:tc>
        <w:tc>
          <w:tcPr>
            <w:tcW w:w="3650" w:type="dxa"/>
          </w:tcPr>
          <w:p w:rsidR="000E3C5B" w:rsidRPr="007B39F2" w:rsidRDefault="00284264" w:rsidP="00D83C44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назначении  платежа указанный договор 238 от 03.10.2016, счет-фактура 247 от 03.11.2016, акт 06 от 03.11.2016г не подтверждается оправдательными документами.</w:t>
            </w:r>
          </w:p>
        </w:tc>
      </w:tr>
      <w:tr w:rsidR="003C149E" w:rsidRPr="007B39F2" w:rsidTr="003C149E">
        <w:trPr>
          <w:trHeight w:val="372"/>
        </w:trPr>
        <w:tc>
          <w:tcPr>
            <w:tcW w:w="2802" w:type="dxa"/>
            <w:gridSpan w:val="2"/>
          </w:tcPr>
          <w:p w:rsidR="003C149E" w:rsidRDefault="003C149E" w:rsidP="00D83C44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Итого</w:t>
            </w:r>
          </w:p>
        </w:tc>
        <w:tc>
          <w:tcPr>
            <w:tcW w:w="7619" w:type="dxa"/>
            <w:gridSpan w:val="3"/>
          </w:tcPr>
          <w:p w:rsidR="003C149E" w:rsidRDefault="003C149E" w:rsidP="00D83C44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54480,00</w:t>
            </w:r>
          </w:p>
        </w:tc>
      </w:tr>
    </w:tbl>
    <w:p w:rsidR="001F5F2C" w:rsidRDefault="00D13B7A" w:rsidP="001F5F2C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503BF5">
        <w:rPr>
          <w:iCs/>
          <w:sz w:val="28"/>
          <w:szCs w:val="28"/>
        </w:rPr>
        <w:t xml:space="preserve"> </w:t>
      </w:r>
    </w:p>
    <w:p w:rsidR="00503BF5" w:rsidRDefault="00503BF5" w:rsidP="001F5F2C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Всего проведенные без оправдательных документов платежные поручения </w:t>
      </w:r>
      <w:r w:rsidR="00562B7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2016 году составляет в</w:t>
      </w:r>
      <w:r w:rsidR="00F86CEA">
        <w:rPr>
          <w:iCs/>
          <w:sz w:val="28"/>
          <w:szCs w:val="28"/>
        </w:rPr>
        <w:t xml:space="preserve"> общей</w:t>
      </w:r>
      <w:r>
        <w:rPr>
          <w:iCs/>
          <w:sz w:val="28"/>
          <w:szCs w:val="28"/>
        </w:rPr>
        <w:t xml:space="preserve"> сумме 54480,00рублей. </w:t>
      </w:r>
    </w:p>
    <w:p w:rsidR="00562B78" w:rsidRDefault="00562B78" w:rsidP="001F5F2C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127"/>
        <w:gridCol w:w="1701"/>
        <w:gridCol w:w="2268"/>
        <w:gridCol w:w="3650"/>
      </w:tblGrid>
      <w:tr w:rsidR="00562B78" w:rsidRPr="000E3C5B" w:rsidTr="00D60DAC">
        <w:tc>
          <w:tcPr>
            <w:tcW w:w="675" w:type="dxa"/>
          </w:tcPr>
          <w:p w:rsidR="00562B78" w:rsidRPr="000E3C5B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 xml:space="preserve">№ </w:t>
            </w:r>
            <w:proofErr w:type="spellStart"/>
            <w:proofErr w:type="gramStart"/>
            <w:r w:rsidRPr="000E3C5B">
              <w:rPr>
                <w:b/>
                <w:iCs/>
              </w:rPr>
              <w:t>п</w:t>
            </w:r>
            <w:proofErr w:type="spellEnd"/>
            <w:proofErr w:type="gramEnd"/>
            <w:r w:rsidRPr="000E3C5B">
              <w:rPr>
                <w:b/>
                <w:iCs/>
              </w:rPr>
              <w:t>/</w:t>
            </w:r>
            <w:proofErr w:type="spellStart"/>
            <w:r w:rsidRPr="000E3C5B">
              <w:rPr>
                <w:b/>
                <w:iCs/>
              </w:rPr>
              <w:t>п</w:t>
            </w:r>
            <w:proofErr w:type="spellEnd"/>
          </w:p>
        </w:tc>
        <w:tc>
          <w:tcPr>
            <w:tcW w:w="2127" w:type="dxa"/>
          </w:tcPr>
          <w:p w:rsidR="00562B78" w:rsidRPr="000E3C5B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Номер и дата платежного поручения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2B78" w:rsidRPr="000E3C5B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Сумма перечисления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2B78" w:rsidRPr="000E3C5B" w:rsidRDefault="00562B78" w:rsidP="007A249E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Получатель платежа</w:t>
            </w:r>
          </w:p>
        </w:tc>
        <w:tc>
          <w:tcPr>
            <w:tcW w:w="3650" w:type="dxa"/>
          </w:tcPr>
          <w:p w:rsidR="00562B78" w:rsidRPr="000E3C5B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</w:p>
          <w:p w:rsidR="00562B78" w:rsidRPr="000E3C5B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b/>
                <w:iCs/>
              </w:rPr>
            </w:pPr>
            <w:r w:rsidRPr="000E3C5B">
              <w:rPr>
                <w:b/>
                <w:iCs/>
              </w:rPr>
              <w:t>Примечание</w:t>
            </w:r>
          </w:p>
        </w:tc>
      </w:tr>
      <w:tr w:rsidR="00562B78" w:rsidRPr="007B39F2" w:rsidTr="00D60DAC">
        <w:tc>
          <w:tcPr>
            <w:tcW w:w="675" w:type="dxa"/>
          </w:tcPr>
          <w:p w:rsidR="00562B78" w:rsidRPr="007B39F2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62B78" w:rsidRPr="007B39F2" w:rsidRDefault="007A249E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324304 от 16.06.2017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2B78" w:rsidRPr="007B39F2" w:rsidRDefault="007A249E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2B78" w:rsidRPr="007B39F2" w:rsidRDefault="003605B2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ИП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Кара-Сал</w:t>
            </w:r>
            <w:proofErr w:type="spellEnd"/>
            <w:proofErr w:type="gramEnd"/>
            <w:r>
              <w:rPr>
                <w:iCs/>
                <w:sz w:val="20"/>
                <w:szCs w:val="20"/>
              </w:rPr>
              <w:t xml:space="preserve"> Булат Евгеньевич</w:t>
            </w:r>
          </w:p>
        </w:tc>
        <w:tc>
          <w:tcPr>
            <w:tcW w:w="3650" w:type="dxa"/>
          </w:tcPr>
          <w:p w:rsidR="00562B78" w:rsidRPr="007B39F2" w:rsidRDefault="00562B78" w:rsidP="003605B2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назначении платежа указанный договор </w:t>
            </w:r>
            <w:r w:rsidR="003605B2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 xml:space="preserve"> от</w:t>
            </w:r>
            <w:r w:rsidR="003605B2">
              <w:rPr>
                <w:iCs/>
                <w:sz w:val="20"/>
                <w:szCs w:val="20"/>
              </w:rPr>
              <w:t>14.06.2017г</w:t>
            </w:r>
            <w:r>
              <w:rPr>
                <w:iCs/>
                <w:sz w:val="20"/>
                <w:szCs w:val="20"/>
              </w:rPr>
              <w:t xml:space="preserve">, </w:t>
            </w:r>
            <w:r w:rsidR="003605B2">
              <w:rPr>
                <w:iCs/>
                <w:sz w:val="20"/>
                <w:szCs w:val="20"/>
              </w:rPr>
              <w:t>счет-фактура 2 от 14.06.2017г, акт 2</w:t>
            </w:r>
            <w:r>
              <w:rPr>
                <w:iCs/>
                <w:sz w:val="20"/>
                <w:szCs w:val="20"/>
              </w:rPr>
              <w:t xml:space="preserve"> от </w:t>
            </w:r>
            <w:r w:rsidR="003605B2">
              <w:rPr>
                <w:iCs/>
                <w:sz w:val="20"/>
                <w:szCs w:val="20"/>
              </w:rPr>
              <w:t>14.06.2017г</w:t>
            </w:r>
            <w:r>
              <w:rPr>
                <w:iCs/>
                <w:sz w:val="20"/>
                <w:szCs w:val="20"/>
              </w:rPr>
              <w:t xml:space="preserve"> не подтверждается оправдательными документами.</w:t>
            </w:r>
          </w:p>
        </w:tc>
      </w:tr>
      <w:tr w:rsidR="00562B78" w:rsidRPr="007B39F2" w:rsidTr="00D60DAC">
        <w:tc>
          <w:tcPr>
            <w:tcW w:w="675" w:type="dxa"/>
          </w:tcPr>
          <w:p w:rsidR="00562B78" w:rsidRPr="007B39F2" w:rsidRDefault="00562B78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62B78" w:rsidRPr="007B39F2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482852 от 31.07.2017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62B78" w:rsidRPr="007B39F2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34990,00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62B78" w:rsidRPr="007B39F2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ИП </w:t>
            </w:r>
            <w:proofErr w:type="spellStart"/>
            <w:r>
              <w:rPr>
                <w:iCs/>
                <w:sz w:val="20"/>
                <w:szCs w:val="20"/>
              </w:rPr>
              <w:t>Биче-оол</w:t>
            </w:r>
            <w:proofErr w:type="spellEnd"/>
            <w:r>
              <w:rPr>
                <w:iCs/>
                <w:sz w:val="20"/>
                <w:szCs w:val="20"/>
              </w:rPr>
              <w:t xml:space="preserve"> Владимир </w:t>
            </w:r>
            <w:proofErr w:type="spellStart"/>
            <w:r>
              <w:rPr>
                <w:iCs/>
                <w:sz w:val="20"/>
                <w:szCs w:val="20"/>
              </w:rPr>
              <w:t>Хомушкуевич</w:t>
            </w:r>
            <w:proofErr w:type="spellEnd"/>
          </w:p>
        </w:tc>
        <w:tc>
          <w:tcPr>
            <w:tcW w:w="3650" w:type="dxa"/>
          </w:tcPr>
          <w:p w:rsidR="00562B78" w:rsidRPr="007B39F2" w:rsidRDefault="00562B78" w:rsidP="00C041C5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В назначении платежа указанный договор </w:t>
            </w:r>
            <w:r w:rsidR="00C041C5">
              <w:rPr>
                <w:iCs/>
                <w:sz w:val="20"/>
                <w:szCs w:val="20"/>
              </w:rPr>
              <w:t>213</w:t>
            </w:r>
            <w:r>
              <w:rPr>
                <w:iCs/>
                <w:sz w:val="20"/>
                <w:szCs w:val="20"/>
              </w:rPr>
              <w:t xml:space="preserve"> от</w:t>
            </w:r>
            <w:r w:rsidR="00C041C5">
              <w:rPr>
                <w:iCs/>
                <w:sz w:val="20"/>
                <w:szCs w:val="20"/>
              </w:rPr>
              <w:t>31.07.2017г</w:t>
            </w:r>
            <w:r>
              <w:rPr>
                <w:iCs/>
                <w:sz w:val="20"/>
                <w:szCs w:val="20"/>
              </w:rPr>
              <w:t>,</w:t>
            </w:r>
            <w:r w:rsidR="00C041C5">
              <w:rPr>
                <w:iCs/>
                <w:sz w:val="20"/>
                <w:szCs w:val="20"/>
              </w:rPr>
              <w:t xml:space="preserve"> счет-фактура 28 от 31.07.2017г, </w:t>
            </w:r>
            <w:r>
              <w:rPr>
                <w:iCs/>
                <w:sz w:val="20"/>
                <w:szCs w:val="20"/>
              </w:rPr>
              <w:t xml:space="preserve"> акт </w:t>
            </w:r>
            <w:r w:rsidR="00C041C5">
              <w:rPr>
                <w:iCs/>
                <w:sz w:val="20"/>
                <w:szCs w:val="20"/>
              </w:rPr>
              <w:t>04</w:t>
            </w:r>
            <w:r>
              <w:rPr>
                <w:iCs/>
                <w:sz w:val="20"/>
                <w:szCs w:val="20"/>
              </w:rPr>
              <w:t xml:space="preserve"> от </w:t>
            </w:r>
            <w:r w:rsidR="00C041C5">
              <w:rPr>
                <w:iCs/>
                <w:sz w:val="20"/>
                <w:szCs w:val="20"/>
              </w:rPr>
              <w:t xml:space="preserve">31.07.2017г. </w:t>
            </w:r>
            <w:r>
              <w:rPr>
                <w:iCs/>
                <w:sz w:val="20"/>
                <w:szCs w:val="20"/>
              </w:rPr>
              <w:t xml:space="preserve"> не подтверждается оправдательными документами</w:t>
            </w:r>
            <w:proofErr w:type="gramStart"/>
            <w:r>
              <w:rPr>
                <w:iCs/>
                <w:sz w:val="20"/>
                <w:szCs w:val="20"/>
              </w:rPr>
              <w:t>..</w:t>
            </w:r>
            <w:proofErr w:type="gramEnd"/>
          </w:p>
        </w:tc>
      </w:tr>
      <w:tr w:rsidR="00C041C5" w:rsidRPr="007B39F2" w:rsidTr="0071663A">
        <w:tc>
          <w:tcPr>
            <w:tcW w:w="2802" w:type="dxa"/>
            <w:gridSpan w:val="2"/>
          </w:tcPr>
          <w:p w:rsidR="00C041C5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41C5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36990,00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041C5" w:rsidRDefault="00C041C5" w:rsidP="00D60DAC">
            <w:pPr>
              <w:tabs>
                <w:tab w:val="left" w:pos="540"/>
                <w:tab w:val="center" w:pos="5102"/>
                <w:tab w:val="left" w:pos="6990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50" w:type="dxa"/>
          </w:tcPr>
          <w:p w:rsidR="00C041C5" w:rsidRDefault="00C041C5" w:rsidP="00C041C5">
            <w:pPr>
              <w:tabs>
                <w:tab w:val="left" w:pos="540"/>
                <w:tab w:val="center" w:pos="5102"/>
                <w:tab w:val="left" w:pos="6990"/>
              </w:tabs>
              <w:rPr>
                <w:iCs/>
                <w:sz w:val="20"/>
                <w:szCs w:val="20"/>
              </w:rPr>
            </w:pPr>
          </w:p>
        </w:tc>
      </w:tr>
    </w:tbl>
    <w:p w:rsidR="001D6F36" w:rsidRDefault="00F905DE" w:rsidP="001D6F36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D6F36">
        <w:rPr>
          <w:iCs/>
          <w:sz w:val="28"/>
          <w:szCs w:val="28"/>
        </w:rPr>
        <w:t xml:space="preserve">Всего проведенные без оправдательных документов платежные поручения  2017 году составляет в сумме 36990,00рублей. </w:t>
      </w:r>
    </w:p>
    <w:p w:rsidR="00F905DE" w:rsidRPr="00C11C67" w:rsidRDefault="00F905DE" w:rsidP="001D6F36">
      <w:pPr>
        <w:ind w:firstLine="567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В платежном поручении 319298 от 15.06.2017г согла</w:t>
      </w:r>
      <w:r w:rsidR="00701A8D">
        <w:rPr>
          <w:iCs/>
          <w:sz w:val="28"/>
          <w:szCs w:val="28"/>
        </w:rPr>
        <w:t xml:space="preserve">сно договору 5 от 24.03.2017г., </w:t>
      </w:r>
      <w:r>
        <w:rPr>
          <w:iCs/>
          <w:sz w:val="28"/>
          <w:szCs w:val="28"/>
        </w:rPr>
        <w:t xml:space="preserve">акта приемки без номера от 30.05.2017г. </w:t>
      </w:r>
      <w:r w:rsidR="00FC5FD6">
        <w:rPr>
          <w:iCs/>
          <w:sz w:val="28"/>
          <w:szCs w:val="28"/>
        </w:rPr>
        <w:t>перечислена сумма</w:t>
      </w:r>
      <w:r>
        <w:rPr>
          <w:iCs/>
          <w:sz w:val="28"/>
          <w:szCs w:val="28"/>
        </w:rPr>
        <w:t xml:space="preserve"> 30000,00тыс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 xml:space="preserve">ублей за продукты питания физическому лицу </w:t>
      </w:r>
      <w:proofErr w:type="spellStart"/>
      <w:r>
        <w:rPr>
          <w:iCs/>
          <w:sz w:val="28"/>
          <w:szCs w:val="28"/>
        </w:rPr>
        <w:t>Содунам</w:t>
      </w:r>
      <w:proofErr w:type="spellEnd"/>
      <w:r>
        <w:rPr>
          <w:iCs/>
          <w:sz w:val="28"/>
          <w:szCs w:val="28"/>
        </w:rPr>
        <w:t xml:space="preserve"> Андрей </w:t>
      </w:r>
      <w:proofErr w:type="spellStart"/>
      <w:r>
        <w:rPr>
          <w:iCs/>
          <w:sz w:val="28"/>
          <w:szCs w:val="28"/>
        </w:rPr>
        <w:t>Данзычыевичу</w:t>
      </w:r>
      <w:proofErr w:type="spellEnd"/>
      <w:r>
        <w:rPr>
          <w:iCs/>
          <w:sz w:val="28"/>
          <w:szCs w:val="28"/>
        </w:rPr>
        <w:t xml:space="preserve">. В </w:t>
      </w:r>
      <w:r w:rsidR="001E4C22">
        <w:rPr>
          <w:iCs/>
          <w:sz w:val="28"/>
          <w:szCs w:val="28"/>
        </w:rPr>
        <w:t>акте сдачи-приемки б/</w:t>
      </w:r>
      <w:proofErr w:type="spellStart"/>
      <w:proofErr w:type="gramStart"/>
      <w:r w:rsidR="001E4C22">
        <w:rPr>
          <w:iCs/>
          <w:sz w:val="28"/>
          <w:szCs w:val="28"/>
        </w:rPr>
        <w:t>н</w:t>
      </w:r>
      <w:proofErr w:type="spellEnd"/>
      <w:proofErr w:type="gramEnd"/>
      <w:r w:rsidR="001E4C22">
        <w:rPr>
          <w:iCs/>
          <w:sz w:val="28"/>
          <w:szCs w:val="28"/>
        </w:rPr>
        <w:t xml:space="preserve"> от 30.05.2017г.  </w:t>
      </w:r>
      <w:proofErr w:type="gramStart"/>
      <w:r w:rsidR="001E4C22">
        <w:rPr>
          <w:iCs/>
          <w:sz w:val="28"/>
          <w:szCs w:val="28"/>
        </w:rPr>
        <w:t>поставка</w:t>
      </w:r>
      <w:proofErr w:type="gramEnd"/>
      <w:r w:rsidR="001E4C22">
        <w:rPr>
          <w:iCs/>
          <w:sz w:val="28"/>
          <w:szCs w:val="28"/>
        </w:rPr>
        <w:t xml:space="preserve"> мяса выполнена в массе 120 (сто двадцать) килограммов по сумме 200 (двести) рублей в общей сумме 24000,00рублей. </w:t>
      </w:r>
      <w:r w:rsidR="00701A8D" w:rsidRPr="00D07BE3">
        <w:rPr>
          <w:iCs/>
          <w:sz w:val="28"/>
          <w:szCs w:val="28"/>
        </w:rPr>
        <w:t>Переплата состоит в сумме 6000,00рублей</w:t>
      </w:r>
      <w:r w:rsidR="00701A8D" w:rsidRPr="009C7D00">
        <w:rPr>
          <w:iCs/>
          <w:sz w:val="28"/>
          <w:szCs w:val="28"/>
        </w:rPr>
        <w:t>.</w:t>
      </w:r>
    </w:p>
    <w:p w:rsidR="00491262" w:rsidRPr="00D07BE3" w:rsidRDefault="00DA7723" w:rsidP="000E0BF5">
      <w:pPr>
        <w:ind w:firstLine="708"/>
        <w:jc w:val="both"/>
        <w:rPr>
          <w:b/>
          <w:iCs/>
          <w:sz w:val="28"/>
          <w:szCs w:val="28"/>
        </w:rPr>
      </w:pPr>
      <w:r w:rsidRPr="00DA7723">
        <w:rPr>
          <w:b/>
          <w:iCs/>
          <w:sz w:val="28"/>
          <w:szCs w:val="28"/>
        </w:rPr>
        <w:lastRenderedPageBreak/>
        <w:t>Таким образом</w:t>
      </w:r>
      <w:r>
        <w:rPr>
          <w:b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проверка банковских операций </w:t>
      </w:r>
      <w:r w:rsidR="001D6F36">
        <w:rPr>
          <w:iCs/>
          <w:sz w:val="28"/>
          <w:szCs w:val="28"/>
        </w:rPr>
        <w:t>установлено финансовые нарушения в общей сумме 97470,00рублей</w:t>
      </w:r>
      <w:r w:rsidR="00E67918">
        <w:rPr>
          <w:iCs/>
          <w:sz w:val="28"/>
          <w:szCs w:val="28"/>
        </w:rPr>
        <w:t xml:space="preserve">, </w:t>
      </w:r>
      <w:r w:rsidR="001D6F36">
        <w:rPr>
          <w:iCs/>
          <w:sz w:val="28"/>
          <w:szCs w:val="28"/>
        </w:rPr>
        <w:t xml:space="preserve">из них </w:t>
      </w:r>
      <w:r w:rsidR="001D6F36" w:rsidRPr="00D07BE3">
        <w:rPr>
          <w:b/>
          <w:iCs/>
          <w:sz w:val="28"/>
          <w:szCs w:val="28"/>
        </w:rPr>
        <w:t>переплата составляет 6000,00рублей.</w:t>
      </w:r>
    </w:p>
    <w:p w:rsidR="00E15E93" w:rsidRDefault="00E15E93" w:rsidP="00A40771">
      <w:pPr>
        <w:jc w:val="both"/>
        <w:rPr>
          <w:sz w:val="28"/>
          <w:szCs w:val="28"/>
        </w:rPr>
      </w:pPr>
    </w:p>
    <w:p w:rsidR="00491262" w:rsidRDefault="00491262" w:rsidP="004912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фонда оплаты труд.</w:t>
      </w:r>
    </w:p>
    <w:p w:rsidR="00491262" w:rsidRPr="00102AB5" w:rsidRDefault="00491262" w:rsidP="00491262">
      <w:pPr>
        <w:ind w:firstLine="708"/>
        <w:jc w:val="both"/>
        <w:rPr>
          <w:sz w:val="28"/>
          <w:szCs w:val="28"/>
        </w:rPr>
      </w:pPr>
      <w:r w:rsidRPr="00102AB5">
        <w:rPr>
          <w:sz w:val="28"/>
          <w:szCs w:val="28"/>
        </w:rPr>
        <w:t xml:space="preserve">Проведена выборочная проверка оплаты труда работников </w:t>
      </w:r>
      <w:r w:rsidR="00102AB5" w:rsidRPr="00102AB5">
        <w:rPr>
          <w:sz w:val="28"/>
          <w:szCs w:val="28"/>
        </w:rPr>
        <w:t xml:space="preserve">МБОУ СОШ № </w:t>
      </w:r>
      <w:r w:rsidR="00140ED0">
        <w:rPr>
          <w:sz w:val="28"/>
          <w:szCs w:val="28"/>
        </w:rPr>
        <w:t>2</w:t>
      </w:r>
      <w:r w:rsidR="00102AB5" w:rsidRPr="00102AB5">
        <w:rPr>
          <w:sz w:val="28"/>
          <w:szCs w:val="28"/>
        </w:rPr>
        <w:t xml:space="preserve"> г</w:t>
      </w:r>
      <w:proofErr w:type="gramStart"/>
      <w:r w:rsidR="00102AB5" w:rsidRPr="00102AB5">
        <w:rPr>
          <w:sz w:val="28"/>
          <w:szCs w:val="28"/>
        </w:rPr>
        <w:t>.А</w:t>
      </w:r>
      <w:proofErr w:type="gramEnd"/>
      <w:r w:rsidR="00102AB5" w:rsidRPr="00102AB5">
        <w:rPr>
          <w:sz w:val="28"/>
          <w:szCs w:val="28"/>
        </w:rPr>
        <w:t>к-Довурак.</w:t>
      </w:r>
      <w:r w:rsidRPr="00102AB5">
        <w:rPr>
          <w:sz w:val="28"/>
          <w:szCs w:val="28"/>
        </w:rPr>
        <w:t xml:space="preserve"> Проверке предоставили журнал операций № 6 «Расчеты по оплате труда» за </w:t>
      </w:r>
      <w:r w:rsidR="00102AB5">
        <w:rPr>
          <w:sz w:val="28"/>
          <w:szCs w:val="28"/>
        </w:rPr>
        <w:t>01.10.</w:t>
      </w:r>
      <w:r w:rsidR="00102AB5" w:rsidRPr="00102AB5">
        <w:rPr>
          <w:sz w:val="28"/>
          <w:szCs w:val="28"/>
        </w:rPr>
        <w:t>2016-</w:t>
      </w:r>
      <w:r w:rsidRPr="00102AB5">
        <w:rPr>
          <w:sz w:val="28"/>
          <w:szCs w:val="28"/>
        </w:rPr>
        <w:t>2017 год</w:t>
      </w:r>
      <w:r w:rsidR="00102AB5" w:rsidRPr="00102AB5">
        <w:rPr>
          <w:sz w:val="28"/>
          <w:szCs w:val="28"/>
        </w:rPr>
        <w:t>ы</w:t>
      </w:r>
      <w:r w:rsidRPr="00102AB5">
        <w:rPr>
          <w:sz w:val="28"/>
          <w:szCs w:val="28"/>
        </w:rPr>
        <w:t>, штатные расписания и тарификационные списки педагогических работников</w:t>
      </w:r>
      <w:r w:rsidR="0043584B" w:rsidRPr="00102AB5">
        <w:rPr>
          <w:sz w:val="28"/>
          <w:szCs w:val="28"/>
        </w:rPr>
        <w:t xml:space="preserve"> на 2016-2017 и 2017-2018 учебные годы.</w:t>
      </w:r>
    </w:p>
    <w:p w:rsidR="0043584B" w:rsidRPr="00102AB5" w:rsidRDefault="0043584B" w:rsidP="00491262">
      <w:pPr>
        <w:ind w:firstLine="708"/>
        <w:jc w:val="both"/>
        <w:rPr>
          <w:sz w:val="28"/>
          <w:szCs w:val="28"/>
        </w:rPr>
      </w:pPr>
      <w:r w:rsidRPr="00102AB5">
        <w:rPr>
          <w:sz w:val="28"/>
          <w:szCs w:val="28"/>
        </w:rPr>
        <w:t xml:space="preserve">Численность работников </w:t>
      </w:r>
      <w:r w:rsidR="00102AB5" w:rsidRPr="00102AB5">
        <w:rPr>
          <w:sz w:val="28"/>
          <w:szCs w:val="28"/>
        </w:rPr>
        <w:t xml:space="preserve">МБОУ СОШ № </w:t>
      </w:r>
      <w:r w:rsidR="00140ED0">
        <w:rPr>
          <w:sz w:val="28"/>
          <w:szCs w:val="28"/>
        </w:rPr>
        <w:t>2</w:t>
      </w:r>
      <w:r w:rsidR="00102AB5" w:rsidRPr="00102AB5">
        <w:rPr>
          <w:sz w:val="28"/>
          <w:szCs w:val="28"/>
        </w:rPr>
        <w:t xml:space="preserve"> г</w:t>
      </w:r>
      <w:proofErr w:type="gramStart"/>
      <w:r w:rsidR="00102AB5" w:rsidRPr="00102AB5">
        <w:rPr>
          <w:sz w:val="28"/>
          <w:szCs w:val="28"/>
        </w:rPr>
        <w:t>.А</w:t>
      </w:r>
      <w:proofErr w:type="gramEnd"/>
      <w:r w:rsidR="00102AB5" w:rsidRPr="00102AB5">
        <w:rPr>
          <w:sz w:val="28"/>
          <w:szCs w:val="28"/>
        </w:rPr>
        <w:t xml:space="preserve">к-Довурак </w:t>
      </w:r>
      <w:r w:rsidRPr="00102AB5">
        <w:rPr>
          <w:sz w:val="28"/>
          <w:szCs w:val="28"/>
        </w:rPr>
        <w:t>утверждена:</w:t>
      </w:r>
    </w:p>
    <w:p w:rsidR="0043584B" w:rsidRPr="00102AB5" w:rsidRDefault="0043584B" w:rsidP="00491262">
      <w:pPr>
        <w:ind w:firstLine="708"/>
        <w:jc w:val="both"/>
        <w:rPr>
          <w:sz w:val="28"/>
          <w:szCs w:val="28"/>
        </w:rPr>
      </w:pPr>
      <w:r w:rsidRPr="00102AB5">
        <w:rPr>
          <w:sz w:val="28"/>
          <w:szCs w:val="28"/>
        </w:rPr>
        <w:t>- на 2016-2017г</w:t>
      </w:r>
      <w:r w:rsidR="004B3F56" w:rsidRPr="00102AB5">
        <w:rPr>
          <w:sz w:val="28"/>
          <w:szCs w:val="28"/>
        </w:rPr>
        <w:t xml:space="preserve"> </w:t>
      </w:r>
      <w:r w:rsidRPr="00102AB5">
        <w:rPr>
          <w:sz w:val="28"/>
          <w:szCs w:val="28"/>
        </w:rPr>
        <w:t xml:space="preserve"> </w:t>
      </w:r>
      <w:r w:rsidR="004B3F56" w:rsidRPr="00102AB5">
        <w:rPr>
          <w:sz w:val="28"/>
          <w:szCs w:val="28"/>
        </w:rPr>
        <w:t>–</w:t>
      </w:r>
      <w:r w:rsidRPr="00102AB5">
        <w:rPr>
          <w:sz w:val="28"/>
          <w:szCs w:val="28"/>
        </w:rPr>
        <w:t xml:space="preserve"> </w:t>
      </w:r>
      <w:r w:rsidR="007512A2">
        <w:rPr>
          <w:sz w:val="28"/>
          <w:szCs w:val="28"/>
        </w:rPr>
        <w:t>24</w:t>
      </w:r>
      <w:r w:rsidRPr="00102AB5">
        <w:rPr>
          <w:sz w:val="28"/>
          <w:szCs w:val="28"/>
        </w:rPr>
        <w:t xml:space="preserve">штатных единиц, </w:t>
      </w:r>
      <w:r w:rsidR="004B3F56" w:rsidRPr="00102AB5">
        <w:rPr>
          <w:sz w:val="28"/>
          <w:szCs w:val="28"/>
        </w:rPr>
        <w:t>с г</w:t>
      </w:r>
      <w:r w:rsidR="001B0460" w:rsidRPr="00102AB5">
        <w:rPr>
          <w:sz w:val="28"/>
          <w:szCs w:val="28"/>
        </w:rPr>
        <w:t xml:space="preserve">одовым фондом оплаты труда </w:t>
      </w:r>
      <w:r w:rsidR="00B96E67">
        <w:rPr>
          <w:sz w:val="28"/>
          <w:szCs w:val="28"/>
        </w:rPr>
        <w:t>490213</w:t>
      </w:r>
      <w:r w:rsidR="004B3F56" w:rsidRPr="00102AB5">
        <w:rPr>
          <w:sz w:val="28"/>
          <w:szCs w:val="28"/>
        </w:rPr>
        <w:t xml:space="preserve"> </w:t>
      </w:r>
      <w:r w:rsidRPr="00102AB5">
        <w:rPr>
          <w:sz w:val="28"/>
          <w:szCs w:val="28"/>
        </w:rPr>
        <w:t>тыс. рублей;</w:t>
      </w:r>
    </w:p>
    <w:p w:rsidR="007512A2" w:rsidRDefault="0043584B" w:rsidP="00491262">
      <w:pPr>
        <w:ind w:firstLine="708"/>
        <w:jc w:val="both"/>
        <w:rPr>
          <w:sz w:val="28"/>
          <w:szCs w:val="28"/>
        </w:rPr>
      </w:pPr>
      <w:r w:rsidRPr="00A707B1">
        <w:rPr>
          <w:sz w:val="28"/>
          <w:szCs w:val="28"/>
        </w:rPr>
        <w:t xml:space="preserve">По тарификационным спискам работников </w:t>
      </w:r>
      <w:r w:rsidR="00A707B1" w:rsidRPr="00A707B1">
        <w:rPr>
          <w:sz w:val="28"/>
          <w:szCs w:val="28"/>
        </w:rPr>
        <w:t xml:space="preserve">МБОУ СОШ № </w:t>
      </w:r>
      <w:r w:rsidR="00211318">
        <w:rPr>
          <w:sz w:val="28"/>
          <w:szCs w:val="28"/>
        </w:rPr>
        <w:t>2</w:t>
      </w:r>
      <w:r w:rsidR="00A707B1" w:rsidRPr="00A707B1">
        <w:rPr>
          <w:sz w:val="28"/>
          <w:szCs w:val="28"/>
        </w:rPr>
        <w:t xml:space="preserve"> г</w:t>
      </w:r>
      <w:proofErr w:type="gramStart"/>
      <w:r w:rsidR="00A707B1" w:rsidRPr="00A707B1">
        <w:rPr>
          <w:sz w:val="28"/>
          <w:szCs w:val="28"/>
        </w:rPr>
        <w:t>.А</w:t>
      </w:r>
      <w:proofErr w:type="gramEnd"/>
      <w:r w:rsidR="00A707B1" w:rsidRPr="00A707B1">
        <w:rPr>
          <w:sz w:val="28"/>
          <w:szCs w:val="28"/>
        </w:rPr>
        <w:t>к-Довурак</w:t>
      </w:r>
      <w:r w:rsidR="001B0460" w:rsidRPr="00A707B1">
        <w:rPr>
          <w:sz w:val="28"/>
          <w:szCs w:val="28"/>
        </w:rPr>
        <w:t xml:space="preserve"> на 2016-17г. педагогических работников – 29единиц</w:t>
      </w:r>
      <w:r w:rsidR="007512A2" w:rsidRPr="007512A2">
        <w:rPr>
          <w:sz w:val="28"/>
          <w:szCs w:val="28"/>
        </w:rPr>
        <w:t>.</w:t>
      </w:r>
    </w:p>
    <w:p w:rsidR="007512A2" w:rsidRDefault="007512A2" w:rsidP="00491262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-на 2017-2018г </w:t>
      </w:r>
      <w:r w:rsidR="00B96E6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6E67">
        <w:rPr>
          <w:sz w:val="28"/>
          <w:szCs w:val="28"/>
        </w:rPr>
        <w:t>20 штатных единиц, с годовым фондом оплаты труда 509723 тыс</w:t>
      </w:r>
      <w:proofErr w:type="gramStart"/>
      <w:r w:rsidR="00B96E67">
        <w:rPr>
          <w:sz w:val="28"/>
          <w:szCs w:val="28"/>
        </w:rPr>
        <w:t>.р</w:t>
      </w:r>
      <w:proofErr w:type="gramEnd"/>
      <w:r w:rsidR="00B96E67">
        <w:rPr>
          <w:sz w:val="28"/>
          <w:szCs w:val="28"/>
        </w:rPr>
        <w:t>ублей;</w:t>
      </w:r>
    </w:p>
    <w:p w:rsidR="0043584B" w:rsidRDefault="00B96E67" w:rsidP="00491262">
      <w:pPr>
        <w:ind w:firstLine="708"/>
        <w:jc w:val="both"/>
        <w:rPr>
          <w:sz w:val="28"/>
          <w:szCs w:val="28"/>
        </w:rPr>
      </w:pPr>
      <w:r w:rsidRPr="00A707B1">
        <w:rPr>
          <w:sz w:val="28"/>
          <w:szCs w:val="28"/>
        </w:rPr>
        <w:t xml:space="preserve">По тарификационным спискам работников МБОУ СОШ № </w:t>
      </w:r>
      <w:r w:rsidR="00211318">
        <w:rPr>
          <w:sz w:val="28"/>
          <w:szCs w:val="28"/>
        </w:rPr>
        <w:t>2</w:t>
      </w:r>
      <w:r w:rsidRPr="00A707B1">
        <w:rPr>
          <w:sz w:val="28"/>
          <w:szCs w:val="28"/>
        </w:rPr>
        <w:t xml:space="preserve"> г</w:t>
      </w:r>
      <w:proofErr w:type="gramStart"/>
      <w:r w:rsidRPr="00A707B1">
        <w:rPr>
          <w:sz w:val="28"/>
          <w:szCs w:val="28"/>
        </w:rPr>
        <w:t>.А</w:t>
      </w:r>
      <w:proofErr w:type="gramEnd"/>
      <w:r w:rsidRPr="00A707B1">
        <w:rPr>
          <w:sz w:val="28"/>
          <w:szCs w:val="28"/>
        </w:rPr>
        <w:t>к-Довурак</w:t>
      </w:r>
      <w:r w:rsidR="00211318">
        <w:rPr>
          <w:sz w:val="28"/>
          <w:szCs w:val="28"/>
        </w:rPr>
        <w:t>а</w:t>
      </w:r>
      <w:r w:rsidRPr="00A707B1">
        <w:rPr>
          <w:sz w:val="28"/>
          <w:szCs w:val="28"/>
        </w:rPr>
        <w:t xml:space="preserve"> </w:t>
      </w:r>
      <w:r w:rsidR="001B0460" w:rsidRPr="00B96E67">
        <w:rPr>
          <w:sz w:val="28"/>
          <w:szCs w:val="28"/>
        </w:rPr>
        <w:t>2017-18гг.,</w:t>
      </w:r>
      <w:r w:rsidR="0043584B" w:rsidRPr="00B96E67">
        <w:rPr>
          <w:sz w:val="28"/>
          <w:szCs w:val="28"/>
        </w:rPr>
        <w:t xml:space="preserve"> педагогических работников -</w:t>
      </w:r>
      <w:r w:rsidRPr="00B96E67">
        <w:rPr>
          <w:sz w:val="28"/>
          <w:szCs w:val="28"/>
        </w:rPr>
        <w:t xml:space="preserve"> 27</w:t>
      </w:r>
      <w:r w:rsidR="0043584B" w:rsidRPr="00B96E67">
        <w:rPr>
          <w:sz w:val="28"/>
          <w:szCs w:val="28"/>
        </w:rPr>
        <w:t>единиц.</w:t>
      </w:r>
    </w:p>
    <w:p w:rsidR="00470E64" w:rsidRDefault="00470E64" w:rsidP="00470E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F1D01">
        <w:rPr>
          <w:sz w:val="28"/>
          <w:szCs w:val="28"/>
        </w:rPr>
        <w:t>татус “молодой специалист”</w:t>
      </w:r>
      <w:r>
        <w:rPr>
          <w:sz w:val="28"/>
          <w:szCs w:val="28"/>
        </w:rPr>
        <w:t xml:space="preserve">  дается тем лицам, которые впервые поступают на работу по полученной специальности</w:t>
      </w:r>
      <w:r w:rsidRPr="000F1D01">
        <w:rPr>
          <w:sz w:val="28"/>
          <w:szCs w:val="28"/>
        </w:rPr>
        <w:t xml:space="preserve"> в течение года после окончания учебы</w:t>
      </w:r>
      <w:r>
        <w:rPr>
          <w:sz w:val="28"/>
          <w:szCs w:val="28"/>
        </w:rPr>
        <w:t xml:space="preserve">. </w:t>
      </w:r>
    </w:p>
    <w:p w:rsidR="00876BDF" w:rsidRPr="006E498C" w:rsidRDefault="00470E64" w:rsidP="00997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4 ст. 70 ТК РФ </w:t>
      </w:r>
      <w:r w:rsidR="00B01980">
        <w:rPr>
          <w:sz w:val="28"/>
          <w:szCs w:val="28"/>
        </w:rPr>
        <w:t>н</w:t>
      </w:r>
      <w:r w:rsidR="005E29CE">
        <w:rPr>
          <w:sz w:val="28"/>
          <w:szCs w:val="28"/>
        </w:rPr>
        <w:t xml:space="preserve">е правомерно </w:t>
      </w:r>
      <w:r w:rsidR="009111FA">
        <w:rPr>
          <w:sz w:val="28"/>
          <w:szCs w:val="28"/>
        </w:rPr>
        <w:t xml:space="preserve"> </w:t>
      </w:r>
      <w:r w:rsidR="005E29CE">
        <w:rPr>
          <w:sz w:val="28"/>
          <w:szCs w:val="28"/>
        </w:rPr>
        <w:t>начислен</w:t>
      </w:r>
      <w:r w:rsidR="00D828E7">
        <w:rPr>
          <w:sz w:val="28"/>
          <w:szCs w:val="28"/>
        </w:rPr>
        <w:t>о</w:t>
      </w:r>
      <w:r w:rsidR="005E29CE">
        <w:rPr>
          <w:sz w:val="28"/>
          <w:szCs w:val="28"/>
        </w:rPr>
        <w:t xml:space="preserve"> 20% от должностного оклада  за молодого специалиста </w:t>
      </w:r>
      <w:r w:rsidR="00B01980">
        <w:rPr>
          <w:sz w:val="28"/>
          <w:szCs w:val="28"/>
        </w:rPr>
        <w:t xml:space="preserve">учителю географии </w:t>
      </w:r>
      <w:proofErr w:type="spellStart"/>
      <w:r w:rsidR="00B01980">
        <w:rPr>
          <w:sz w:val="28"/>
          <w:szCs w:val="28"/>
        </w:rPr>
        <w:t>Чульдум</w:t>
      </w:r>
      <w:proofErr w:type="spellEnd"/>
      <w:r w:rsidR="00B01980">
        <w:rPr>
          <w:sz w:val="28"/>
          <w:szCs w:val="28"/>
        </w:rPr>
        <w:t xml:space="preserve"> </w:t>
      </w:r>
      <w:proofErr w:type="spellStart"/>
      <w:r w:rsidR="00B01980">
        <w:rPr>
          <w:sz w:val="28"/>
          <w:szCs w:val="28"/>
        </w:rPr>
        <w:t>Чойгана</w:t>
      </w:r>
      <w:proofErr w:type="spellEnd"/>
      <w:r w:rsidR="00B01980">
        <w:rPr>
          <w:sz w:val="28"/>
          <w:szCs w:val="28"/>
        </w:rPr>
        <w:t xml:space="preserve"> Андриановне </w:t>
      </w:r>
      <w:r w:rsidR="00B01980" w:rsidRPr="009976A8">
        <w:rPr>
          <w:sz w:val="28"/>
          <w:szCs w:val="28"/>
        </w:rPr>
        <w:t>(Приказ № 21 от 07.11.2013 года о приеме работника на работу)</w:t>
      </w:r>
      <w:r w:rsidR="00B01980">
        <w:rPr>
          <w:b/>
          <w:sz w:val="28"/>
          <w:szCs w:val="28"/>
        </w:rPr>
        <w:t xml:space="preserve"> </w:t>
      </w:r>
      <w:r w:rsidR="00B01980">
        <w:rPr>
          <w:sz w:val="28"/>
          <w:szCs w:val="28"/>
        </w:rPr>
        <w:t xml:space="preserve">с февраля по декабрь месяцев 2016 года </w:t>
      </w:r>
      <w:r w:rsidR="005E29CE">
        <w:rPr>
          <w:sz w:val="28"/>
          <w:szCs w:val="28"/>
        </w:rPr>
        <w:t xml:space="preserve">в сумме </w:t>
      </w:r>
      <w:r w:rsidR="00845446">
        <w:rPr>
          <w:sz w:val="28"/>
          <w:szCs w:val="28"/>
        </w:rPr>
        <w:t>14896</w:t>
      </w:r>
      <w:r w:rsidR="005E29CE" w:rsidRPr="00845446">
        <w:rPr>
          <w:sz w:val="28"/>
          <w:szCs w:val="28"/>
        </w:rPr>
        <w:t>,00</w:t>
      </w:r>
      <w:r w:rsidR="005E29CE">
        <w:rPr>
          <w:sz w:val="28"/>
          <w:szCs w:val="28"/>
        </w:rPr>
        <w:t xml:space="preserve"> рублей</w:t>
      </w:r>
      <w:r w:rsidR="00F85490">
        <w:rPr>
          <w:sz w:val="28"/>
          <w:szCs w:val="28"/>
        </w:rPr>
        <w:t xml:space="preserve">. С января по март месяцев 2017 года начислено </w:t>
      </w:r>
      <w:r w:rsidR="00F85490" w:rsidRPr="00F85490">
        <w:rPr>
          <w:sz w:val="28"/>
          <w:szCs w:val="28"/>
        </w:rPr>
        <w:t>6384,00</w:t>
      </w:r>
      <w:r w:rsidR="00F85490">
        <w:rPr>
          <w:sz w:val="28"/>
          <w:szCs w:val="28"/>
        </w:rPr>
        <w:t xml:space="preserve"> рублей</w:t>
      </w:r>
      <w:r w:rsidR="00B01980">
        <w:rPr>
          <w:sz w:val="28"/>
          <w:szCs w:val="28"/>
        </w:rPr>
        <w:t>.</w:t>
      </w:r>
      <w:r w:rsidR="00F85490">
        <w:rPr>
          <w:sz w:val="28"/>
          <w:szCs w:val="28"/>
        </w:rPr>
        <w:t xml:space="preserve"> </w:t>
      </w:r>
      <w:r w:rsidR="00F62D12">
        <w:rPr>
          <w:sz w:val="28"/>
          <w:szCs w:val="28"/>
        </w:rPr>
        <w:t xml:space="preserve">Приложенный   диплом об окончании обучения выдан </w:t>
      </w:r>
      <w:r w:rsidR="00F62D12" w:rsidRPr="009976A8">
        <w:rPr>
          <w:sz w:val="28"/>
          <w:szCs w:val="28"/>
        </w:rPr>
        <w:t>10 августа 2011 года</w:t>
      </w:r>
      <w:r w:rsidR="00F62D12">
        <w:rPr>
          <w:sz w:val="28"/>
          <w:szCs w:val="28"/>
        </w:rPr>
        <w:t>.</w:t>
      </w:r>
      <w:r w:rsidR="009976A8">
        <w:rPr>
          <w:sz w:val="28"/>
          <w:szCs w:val="28"/>
        </w:rPr>
        <w:t xml:space="preserve"> Н</w:t>
      </w:r>
      <w:r w:rsidR="00876BDF">
        <w:rPr>
          <w:sz w:val="28"/>
          <w:szCs w:val="28"/>
        </w:rPr>
        <w:t>ачислен</w:t>
      </w:r>
      <w:r w:rsidR="00D828E7">
        <w:rPr>
          <w:sz w:val="28"/>
          <w:szCs w:val="28"/>
        </w:rPr>
        <w:t>о</w:t>
      </w:r>
      <w:r w:rsidR="00876BDF">
        <w:rPr>
          <w:sz w:val="28"/>
          <w:szCs w:val="28"/>
        </w:rPr>
        <w:t xml:space="preserve"> 20% от должностного оклада учителю русского языка и литературы </w:t>
      </w:r>
      <w:proofErr w:type="spellStart"/>
      <w:r w:rsidR="00876BDF">
        <w:rPr>
          <w:sz w:val="28"/>
          <w:szCs w:val="28"/>
        </w:rPr>
        <w:t>Лопсан</w:t>
      </w:r>
      <w:proofErr w:type="spellEnd"/>
      <w:r w:rsidR="00876BDF">
        <w:rPr>
          <w:sz w:val="28"/>
          <w:szCs w:val="28"/>
        </w:rPr>
        <w:t xml:space="preserve"> </w:t>
      </w:r>
      <w:proofErr w:type="spellStart"/>
      <w:r w:rsidR="00876BDF">
        <w:rPr>
          <w:sz w:val="28"/>
          <w:szCs w:val="28"/>
        </w:rPr>
        <w:t>Азияне</w:t>
      </w:r>
      <w:proofErr w:type="spellEnd"/>
      <w:r w:rsidR="00876BDF">
        <w:rPr>
          <w:sz w:val="28"/>
          <w:szCs w:val="28"/>
        </w:rPr>
        <w:t xml:space="preserve"> Альбертовне </w:t>
      </w:r>
      <w:r w:rsidR="00876BDF" w:rsidRPr="009976A8">
        <w:rPr>
          <w:sz w:val="28"/>
          <w:szCs w:val="28"/>
        </w:rPr>
        <w:t>(</w:t>
      </w:r>
      <w:r w:rsidR="006E498C" w:rsidRPr="009976A8">
        <w:rPr>
          <w:sz w:val="28"/>
          <w:szCs w:val="28"/>
        </w:rPr>
        <w:t>Приказ № 34 от 11.01.2016</w:t>
      </w:r>
      <w:r w:rsidR="00F62D12" w:rsidRPr="009976A8">
        <w:rPr>
          <w:sz w:val="28"/>
          <w:szCs w:val="28"/>
        </w:rPr>
        <w:t xml:space="preserve"> </w:t>
      </w:r>
      <w:r w:rsidR="006E498C" w:rsidRPr="009976A8">
        <w:rPr>
          <w:sz w:val="28"/>
          <w:szCs w:val="28"/>
        </w:rPr>
        <w:t>года</w:t>
      </w:r>
      <w:r w:rsidR="000F1D01" w:rsidRPr="009976A8">
        <w:rPr>
          <w:sz w:val="28"/>
          <w:szCs w:val="28"/>
        </w:rPr>
        <w:t xml:space="preserve"> </w:t>
      </w:r>
      <w:r w:rsidR="006E498C" w:rsidRPr="009976A8">
        <w:rPr>
          <w:sz w:val="28"/>
          <w:szCs w:val="28"/>
        </w:rPr>
        <w:t>о приеме работника на работу)</w:t>
      </w:r>
      <w:r w:rsidR="006E498C">
        <w:rPr>
          <w:b/>
          <w:sz w:val="28"/>
          <w:szCs w:val="28"/>
        </w:rPr>
        <w:t xml:space="preserve"> </w:t>
      </w:r>
      <w:r w:rsidR="006E498C">
        <w:rPr>
          <w:sz w:val="28"/>
          <w:szCs w:val="28"/>
        </w:rPr>
        <w:t>с</w:t>
      </w:r>
      <w:r w:rsidR="00D828E7">
        <w:rPr>
          <w:sz w:val="28"/>
          <w:szCs w:val="28"/>
        </w:rPr>
        <w:t xml:space="preserve"> февраля </w:t>
      </w:r>
      <w:r w:rsidR="00620A95">
        <w:rPr>
          <w:sz w:val="28"/>
          <w:szCs w:val="28"/>
        </w:rPr>
        <w:t>по декабрь месяцев 2016 года в сумме 18962,83 рублей.</w:t>
      </w:r>
      <w:r w:rsidR="006277AA">
        <w:rPr>
          <w:sz w:val="28"/>
          <w:szCs w:val="28"/>
        </w:rPr>
        <w:t xml:space="preserve"> С января по март месяцев 2017 года в сумме 6384,00 рублей. Переплата состоит в общей сумме 25346,83 рублей.</w:t>
      </w:r>
      <w:r w:rsidR="006E498C">
        <w:rPr>
          <w:sz w:val="28"/>
          <w:szCs w:val="28"/>
        </w:rPr>
        <w:t xml:space="preserve"> </w:t>
      </w:r>
      <w:r w:rsidR="00F62D12">
        <w:rPr>
          <w:sz w:val="28"/>
          <w:szCs w:val="28"/>
        </w:rPr>
        <w:t xml:space="preserve">Приложенный   диплом об окончании обучения выдан </w:t>
      </w:r>
      <w:r w:rsidR="00F62D12" w:rsidRPr="009976A8">
        <w:rPr>
          <w:sz w:val="28"/>
          <w:szCs w:val="28"/>
        </w:rPr>
        <w:t>01 августа 2013 года.</w:t>
      </w:r>
    </w:p>
    <w:p w:rsidR="00491262" w:rsidRDefault="00631327" w:rsidP="00F62D1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Таким образом, </w:t>
      </w:r>
      <w:r w:rsidRPr="00F62D12">
        <w:rPr>
          <w:sz w:val="28"/>
          <w:szCs w:val="28"/>
        </w:rPr>
        <w:t>п</w:t>
      </w:r>
      <w:r w:rsidR="00FC400A" w:rsidRPr="00F62D12">
        <w:rPr>
          <w:sz w:val="28"/>
          <w:szCs w:val="28"/>
        </w:rPr>
        <w:t xml:space="preserve">ри выборочном анализе фонда оплаты труда работников </w:t>
      </w:r>
      <w:r w:rsidR="00F62D12" w:rsidRPr="00F62D12">
        <w:rPr>
          <w:sz w:val="28"/>
          <w:szCs w:val="28"/>
        </w:rPr>
        <w:t xml:space="preserve">МБОУ СОШ № </w:t>
      </w:r>
      <w:r w:rsidR="00211318">
        <w:rPr>
          <w:sz w:val="28"/>
          <w:szCs w:val="28"/>
        </w:rPr>
        <w:t>2</w:t>
      </w:r>
      <w:r w:rsidR="00FC400A" w:rsidRPr="00F62D12">
        <w:rPr>
          <w:sz w:val="28"/>
          <w:szCs w:val="28"/>
        </w:rPr>
        <w:t xml:space="preserve"> г</w:t>
      </w:r>
      <w:proofErr w:type="gramStart"/>
      <w:r w:rsidR="00FC400A" w:rsidRPr="00F62D12">
        <w:rPr>
          <w:sz w:val="28"/>
          <w:szCs w:val="28"/>
        </w:rPr>
        <w:t>.А</w:t>
      </w:r>
      <w:proofErr w:type="gramEnd"/>
      <w:r w:rsidR="00FC400A" w:rsidRPr="00F62D12">
        <w:rPr>
          <w:sz w:val="28"/>
          <w:szCs w:val="28"/>
        </w:rPr>
        <w:t>к-Довурак</w:t>
      </w:r>
      <w:r w:rsidR="00211318">
        <w:rPr>
          <w:sz w:val="28"/>
          <w:szCs w:val="28"/>
        </w:rPr>
        <w:t>а</w:t>
      </w:r>
      <w:r w:rsidRPr="00F62D12">
        <w:rPr>
          <w:sz w:val="28"/>
          <w:szCs w:val="28"/>
        </w:rPr>
        <w:t xml:space="preserve"> </w:t>
      </w:r>
      <w:r w:rsidR="00F62D12" w:rsidRPr="00F62D12">
        <w:rPr>
          <w:sz w:val="28"/>
          <w:szCs w:val="28"/>
        </w:rPr>
        <w:t>установлено</w:t>
      </w:r>
      <w:r w:rsidR="00F62D12">
        <w:rPr>
          <w:sz w:val="28"/>
          <w:szCs w:val="28"/>
        </w:rPr>
        <w:t xml:space="preserve"> неправомерное начисление </w:t>
      </w:r>
      <w:r w:rsidR="00370A15">
        <w:rPr>
          <w:sz w:val="28"/>
          <w:szCs w:val="28"/>
        </w:rPr>
        <w:t xml:space="preserve">20% от должностного оклада за «молодой специалист» состоит </w:t>
      </w:r>
      <w:r w:rsidR="00F62D12">
        <w:rPr>
          <w:sz w:val="28"/>
          <w:szCs w:val="28"/>
        </w:rPr>
        <w:t>в общей сумме 46626,83 рублей.</w:t>
      </w:r>
    </w:p>
    <w:p w:rsidR="0071521A" w:rsidRDefault="0071521A" w:rsidP="00F62D12">
      <w:pPr>
        <w:ind w:firstLine="708"/>
        <w:jc w:val="both"/>
        <w:rPr>
          <w:b/>
          <w:sz w:val="28"/>
          <w:szCs w:val="28"/>
        </w:rPr>
      </w:pPr>
    </w:p>
    <w:p w:rsidR="0082333A" w:rsidRDefault="00AA2F4A" w:rsidP="006A414D">
      <w:pPr>
        <w:jc w:val="center"/>
        <w:rPr>
          <w:b/>
          <w:sz w:val="28"/>
          <w:szCs w:val="28"/>
        </w:rPr>
      </w:pPr>
      <w:r w:rsidRPr="00E45D1E">
        <w:rPr>
          <w:b/>
          <w:sz w:val="28"/>
          <w:szCs w:val="28"/>
        </w:rPr>
        <w:t>Результаты проверки:</w:t>
      </w:r>
    </w:p>
    <w:p w:rsidR="0071521A" w:rsidRDefault="0071521A" w:rsidP="00715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521A"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>, проверкой установлено</w:t>
      </w:r>
      <w:r w:rsidR="005022BB">
        <w:rPr>
          <w:sz w:val="28"/>
          <w:szCs w:val="28"/>
        </w:rPr>
        <w:t xml:space="preserve"> финансовое нарушение в общей сумме 154656,83рублей</w:t>
      </w:r>
      <w:r>
        <w:rPr>
          <w:sz w:val="28"/>
          <w:szCs w:val="28"/>
        </w:rPr>
        <w:t>:</w:t>
      </w:r>
    </w:p>
    <w:p w:rsidR="0071521A" w:rsidRPr="009C7D00" w:rsidRDefault="0071521A" w:rsidP="00FB4BE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7308">
        <w:rPr>
          <w:sz w:val="28"/>
          <w:szCs w:val="28"/>
        </w:rPr>
        <w:t xml:space="preserve">нарушение ст.9 </w:t>
      </w:r>
      <w:hyperlink r:id="rId7" w:history="1"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Федеральн</w:t>
        </w:r>
        <w:r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ого</w:t>
        </w:r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 закон</w:t>
        </w:r>
        <w:r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а</w:t>
        </w:r>
        <w:r w:rsidRPr="00F37308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 xml:space="preserve"> от 06.12.2011 N 402-ФЗ (ред. от 29.07.2018) "О бухгалтерском учете"</w:t>
        </w:r>
      </w:hyperlink>
      <w:r>
        <w:rPr>
          <w:sz w:val="28"/>
          <w:szCs w:val="28"/>
        </w:rPr>
        <w:t xml:space="preserve"> в общей сумме 10560,00 рублей.  </w:t>
      </w:r>
    </w:p>
    <w:p w:rsidR="00FB4BE6" w:rsidRDefault="00FB4BE6" w:rsidP="00FB4BE6">
      <w:pPr>
        <w:ind w:firstLine="708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финансовые нарушения в общей сумме 97470,00рублей, из них </w:t>
      </w:r>
      <w:r w:rsidRPr="00FB4BE6">
        <w:rPr>
          <w:iCs/>
          <w:sz w:val="28"/>
          <w:szCs w:val="28"/>
        </w:rPr>
        <w:t>переплата составляет 6000,00рублей.</w:t>
      </w:r>
    </w:p>
    <w:p w:rsidR="00841177" w:rsidRDefault="00841177" w:rsidP="00841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неправомерное начисление оплаты труда в общей сумме 46626,83 рублей.</w:t>
      </w:r>
    </w:p>
    <w:p w:rsidR="0071521A" w:rsidRDefault="0071521A" w:rsidP="004662E0">
      <w:pPr>
        <w:rPr>
          <w:b/>
          <w:sz w:val="28"/>
          <w:szCs w:val="28"/>
        </w:rPr>
      </w:pPr>
    </w:p>
    <w:p w:rsidR="001E5C83" w:rsidRDefault="001E5C83" w:rsidP="004662E0">
      <w:pPr>
        <w:rPr>
          <w:b/>
          <w:sz w:val="28"/>
          <w:szCs w:val="28"/>
        </w:rPr>
      </w:pPr>
    </w:p>
    <w:p w:rsidR="0071521A" w:rsidRDefault="0071521A" w:rsidP="006A4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Предложение и замечание:</w:t>
      </w:r>
    </w:p>
    <w:p w:rsidR="00C4364E" w:rsidRDefault="003A1C68" w:rsidP="00C76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4662E0">
        <w:rPr>
          <w:sz w:val="28"/>
          <w:szCs w:val="28"/>
        </w:rPr>
        <w:t>С целью осуществления финансового контроля р</w:t>
      </w:r>
      <w:r>
        <w:rPr>
          <w:sz w:val="28"/>
          <w:szCs w:val="28"/>
        </w:rPr>
        <w:t xml:space="preserve">уководству </w:t>
      </w:r>
      <w:r w:rsidR="00211318" w:rsidRPr="00F62D12">
        <w:rPr>
          <w:sz w:val="28"/>
          <w:szCs w:val="28"/>
        </w:rPr>
        <w:t xml:space="preserve">МБОУ СОШ № </w:t>
      </w:r>
      <w:r w:rsidR="00211318">
        <w:rPr>
          <w:sz w:val="28"/>
          <w:szCs w:val="28"/>
        </w:rPr>
        <w:t>2</w:t>
      </w:r>
      <w:r w:rsidR="00211318" w:rsidRPr="00F62D12">
        <w:rPr>
          <w:sz w:val="28"/>
          <w:szCs w:val="28"/>
        </w:rPr>
        <w:t xml:space="preserve"> г</w:t>
      </w:r>
      <w:proofErr w:type="gramStart"/>
      <w:r w:rsidR="00211318" w:rsidRPr="00F62D12">
        <w:rPr>
          <w:sz w:val="28"/>
          <w:szCs w:val="28"/>
        </w:rPr>
        <w:t>.А</w:t>
      </w:r>
      <w:proofErr w:type="gramEnd"/>
      <w:r w:rsidR="00211318" w:rsidRPr="00F62D12">
        <w:rPr>
          <w:sz w:val="28"/>
          <w:szCs w:val="28"/>
        </w:rPr>
        <w:t>к-Довурак</w:t>
      </w:r>
      <w:r w:rsidR="00211318">
        <w:rPr>
          <w:sz w:val="28"/>
          <w:szCs w:val="28"/>
        </w:rPr>
        <w:t>а</w:t>
      </w:r>
      <w:r w:rsidR="00211318" w:rsidRPr="00F62D12">
        <w:rPr>
          <w:sz w:val="28"/>
          <w:szCs w:val="28"/>
        </w:rPr>
        <w:t xml:space="preserve"> </w:t>
      </w:r>
      <w:r w:rsidR="004662E0">
        <w:rPr>
          <w:sz w:val="28"/>
          <w:szCs w:val="28"/>
        </w:rPr>
        <w:t xml:space="preserve">усилить контроль за достоверностью </w:t>
      </w:r>
      <w:r w:rsidR="004662E0" w:rsidRPr="00AC5B5E">
        <w:rPr>
          <w:sz w:val="28"/>
          <w:szCs w:val="28"/>
        </w:rPr>
        <w:t xml:space="preserve"> </w:t>
      </w:r>
      <w:r w:rsidRPr="003B7A52">
        <w:rPr>
          <w:sz w:val="28"/>
          <w:szCs w:val="28"/>
        </w:rPr>
        <w:t>бухгалтерского учета, упорядочению первичной учетной документации.</w:t>
      </w:r>
    </w:p>
    <w:p w:rsidR="009C456C" w:rsidRPr="008D06A4" w:rsidRDefault="009C456C" w:rsidP="009C4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Разработать мероприятие</w:t>
      </w:r>
      <w:r w:rsidRPr="008D06A4">
        <w:rPr>
          <w:sz w:val="28"/>
          <w:szCs w:val="28"/>
        </w:rPr>
        <w:t xml:space="preserve"> по устранению бухгалтерских нарушений в срок до </w:t>
      </w:r>
      <w:r>
        <w:rPr>
          <w:sz w:val="28"/>
          <w:szCs w:val="28"/>
        </w:rPr>
        <w:t>2</w:t>
      </w:r>
      <w:r w:rsidR="004A569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A569C">
        <w:rPr>
          <w:sz w:val="28"/>
          <w:szCs w:val="28"/>
        </w:rPr>
        <w:t>октября</w:t>
      </w:r>
      <w:r w:rsidRPr="008D0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D06A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C456C" w:rsidRDefault="009C456C" w:rsidP="00C76B8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037"/>
        <w:gridCol w:w="4786"/>
      </w:tblGrid>
      <w:tr w:rsidR="00AA2F4A" w:rsidRPr="008D06A4" w:rsidTr="00FD710D">
        <w:trPr>
          <w:trHeight w:val="146"/>
        </w:trPr>
        <w:tc>
          <w:tcPr>
            <w:tcW w:w="5037" w:type="dxa"/>
          </w:tcPr>
          <w:p w:rsidR="0050052B" w:rsidRDefault="0050052B" w:rsidP="0050052B">
            <w:pPr>
              <w:rPr>
                <w:sz w:val="28"/>
                <w:szCs w:val="28"/>
              </w:rPr>
            </w:pPr>
          </w:p>
          <w:p w:rsidR="0050052B" w:rsidRDefault="0050052B" w:rsidP="0050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пециалиста </w:t>
            </w:r>
            <w:r w:rsidRPr="008D06A4">
              <w:rPr>
                <w:sz w:val="28"/>
                <w:szCs w:val="28"/>
              </w:rPr>
              <w:t>контрольно-счетного органа г. Ак-Довурак</w:t>
            </w:r>
          </w:p>
          <w:p w:rsidR="0050052B" w:rsidRPr="008D06A4" w:rsidRDefault="0050052B" w:rsidP="0050052B">
            <w:pPr>
              <w:rPr>
                <w:sz w:val="28"/>
                <w:szCs w:val="28"/>
              </w:rPr>
            </w:pPr>
          </w:p>
          <w:p w:rsidR="00AA2F4A" w:rsidRDefault="0050052B" w:rsidP="005005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Шаравии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  <w:p w:rsidR="00AA2F4A" w:rsidRPr="008D06A4" w:rsidRDefault="00AA2F4A" w:rsidP="003730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2F4A" w:rsidRDefault="00AA2F4A" w:rsidP="009A4799">
            <w:pPr>
              <w:ind w:left="360"/>
              <w:jc w:val="right"/>
              <w:rPr>
                <w:sz w:val="28"/>
                <w:szCs w:val="28"/>
              </w:rPr>
            </w:pPr>
          </w:p>
          <w:p w:rsidR="0029523B" w:rsidRDefault="00AA2F4A" w:rsidP="00AD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AA2F4A" w:rsidRDefault="0029523B" w:rsidP="00AD3F85">
            <w:pPr>
              <w:jc w:val="center"/>
              <w:rPr>
                <w:sz w:val="28"/>
                <w:szCs w:val="28"/>
              </w:rPr>
            </w:pPr>
            <w:r w:rsidRPr="00F62D12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2</w:t>
            </w:r>
            <w:r w:rsidRPr="00F62D12">
              <w:rPr>
                <w:sz w:val="28"/>
                <w:szCs w:val="28"/>
              </w:rPr>
              <w:t xml:space="preserve"> г</w:t>
            </w:r>
            <w:proofErr w:type="gramStart"/>
            <w:r w:rsidRPr="00F62D12">
              <w:rPr>
                <w:sz w:val="28"/>
                <w:szCs w:val="28"/>
              </w:rPr>
              <w:t>.А</w:t>
            </w:r>
            <w:proofErr w:type="gramEnd"/>
            <w:r w:rsidRPr="00F62D12">
              <w:rPr>
                <w:sz w:val="28"/>
                <w:szCs w:val="28"/>
              </w:rPr>
              <w:t>к-Довурак</w:t>
            </w:r>
            <w:r>
              <w:rPr>
                <w:sz w:val="28"/>
                <w:szCs w:val="28"/>
              </w:rPr>
              <w:t>а</w:t>
            </w:r>
          </w:p>
          <w:p w:rsidR="00FD710D" w:rsidRDefault="00FD710D" w:rsidP="00AD3F85">
            <w:pPr>
              <w:jc w:val="center"/>
              <w:rPr>
                <w:sz w:val="28"/>
                <w:szCs w:val="28"/>
              </w:rPr>
            </w:pPr>
          </w:p>
          <w:p w:rsidR="00AA2F4A" w:rsidRDefault="0029523B" w:rsidP="00295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A2F4A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="00AA2F4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Чыдат</w:t>
            </w:r>
            <w:proofErr w:type="spellEnd"/>
            <w:r>
              <w:rPr>
                <w:sz w:val="28"/>
                <w:szCs w:val="28"/>
              </w:rPr>
              <w:t xml:space="preserve"> Ч.К.</w:t>
            </w:r>
          </w:p>
          <w:p w:rsidR="00FD710D" w:rsidRDefault="00FD710D" w:rsidP="00E44542">
            <w:pPr>
              <w:jc w:val="right"/>
              <w:rPr>
                <w:sz w:val="28"/>
                <w:szCs w:val="28"/>
              </w:rPr>
            </w:pPr>
          </w:p>
          <w:p w:rsidR="00FD710D" w:rsidRPr="008D06A4" w:rsidRDefault="00FD710D" w:rsidP="00E44542">
            <w:pPr>
              <w:jc w:val="right"/>
              <w:rPr>
                <w:sz w:val="28"/>
                <w:szCs w:val="28"/>
              </w:rPr>
            </w:pPr>
          </w:p>
        </w:tc>
      </w:tr>
      <w:tr w:rsidR="00AA2F4A" w:rsidRPr="008D06A4" w:rsidTr="00E45D1E">
        <w:tc>
          <w:tcPr>
            <w:tcW w:w="5037" w:type="dxa"/>
          </w:tcPr>
          <w:p w:rsidR="0050052B" w:rsidRPr="0011249E" w:rsidRDefault="0050052B" w:rsidP="00E45D1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29523B" w:rsidRDefault="00B94144" w:rsidP="00295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</w:t>
            </w:r>
            <w:r w:rsidR="00AA2F4A" w:rsidRPr="008D06A4">
              <w:rPr>
                <w:sz w:val="28"/>
                <w:szCs w:val="28"/>
              </w:rPr>
              <w:t>ухгалтер</w:t>
            </w:r>
          </w:p>
          <w:p w:rsidR="00251917" w:rsidRDefault="00251917" w:rsidP="0029523B">
            <w:pPr>
              <w:jc w:val="center"/>
              <w:rPr>
                <w:sz w:val="28"/>
                <w:szCs w:val="28"/>
              </w:rPr>
            </w:pPr>
            <w:r w:rsidRPr="0072640C">
              <w:rPr>
                <w:sz w:val="28"/>
                <w:szCs w:val="28"/>
              </w:rPr>
              <w:t>Управления образования</w:t>
            </w:r>
            <w:r>
              <w:rPr>
                <w:sz w:val="28"/>
                <w:szCs w:val="28"/>
              </w:rPr>
              <w:t xml:space="preserve"> администрации городского округа</w:t>
            </w:r>
            <w:r w:rsidRPr="0072640C">
              <w:rPr>
                <w:sz w:val="28"/>
                <w:szCs w:val="28"/>
              </w:rPr>
              <w:t xml:space="preserve"> г</w:t>
            </w:r>
            <w:proofErr w:type="gramStart"/>
            <w:r w:rsidRPr="0072640C">
              <w:rPr>
                <w:sz w:val="28"/>
                <w:szCs w:val="28"/>
              </w:rPr>
              <w:t>.А</w:t>
            </w:r>
            <w:proofErr w:type="gramEnd"/>
            <w:r w:rsidRPr="0072640C">
              <w:rPr>
                <w:sz w:val="28"/>
                <w:szCs w:val="28"/>
              </w:rPr>
              <w:t>к-Довурак</w:t>
            </w:r>
          </w:p>
          <w:p w:rsidR="00251917" w:rsidRDefault="00251917" w:rsidP="0029523B">
            <w:pPr>
              <w:jc w:val="center"/>
              <w:rPr>
                <w:sz w:val="28"/>
                <w:szCs w:val="28"/>
              </w:rPr>
            </w:pPr>
          </w:p>
          <w:p w:rsidR="00AA2F4A" w:rsidRPr="008D06A4" w:rsidRDefault="00FD710D" w:rsidP="002952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</w:t>
            </w:r>
            <w:r w:rsidR="00E44542">
              <w:rPr>
                <w:sz w:val="28"/>
                <w:szCs w:val="28"/>
              </w:rPr>
              <w:t>_</w:t>
            </w:r>
            <w:r w:rsidR="0029523B">
              <w:rPr>
                <w:sz w:val="28"/>
                <w:szCs w:val="28"/>
              </w:rPr>
              <w:t>____</w:t>
            </w:r>
            <w:r w:rsidR="00E445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</w:t>
            </w:r>
            <w:r w:rsidR="00E44542">
              <w:rPr>
                <w:sz w:val="28"/>
                <w:szCs w:val="28"/>
              </w:rPr>
              <w:t>__Ховалыг</w:t>
            </w:r>
            <w:proofErr w:type="spellEnd"/>
            <w:r w:rsidR="00E44542">
              <w:rPr>
                <w:sz w:val="28"/>
                <w:szCs w:val="28"/>
              </w:rPr>
              <w:t xml:space="preserve"> А.А.</w:t>
            </w:r>
            <w:r w:rsidR="0029523B">
              <w:rPr>
                <w:sz w:val="28"/>
                <w:szCs w:val="28"/>
              </w:rPr>
              <w:t xml:space="preserve">   </w:t>
            </w:r>
          </w:p>
        </w:tc>
      </w:tr>
    </w:tbl>
    <w:p w:rsidR="00AA2F4A" w:rsidRDefault="00AA2F4A" w:rsidP="00AA2F4A">
      <w:pPr>
        <w:pStyle w:val="a5"/>
      </w:pPr>
    </w:p>
    <w:p w:rsidR="00AA2F4A" w:rsidRPr="00F71C25" w:rsidRDefault="00AA2F4A" w:rsidP="00AA2F4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71C25">
        <w:rPr>
          <w:rFonts w:ascii="Times New Roman" w:hAnsi="Times New Roman"/>
          <w:b/>
          <w:sz w:val="24"/>
          <w:szCs w:val="24"/>
        </w:rPr>
        <w:t>Акт составлен в 2-х экземплярах. Один  экземпляр акта получил:</w:t>
      </w:r>
    </w:p>
    <w:p w:rsidR="00AA2F4A" w:rsidRPr="00F71C25" w:rsidRDefault="00AA2F4A" w:rsidP="00AA2F4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F4A" w:rsidRPr="00F71C25" w:rsidRDefault="006A414D" w:rsidP="00AA2F4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1C25">
        <w:rPr>
          <w:rFonts w:ascii="Times New Roman" w:hAnsi="Times New Roman"/>
          <w:sz w:val="24"/>
          <w:szCs w:val="24"/>
        </w:rPr>
        <w:t>________________20</w:t>
      </w:r>
      <w:r w:rsidR="00FD710D">
        <w:rPr>
          <w:rFonts w:ascii="Times New Roman" w:hAnsi="Times New Roman"/>
          <w:sz w:val="24"/>
          <w:szCs w:val="24"/>
        </w:rPr>
        <w:t>18</w:t>
      </w:r>
      <w:r w:rsidR="00AA2F4A" w:rsidRPr="00F71C25">
        <w:rPr>
          <w:rFonts w:ascii="Times New Roman" w:hAnsi="Times New Roman"/>
          <w:sz w:val="24"/>
          <w:szCs w:val="24"/>
        </w:rPr>
        <w:t>года __________________________________________________</w:t>
      </w:r>
    </w:p>
    <w:p w:rsidR="00660C83" w:rsidRPr="00F71C25" w:rsidRDefault="00F60C0D" w:rsidP="006A41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1C2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A2F4A" w:rsidRPr="00F71C25">
        <w:rPr>
          <w:rFonts w:ascii="Times New Roman" w:hAnsi="Times New Roman"/>
          <w:sz w:val="24"/>
          <w:szCs w:val="24"/>
        </w:rPr>
        <w:t>(должность Ф.И.О. подпись)</w:t>
      </w:r>
    </w:p>
    <w:p w:rsidR="009C7293" w:rsidRPr="00F71C25" w:rsidRDefault="009C7293" w:rsidP="006A41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9775F" w:rsidRDefault="0069775F" w:rsidP="006A41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9775F" w:rsidRDefault="0069775F" w:rsidP="006A41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C7293" w:rsidRPr="00D67DFA" w:rsidRDefault="009C7293" w:rsidP="006A414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67DFA">
        <w:rPr>
          <w:rFonts w:ascii="Times New Roman" w:hAnsi="Times New Roman"/>
          <w:b/>
          <w:sz w:val="24"/>
          <w:szCs w:val="24"/>
        </w:rPr>
        <w:t>Расписка</w:t>
      </w:r>
    </w:p>
    <w:p w:rsidR="009C7293" w:rsidRPr="00D67DFA" w:rsidRDefault="009C7293" w:rsidP="009C729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67DFA">
        <w:rPr>
          <w:rFonts w:ascii="Times New Roman" w:hAnsi="Times New Roman"/>
          <w:sz w:val="24"/>
          <w:szCs w:val="24"/>
        </w:rPr>
        <w:tab/>
        <w:t xml:space="preserve">В ходе проведения проверки все необходимые документы, касающиеся вопросов, отраженных в данном акте </w:t>
      </w:r>
      <w:r w:rsidR="0050052B" w:rsidRPr="00D67DFA">
        <w:rPr>
          <w:rFonts w:ascii="Times New Roman" w:hAnsi="Times New Roman"/>
          <w:sz w:val="24"/>
          <w:szCs w:val="24"/>
        </w:rPr>
        <w:t>проверки, а также обстоятельств</w:t>
      </w:r>
      <w:r w:rsidRPr="00D67DFA">
        <w:rPr>
          <w:rFonts w:ascii="Times New Roman" w:hAnsi="Times New Roman"/>
          <w:sz w:val="24"/>
          <w:szCs w:val="24"/>
        </w:rPr>
        <w:t xml:space="preserve"> имеющих значение для принятия правильного решения по результатам проверки были представлены в полном объеме. Сокрытых документов для последующего дополнительного представления не имеем.</w:t>
      </w:r>
    </w:p>
    <w:p w:rsidR="00CD475E" w:rsidRPr="00F71C25" w:rsidRDefault="00CD475E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7293" w:rsidRPr="00F71C25" w:rsidRDefault="009C729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7293" w:rsidRDefault="009C7293" w:rsidP="0050052B">
      <w:pPr>
        <w:rPr>
          <w:sz w:val="28"/>
          <w:szCs w:val="28"/>
        </w:rPr>
      </w:pPr>
      <w:r w:rsidRPr="00F71C25">
        <w:rPr>
          <w:sz w:val="28"/>
          <w:szCs w:val="28"/>
        </w:rPr>
        <w:t xml:space="preserve">Директор </w:t>
      </w:r>
      <w:r w:rsidR="00251917">
        <w:rPr>
          <w:sz w:val="28"/>
          <w:szCs w:val="28"/>
        </w:rPr>
        <w:t>МБ</w:t>
      </w:r>
      <w:r w:rsidR="0050052B" w:rsidRPr="00F62D12">
        <w:rPr>
          <w:sz w:val="28"/>
          <w:szCs w:val="28"/>
        </w:rPr>
        <w:t xml:space="preserve">ОУ СОШ № </w:t>
      </w:r>
      <w:r w:rsidR="0050052B">
        <w:rPr>
          <w:sz w:val="28"/>
          <w:szCs w:val="28"/>
        </w:rPr>
        <w:t>2</w:t>
      </w:r>
      <w:r w:rsidR="0050052B" w:rsidRPr="00F62D12">
        <w:rPr>
          <w:sz w:val="28"/>
          <w:szCs w:val="28"/>
        </w:rPr>
        <w:t xml:space="preserve"> г</w:t>
      </w:r>
      <w:proofErr w:type="gramStart"/>
      <w:r w:rsidR="0050052B" w:rsidRPr="00F62D12">
        <w:rPr>
          <w:sz w:val="28"/>
          <w:szCs w:val="28"/>
        </w:rPr>
        <w:t>.А</w:t>
      </w:r>
      <w:proofErr w:type="gramEnd"/>
      <w:r w:rsidR="0050052B" w:rsidRPr="00F62D12">
        <w:rPr>
          <w:sz w:val="28"/>
          <w:szCs w:val="28"/>
        </w:rPr>
        <w:t>к-Довурак</w:t>
      </w:r>
      <w:r w:rsidR="0050052B">
        <w:rPr>
          <w:sz w:val="28"/>
          <w:szCs w:val="28"/>
        </w:rPr>
        <w:t xml:space="preserve">а </w:t>
      </w:r>
      <w:r w:rsidR="00F71C25">
        <w:rPr>
          <w:sz w:val="28"/>
          <w:szCs w:val="28"/>
        </w:rPr>
        <w:t xml:space="preserve"> ______</w:t>
      </w:r>
      <w:r w:rsidR="0050052B">
        <w:rPr>
          <w:sz w:val="28"/>
          <w:szCs w:val="28"/>
        </w:rPr>
        <w:t>___________</w:t>
      </w:r>
      <w:r w:rsidR="00F71C25">
        <w:rPr>
          <w:sz w:val="28"/>
          <w:szCs w:val="28"/>
        </w:rPr>
        <w:t>___</w:t>
      </w:r>
      <w:r w:rsidRPr="00F71C25">
        <w:rPr>
          <w:sz w:val="28"/>
          <w:szCs w:val="28"/>
        </w:rPr>
        <w:t xml:space="preserve">___ </w:t>
      </w:r>
      <w:proofErr w:type="spellStart"/>
      <w:r w:rsidR="0050052B">
        <w:rPr>
          <w:sz w:val="28"/>
          <w:szCs w:val="28"/>
        </w:rPr>
        <w:t>Чыдат</w:t>
      </w:r>
      <w:proofErr w:type="spellEnd"/>
      <w:r w:rsidR="0050052B">
        <w:rPr>
          <w:sz w:val="28"/>
          <w:szCs w:val="28"/>
        </w:rPr>
        <w:t xml:space="preserve"> Ч.К.</w:t>
      </w:r>
    </w:p>
    <w:p w:rsidR="00DF00A3" w:rsidRPr="00F71C25" w:rsidRDefault="00DF00A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1917" w:rsidRDefault="00F71C25" w:rsidP="0050052B">
      <w:pPr>
        <w:rPr>
          <w:sz w:val="28"/>
          <w:szCs w:val="28"/>
        </w:rPr>
      </w:pPr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</w:t>
      </w:r>
      <w:r w:rsidR="009C7293" w:rsidRPr="00F71C25">
        <w:rPr>
          <w:sz w:val="28"/>
          <w:szCs w:val="28"/>
        </w:rPr>
        <w:t>б</w:t>
      </w:r>
      <w:proofErr w:type="gramEnd"/>
      <w:r w:rsidR="009C7293" w:rsidRPr="00F71C25">
        <w:rPr>
          <w:sz w:val="28"/>
          <w:szCs w:val="28"/>
        </w:rPr>
        <w:t xml:space="preserve">ухгалтер </w:t>
      </w:r>
      <w:r w:rsidR="00251917" w:rsidRPr="0072640C">
        <w:rPr>
          <w:sz w:val="28"/>
          <w:szCs w:val="28"/>
        </w:rPr>
        <w:t>Управления образования</w:t>
      </w:r>
      <w:r w:rsidR="00251917">
        <w:rPr>
          <w:sz w:val="28"/>
          <w:szCs w:val="28"/>
        </w:rPr>
        <w:t xml:space="preserve"> </w:t>
      </w:r>
    </w:p>
    <w:p w:rsidR="009C7293" w:rsidRPr="00F71C25" w:rsidRDefault="00251917" w:rsidP="0050052B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</w:t>
      </w:r>
      <w:r w:rsidRPr="0072640C">
        <w:rPr>
          <w:sz w:val="28"/>
          <w:szCs w:val="28"/>
        </w:rPr>
        <w:t xml:space="preserve"> г</w:t>
      </w:r>
      <w:proofErr w:type="gramStart"/>
      <w:r w:rsidRPr="0072640C">
        <w:rPr>
          <w:sz w:val="28"/>
          <w:szCs w:val="28"/>
        </w:rPr>
        <w:t>.А</w:t>
      </w:r>
      <w:proofErr w:type="gramEnd"/>
      <w:r w:rsidRPr="0072640C">
        <w:rPr>
          <w:sz w:val="28"/>
          <w:szCs w:val="28"/>
        </w:rPr>
        <w:t xml:space="preserve">к-Довурак </w:t>
      </w:r>
      <w:proofErr w:type="spellStart"/>
      <w:r w:rsidR="0050052B">
        <w:rPr>
          <w:sz w:val="28"/>
          <w:szCs w:val="28"/>
        </w:rPr>
        <w:t>_________</w:t>
      </w:r>
      <w:r w:rsidR="00F71C25">
        <w:rPr>
          <w:sz w:val="28"/>
          <w:szCs w:val="28"/>
        </w:rPr>
        <w:t>__________</w:t>
      </w:r>
      <w:r w:rsidR="009C7293" w:rsidRPr="00F71C25">
        <w:rPr>
          <w:sz w:val="28"/>
          <w:szCs w:val="28"/>
        </w:rPr>
        <w:t>Ховалыг</w:t>
      </w:r>
      <w:proofErr w:type="spellEnd"/>
      <w:r w:rsidR="009C7293" w:rsidRPr="00F71C25">
        <w:rPr>
          <w:sz w:val="28"/>
          <w:szCs w:val="28"/>
        </w:rPr>
        <w:t xml:space="preserve"> А.А.</w:t>
      </w:r>
    </w:p>
    <w:sectPr w:rsidR="009C7293" w:rsidRPr="00F71C25" w:rsidSect="000C3E2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76C"/>
    <w:multiLevelType w:val="hybridMultilevel"/>
    <w:tmpl w:val="0A9C612A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E577C"/>
    <w:multiLevelType w:val="hybridMultilevel"/>
    <w:tmpl w:val="E2CA04E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A8B3A0C"/>
    <w:multiLevelType w:val="hybridMultilevel"/>
    <w:tmpl w:val="30A6DE18"/>
    <w:lvl w:ilvl="0" w:tplc="4056A8F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A8D6A45"/>
    <w:multiLevelType w:val="hybridMultilevel"/>
    <w:tmpl w:val="373C4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7602D1"/>
    <w:multiLevelType w:val="hybridMultilevel"/>
    <w:tmpl w:val="512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610F8"/>
    <w:multiLevelType w:val="hybridMultilevel"/>
    <w:tmpl w:val="55249E7E"/>
    <w:lvl w:ilvl="0" w:tplc="644E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2D96670"/>
    <w:multiLevelType w:val="hybridMultilevel"/>
    <w:tmpl w:val="4860E2E6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55223"/>
    <w:multiLevelType w:val="hybridMultilevel"/>
    <w:tmpl w:val="91CA6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E35943"/>
    <w:multiLevelType w:val="hybridMultilevel"/>
    <w:tmpl w:val="CBB6BCEE"/>
    <w:lvl w:ilvl="0" w:tplc="76065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576"/>
    <w:rsid w:val="00006F61"/>
    <w:rsid w:val="000101F9"/>
    <w:rsid w:val="0001038B"/>
    <w:rsid w:val="000103DC"/>
    <w:rsid w:val="000111E9"/>
    <w:rsid w:val="00011EF5"/>
    <w:rsid w:val="0001460F"/>
    <w:rsid w:val="0002356D"/>
    <w:rsid w:val="00023EEC"/>
    <w:rsid w:val="00035047"/>
    <w:rsid w:val="000374EC"/>
    <w:rsid w:val="0004017B"/>
    <w:rsid w:val="0004337A"/>
    <w:rsid w:val="00056E0F"/>
    <w:rsid w:val="00064BC4"/>
    <w:rsid w:val="00073B3F"/>
    <w:rsid w:val="00096EB6"/>
    <w:rsid w:val="000B2473"/>
    <w:rsid w:val="000B2722"/>
    <w:rsid w:val="000B53BE"/>
    <w:rsid w:val="000C165E"/>
    <w:rsid w:val="000C3E2A"/>
    <w:rsid w:val="000D2AC2"/>
    <w:rsid w:val="000D32D6"/>
    <w:rsid w:val="000D427E"/>
    <w:rsid w:val="000D79B7"/>
    <w:rsid w:val="000E0BF5"/>
    <w:rsid w:val="000E3C5B"/>
    <w:rsid w:val="000E4239"/>
    <w:rsid w:val="000F19F3"/>
    <w:rsid w:val="000F1D01"/>
    <w:rsid w:val="000F1FB2"/>
    <w:rsid w:val="000F69BA"/>
    <w:rsid w:val="00100F73"/>
    <w:rsid w:val="00102AB5"/>
    <w:rsid w:val="0011249E"/>
    <w:rsid w:val="00115C66"/>
    <w:rsid w:val="001210D1"/>
    <w:rsid w:val="001239E3"/>
    <w:rsid w:val="00135970"/>
    <w:rsid w:val="00140ED0"/>
    <w:rsid w:val="001629A0"/>
    <w:rsid w:val="001651D8"/>
    <w:rsid w:val="001655A4"/>
    <w:rsid w:val="001702E9"/>
    <w:rsid w:val="00174BF6"/>
    <w:rsid w:val="00176F4B"/>
    <w:rsid w:val="001A3E4C"/>
    <w:rsid w:val="001B0460"/>
    <w:rsid w:val="001B6B75"/>
    <w:rsid w:val="001C0E96"/>
    <w:rsid w:val="001C211A"/>
    <w:rsid w:val="001D6F36"/>
    <w:rsid w:val="001E0D4B"/>
    <w:rsid w:val="001E49EB"/>
    <w:rsid w:val="001E4C22"/>
    <w:rsid w:val="001E5C83"/>
    <w:rsid w:val="001E729E"/>
    <w:rsid w:val="001F5F2C"/>
    <w:rsid w:val="001F6181"/>
    <w:rsid w:val="00202046"/>
    <w:rsid w:val="00203697"/>
    <w:rsid w:val="0020536B"/>
    <w:rsid w:val="002071F4"/>
    <w:rsid w:val="00211318"/>
    <w:rsid w:val="002170D5"/>
    <w:rsid w:val="00220D9E"/>
    <w:rsid w:val="00225A0F"/>
    <w:rsid w:val="002276A5"/>
    <w:rsid w:val="00232970"/>
    <w:rsid w:val="00244199"/>
    <w:rsid w:val="00250299"/>
    <w:rsid w:val="00251163"/>
    <w:rsid w:val="00251917"/>
    <w:rsid w:val="00255614"/>
    <w:rsid w:val="00256FB8"/>
    <w:rsid w:val="00257BC3"/>
    <w:rsid w:val="00262866"/>
    <w:rsid w:val="00263EA3"/>
    <w:rsid w:val="002643FB"/>
    <w:rsid w:val="00273077"/>
    <w:rsid w:val="00276ADE"/>
    <w:rsid w:val="00280017"/>
    <w:rsid w:val="00284264"/>
    <w:rsid w:val="002864E2"/>
    <w:rsid w:val="00292598"/>
    <w:rsid w:val="00293CA4"/>
    <w:rsid w:val="0029523B"/>
    <w:rsid w:val="002A6564"/>
    <w:rsid w:val="002A729B"/>
    <w:rsid w:val="002B351E"/>
    <w:rsid w:val="002C0738"/>
    <w:rsid w:val="002C3F44"/>
    <w:rsid w:val="002D52FF"/>
    <w:rsid w:val="002E02FB"/>
    <w:rsid w:val="002F054E"/>
    <w:rsid w:val="002F6C7E"/>
    <w:rsid w:val="002F7971"/>
    <w:rsid w:val="003002B5"/>
    <w:rsid w:val="00300910"/>
    <w:rsid w:val="0031177F"/>
    <w:rsid w:val="00312710"/>
    <w:rsid w:val="00330439"/>
    <w:rsid w:val="00330A48"/>
    <w:rsid w:val="0033431C"/>
    <w:rsid w:val="00343FF6"/>
    <w:rsid w:val="00353189"/>
    <w:rsid w:val="003532FF"/>
    <w:rsid w:val="003605B2"/>
    <w:rsid w:val="003675D8"/>
    <w:rsid w:val="00370A15"/>
    <w:rsid w:val="00373086"/>
    <w:rsid w:val="00373EC1"/>
    <w:rsid w:val="00376784"/>
    <w:rsid w:val="0038354B"/>
    <w:rsid w:val="00385688"/>
    <w:rsid w:val="003905E6"/>
    <w:rsid w:val="003A1C68"/>
    <w:rsid w:val="003B166C"/>
    <w:rsid w:val="003B7A52"/>
    <w:rsid w:val="003C149E"/>
    <w:rsid w:val="003C1986"/>
    <w:rsid w:val="003C5763"/>
    <w:rsid w:val="003C7A0B"/>
    <w:rsid w:val="003D7A0B"/>
    <w:rsid w:val="003E31AF"/>
    <w:rsid w:val="003F269A"/>
    <w:rsid w:val="00400B1D"/>
    <w:rsid w:val="00400CAD"/>
    <w:rsid w:val="004026E0"/>
    <w:rsid w:val="00402A35"/>
    <w:rsid w:val="0040392E"/>
    <w:rsid w:val="00411690"/>
    <w:rsid w:val="004237B6"/>
    <w:rsid w:val="0042498E"/>
    <w:rsid w:val="00424E19"/>
    <w:rsid w:val="0043584B"/>
    <w:rsid w:val="00444A0C"/>
    <w:rsid w:val="00453825"/>
    <w:rsid w:val="004662E0"/>
    <w:rsid w:val="00470E64"/>
    <w:rsid w:val="00491262"/>
    <w:rsid w:val="004A569C"/>
    <w:rsid w:val="004A5EB9"/>
    <w:rsid w:val="004B2690"/>
    <w:rsid w:val="004B3F56"/>
    <w:rsid w:val="004C7B2F"/>
    <w:rsid w:val="004D5F98"/>
    <w:rsid w:val="004E3ED8"/>
    <w:rsid w:val="004E42E6"/>
    <w:rsid w:val="004F5BE8"/>
    <w:rsid w:val="0050052B"/>
    <w:rsid w:val="005022BB"/>
    <w:rsid w:val="005038C7"/>
    <w:rsid w:val="00503BF5"/>
    <w:rsid w:val="00506293"/>
    <w:rsid w:val="00516A6A"/>
    <w:rsid w:val="00534340"/>
    <w:rsid w:val="00537C8A"/>
    <w:rsid w:val="00540860"/>
    <w:rsid w:val="005501E7"/>
    <w:rsid w:val="00552254"/>
    <w:rsid w:val="00552EBA"/>
    <w:rsid w:val="005544A6"/>
    <w:rsid w:val="00562B78"/>
    <w:rsid w:val="00567DEF"/>
    <w:rsid w:val="00570BC4"/>
    <w:rsid w:val="00587430"/>
    <w:rsid w:val="00593656"/>
    <w:rsid w:val="005A433B"/>
    <w:rsid w:val="005A4444"/>
    <w:rsid w:val="005A49C4"/>
    <w:rsid w:val="005A7D21"/>
    <w:rsid w:val="005C3E1E"/>
    <w:rsid w:val="005C6211"/>
    <w:rsid w:val="005D0C6A"/>
    <w:rsid w:val="005D6770"/>
    <w:rsid w:val="005E29CE"/>
    <w:rsid w:val="005E2A5A"/>
    <w:rsid w:val="005F02E6"/>
    <w:rsid w:val="005F19AA"/>
    <w:rsid w:val="005F6CFC"/>
    <w:rsid w:val="006048B6"/>
    <w:rsid w:val="0061344C"/>
    <w:rsid w:val="006206CC"/>
    <w:rsid w:val="00620A95"/>
    <w:rsid w:val="0062769C"/>
    <w:rsid w:val="006277AA"/>
    <w:rsid w:val="00631327"/>
    <w:rsid w:val="00636A12"/>
    <w:rsid w:val="006464D4"/>
    <w:rsid w:val="00657D86"/>
    <w:rsid w:val="00660C83"/>
    <w:rsid w:val="006660AC"/>
    <w:rsid w:val="00670CE0"/>
    <w:rsid w:val="006768A4"/>
    <w:rsid w:val="0069572C"/>
    <w:rsid w:val="0069775F"/>
    <w:rsid w:val="006A414D"/>
    <w:rsid w:val="006C3F38"/>
    <w:rsid w:val="006C7682"/>
    <w:rsid w:val="006D48EB"/>
    <w:rsid w:val="006D4B04"/>
    <w:rsid w:val="006D6DA1"/>
    <w:rsid w:val="006E498C"/>
    <w:rsid w:val="006F5472"/>
    <w:rsid w:val="00700AE1"/>
    <w:rsid w:val="00701A8D"/>
    <w:rsid w:val="007022A1"/>
    <w:rsid w:val="00703820"/>
    <w:rsid w:val="007072D0"/>
    <w:rsid w:val="0071521A"/>
    <w:rsid w:val="00715E5F"/>
    <w:rsid w:val="00716D4F"/>
    <w:rsid w:val="00724937"/>
    <w:rsid w:val="00725510"/>
    <w:rsid w:val="0072640C"/>
    <w:rsid w:val="00732E31"/>
    <w:rsid w:val="00737CD9"/>
    <w:rsid w:val="00743F61"/>
    <w:rsid w:val="007512A2"/>
    <w:rsid w:val="00752686"/>
    <w:rsid w:val="0076330D"/>
    <w:rsid w:val="00767455"/>
    <w:rsid w:val="0076756A"/>
    <w:rsid w:val="00771563"/>
    <w:rsid w:val="007754E7"/>
    <w:rsid w:val="0077678E"/>
    <w:rsid w:val="00777879"/>
    <w:rsid w:val="0078088F"/>
    <w:rsid w:val="00783451"/>
    <w:rsid w:val="00797BAA"/>
    <w:rsid w:val="00797BC4"/>
    <w:rsid w:val="007A249E"/>
    <w:rsid w:val="007B39F2"/>
    <w:rsid w:val="007C722C"/>
    <w:rsid w:val="007C77F9"/>
    <w:rsid w:val="007D07DB"/>
    <w:rsid w:val="007D0965"/>
    <w:rsid w:val="007D772D"/>
    <w:rsid w:val="007E456F"/>
    <w:rsid w:val="007E6497"/>
    <w:rsid w:val="007E7620"/>
    <w:rsid w:val="008107A8"/>
    <w:rsid w:val="00813524"/>
    <w:rsid w:val="00814600"/>
    <w:rsid w:val="00815DB9"/>
    <w:rsid w:val="008174C4"/>
    <w:rsid w:val="0082333A"/>
    <w:rsid w:val="00830EE3"/>
    <w:rsid w:val="00832D31"/>
    <w:rsid w:val="0083573E"/>
    <w:rsid w:val="008369B7"/>
    <w:rsid w:val="00841177"/>
    <w:rsid w:val="00845446"/>
    <w:rsid w:val="00853B40"/>
    <w:rsid w:val="00864915"/>
    <w:rsid w:val="00873CB8"/>
    <w:rsid w:val="00876BDF"/>
    <w:rsid w:val="008771B2"/>
    <w:rsid w:val="00886AE4"/>
    <w:rsid w:val="00893F93"/>
    <w:rsid w:val="008A138A"/>
    <w:rsid w:val="008A4B4A"/>
    <w:rsid w:val="008C5C98"/>
    <w:rsid w:val="008C5E95"/>
    <w:rsid w:val="008D2256"/>
    <w:rsid w:val="008D4CC9"/>
    <w:rsid w:val="008D61A6"/>
    <w:rsid w:val="008D7998"/>
    <w:rsid w:val="008E1A7A"/>
    <w:rsid w:val="008E3C34"/>
    <w:rsid w:val="008E67E5"/>
    <w:rsid w:val="008F1727"/>
    <w:rsid w:val="008F2362"/>
    <w:rsid w:val="008F2E55"/>
    <w:rsid w:val="009021C9"/>
    <w:rsid w:val="00903D0E"/>
    <w:rsid w:val="009061FA"/>
    <w:rsid w:val="00910384"/>
    <w:rsid w:val="009111FA"/>
    <w:rsid w:val="009266F0"/>
    <w:rsid w:val="0093015F"/>
    <w:rsid w:val="00952E76"/>
    <w:rsid w:val="0095687F"/>
    <w:rsid w:val="0096664D"/>
    <w:rsid w:val="009668C9"/>
    <w:rsid w:val="00972D73"/>
    <w:rsid w:val="00985533"/>
    <w:rsid w:val="00986EAF"/>
    <w:rsid w:val="00995A38"/>
    <w:rsid w:val="009976A8"/>
    <w:rsid w:val="009A174F"/>
    <w:rsid w:val="009A32B7"/>
    <w:rsid w:val="009A4799"/>
    <w:rsid w:val="009B0CD6"/>
    <w:rsid w:val="009B390D"/>
    <w:rsid w:val="009B3FBC"/>
    <w:rsid w:val="009C208C"/>
    <w:rsid w:val="009C456C"/>
    <w:rsid w:val="009C7293"/>
    <w:rsid w:val="009C7D00"/>
    <w:rsid w:val="009D77ED"/>
    <w:rsid w:val="009F24F2"/>
    <w:rsid w:val="009F3CCA"/>
    <w:rsid w:val="00A04072"/>
    <w:rsid w:val="00A23FA7"/>
    <w:rsid w:val="00A27B0A"/>
    <w:rsid w:val="00A40771"/>
    <w:rsid w:val="00A415FE"/>
    <w:rsid w:val="00A45AC8"/>
    <w:rsid w:val="00A50770"/>
    <w:rsid w:val="00A5729A"/>
    <w:rsid w:val="00A707B1"/>
    <w:rsid w:val="00A74AC4"/>
    <w:rsid w:val="00A91B3F"/>
    <w:rsid w:val="00A962DD"/>
    <w:rsid w:val="00A97BD1"/>
    <w:rsid w:val="00AA2E81"/>
    <w:rsid w:val="00AA2F4A"/>
    <w:rsid w:val="00AC5B5E"/>
    <w:rsid w:val="00AD09F5"/>
    <w:rsid w:val="00AD3F85"/>
    <w:rsid w:val="00AE650C"/>
    <w:rsid w:val="00AE7DE6"/>
    <w:rsid w:val="00AF16E6"/>
    <w:rsid w:val="00AF3571"/>
    <w:rsid w:val="00B0063F"/>
    <w:rsid w:val="00B01673"/>
    <w:rsid w:val="00B01980"/>
    <w:rsid w:val="00B07944"/>
    <w:rsid w:val="00B13281"/>
    <w:rsid w:val="00B20020"/>
    <w:rsid w:val="00B370CA"/>
    <w:rsid w:val="00B43FA8"/>
    <w:rsid w:val="00B51292"/>
    <w:rsid w:val="00B66C24"/>
    <w:rsid w:val="00B82D0F"/>
    <w:rsid w:val="00B86F2F"/>
    <w:rsid w:val="00B9300B"/>
    <w:rsid w:val="00B94144"/>
    <w:rsid w:val="00B94E1E"/>
    <w:rsid w:val="00B95C28"/>
    <w:rsid w:val="00B96E67"/>
    <w:rsid w:val="00BA4EC1"/>
    <w:rsid w:val="00BC5AB8"/>
    <w:rsid w:val="00BC724C"/>
    <w:rsid w:val="00BD225C"/>
    <w:rsid w:val="00BD4B43"/>
    <w:rsid w:val="00BE4412"/>
    <w:rsid w:val="00BE5C02"/>
    <w:rsid w:val="00BE5FDF"/>
    <w:rsid w:val="00BF7EE8"/>
    <w:rsid w:val="00C000A5"/>
    <w:rsid w:val="00C041C5"/>
    <w:rsid w:val="00C04ABE"/>
    <w:rsid w:val="00C052CE"/>
    <w:rsid w:val="00C11C67"/>
    <w:rsid w:val="00C16DEC"/>
    <w:rsid w:val="00C17624"/>
    <w:rsid w:val="00C2374F"/>
    <w:rsid w:val="00C337C7"/>
    <w:rsid w:val="00C379E1"/>
    <w:rsid w:val="00C4364E"/>
    <w:rsid w:val="00C470D5"/>
    <w:rsid w:val="00C54B10"/>
    <w:rsid w:val="00C57A43"/>
    <w:rsid w:val="00C749E8"/>
    <w:rsid w:val="00C76B85"/>
    <w:rsid w:val="00C8521B"/>
    <w:rsid w:val="00C85B7A"/>
    <w:rsid w:val="00CA0C3D"/>
    <w:rsid w:val="00CB51D9"/>
    <w:rsid w:val="00CC222E"/>
    <w:rsid w:val="00CC4CA2"/>
    <w:rsid w:val="00CD475E"/>
    <w:rsid w:val="00CD5294"/>
    <w:rsid w:val="00CD73DE"/>
    <w:rsid w:val="00CE49AF"/>
    <w:rsid w:val="00CE53A6"/>
    <w:rsid w:val="00CE7573"/>
    <w:rsid w:val="00CF0473"/>
    <w:rsid w:val="00D07BE3"/>
    <w:rsid w:val="00D131AE"/>
    <w:rsid w:val="00D13B7A"/>
    <w:rsid w:val="00D17B1D"/>
    <w:rsid w:val="00D17CD2"/>
    <w:rsid w:val="00D21415"/>
    <w:rsid w:val="00D248BF"/>
    <w:rsid w:val="00D25F1C"/>
    <w:rsid w:val="00D41E0F"/>
    <w:rsid w:val="00D4218D"/>
    <w:rsid w:val="00D438A1"/>
    <w:rsid w:val="00D5391D"/>
    <w:rsid w:val="00D54576"/>
    <w:rsid w:val="00D566D7"/>
    <w:rsid w:val="00D6279F"/>
    <w:rsid w:val="00D67DFA"/>
    <w:rsid w:val="00D8248A"/>
    <w:rsid w:val="00D828E7"/>
    <w:rsid w:val="00D83C44"/>
    <w:rsid w:val="00D8514C"/>
    <w:rsid w:val="00D861FD"/>
    <w:rsid w:val="00D914CB"/>
    <w:rsid w:val="00D92B43"/>
    <w:rsid w:val="00DA2C0B"/>
    <w:rsid w:val="00DA3E4C"/>
    <w:rsid w:val="00DA7723"/>
    <w:rsid w:val="00DB66C9"/>
    <w:rsid w:val="00DB76DD"/>
    <w:rsid w:val="00DC0B6D"/>
    <w:rsid w:val="00DE5603"/>
    <w:rsid w:val="00DF00A3"/>
    <w:rsid w:val="00DF7618"/>
    <w:rsid w:val="00E02763"/>
    <w:rsid w:val="00E043B8"/>
    <w:rsid w:val="00E114FB"/>
    <w:rsid w:val="00E12732"/>
    <w:rsid w:val="00E142E7"/>
    <w:rsid w:val="00E15E93"/>
    <w:rsid w:val="00E17465"/>
    <w:rsid w:val="00E219F8"/>
    <w:rsid w:val="00E23947"/>
    <w:rsid w:val="00E24B4E"/>
    <w:rsid w:val="00E31E08"/>
    <w:rsid w:val="00E35DEE"/>
    <w:rsid w:val="00E40D30"/>
    <w:rsid w:val="00E43206"/>
    <w:rsid w:val="00E44542"/>
    <w:rsid w:val="00E45D1E"/>
    <w:rsid w:val="00E607A1"/>
    <w:rsid w:val="00E64A85"/>
    <w:rsid w:val="00E67918"/>
    <w:rsid w:val="00E80E66"/>
    <w:rsid w:val="00E861AE"/>
    <w:rsid w:val="00E8719C"/>
    <w:rsid w:val="00E90B9C"/>
    <w:rsid w:val="00EB32FE"/>
    <w:rsid w:val="00EB4AA7"/>
    <w:rsid w:val="00EB4BB9"/>
    <w:rsid w:val="00ED253E"/>
    <w:rsid w:val="00ED58CE"/>
    <w:rsid w:val="00ED7581"/>
    <w:rsid w:val="00EE2DDB"/>
    <w:rsid w:val="00EE57F0"/>
    <w:rsid w:val="00EF54ED"/>
    <w:rsid w:val="00F02A6F"/>
    <w:rsid w:val="00F11724"/>
    <w:rsid w:val="00F11DB0"/>
    <w:rsid w:val="00F325FA"/>
    <w:rsid w:val="00F371AF"/>
    <w:rsid w:val="00F37308"/>
    <w:rsid w:val="00F50CFD"/>
    <w:rsid w:val="00F53245"/>
    <w:rsid w:val="00F53BBA"/>
    <w:rsid w:val="00F60C0D"/>
    <w:rsid w:val="00F62D12"/>
    <w:rsid w:val="00F653F3"/>
    <w:rsid w:val="00F657D9"/>
    <w:rsid w:val="00F673D7"/>
    <w:rsid w:val="00F71C25"/>
    <w:rsid w:val="00F80E38"/>
    <w:rsid w:val="00F85490"/>
    <w:rsid w:val="00F86CEA"/>
    <w:rsid w:val="00F905DE"/>
    <w:rsid w:val="00FA11C4"/>
    <w:rsid w:val="00FA37A5"/>
    <w:rsid w:val="00FA6A87"/>
    <w:rsid w:val="00FB4BE6"/>
    <w:rsid w:val="00FC3B72"/>
    <w:rsid w:val="00FC400A"/>
    <w:rsid w:val="00FC5FD6"/>
    <w:rsid w:val="00FD710D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7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6F"/>
    <w:pPr>
      <w:ind w:left="720"/>
      <w:contextualSpacing/>
    </w:pPr>
  </w:style>
  <w:style w:type="paragraph" w:styleId="a5">
    <w:name w:val="No Spacing"/>
    <w:uiPriority w:val="1"/>
    <w:qFormat/>
    <w:rsid w:val="00537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A0C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A77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7723"/>
  </w:style>
  <w:style w:type="character" w:styleId="a7">
    <w:name w:val="Hyperlink"/>
    <w:basedOn w:val="a0"/>
    <w:uiPriority w:val="99"/>
    <w:semiHidden/>
    <w:unhideWhenUsed/>
    <w:rsid w:val="00DA77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galacts.ru/doc/402_FZ-o-buhgalterskom-uch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doc/402_FZ-o-buhgalterskom-uchet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3D2B-5978-488D-B4E8-8215402E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2018-09-04T06:27:00Z</cp:lastPrinted>
  <dcterms:created xsi:type="dcterms:W3CDTF">2018-10-03T08:53:00Z</dcterms:created>
  <dcterms:modified xsi:type="dcterms:W3CDTF">2018-10-16T10:01:00Z</dcterms:modified>
</cp:coreProperties>
</file>