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58" w:rsidRPr="00724669" w:rsidRDefault="006F52A2" w:rsidP="00B45658">
      <w:pPr>
        <w:pStyle w:val="a5"/>
        <w:tabs>
          <w:tab w:val="left" w:pos="18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210.15pt;margin-top:-13.6pt;width:81pt;height:65.95pt;z-index:251680768">
            <v:imagedata r:id="rId5" o:title=""/>
            <w10:wrap type="topAndBottom"/>
          </v:shape>
          <o:OLEObject Type="Embed" ProgID="PBrush" ShapeID="_x0000_s1046" DrawAspect="Content" ObjectID="_1480754375" r:id="rId6"/>
        </w:pict>
      </w:r>
      <w:r w:rsidR="00B45658" w:rsidRPr="00724669">
        <w:rPr>
          <w:rFonts w:ascii="Times New Roman" w:hAnsi="Times New Roman" w:cs="Times New Roman"/>
          <w:sz w:val="28"/>
          <w:szCs w:val="28"/>
        </w:rPr>
        <w:t>ТЫВА  РЕСПУБЛИКАНЫН  АК-ДОВУРАК  ХООРАЙ ЧАГЫРГАЗЫ</w:t>
      </w:r>
    </w:p>
    <w:p w:rsidR="00B45658" w:rsidRPr="00724669" w:rsidRDefault="00B45658" w:rsidP="00B45658">
      <w:pPr>
        <w:jc w:val="center"/>
        <w:rPr>
          <w:b/>
          <w:sz w:val="28"/>
          <w:szCs w:val="28"/>
        </w:rPr>
      </w:pPr>
      <w:r w:rsidRPr="00724669">
        <w:rPr>
          <w:b/>
          <w:sz w:val="28"/>
          <w:szCs w:val="28"/>
        </w:rPr>
        <w:t xml:space="preserve">Д </w:t>
      </w:r>
      <w:proofErr w:type="gramStart"/>
      <w:r w:rsidRPr="00724669">
        <w:rPr>
          <w:b/>
          <w:sz w:val="28"/>
          <w:szCs w:val="28"/>
        </w:rPr>
        <w:t>О</w:t>
      </w:r>
      <w:proofErr w:type="gramEnd"/>
      <w:r w:rsidRPr="00724669">
        <w:rPr>
          <w:b/>
          <w:sz w:val="28"/>
          <w:szCs w:val="28"/>
        </w:rPr>
        <w:t xml:space="preserve"> К ТА А Л</w:t>
      </w:r>
    </w:p>
    <w:p w:rsidR="00B45658" w:rsidRPr="00314D3C" w:rsidRDefault="00B45658" w:rsidP="00B45658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Cs w:val="28"/>
        </w:rPr>
      </w:pPr>
      <w:proofErr w:type="gramStart"/>
      <w:r w:rsidRPr="00314D3C">
        <w:rPr>
          <w:rFonts w:ascii="Times New Roman" w:hAnsi="Times New Roman" w:cs="Times New Roman"/>
          <w:color w:val="auto"/>
          <w:szCs w:val="28"/>
        </w:rPr>
        <w:t>П</w:t>
      </w:r>
      <w:proofErr w:type="gramEnd"/>
      <w:r w:rsidRPr="00314D3C">
        <w:rPr>
          <w:rFonts w:ascii="Times New Roman" w:hAnsi="Times New Roman" w:cs="Times New Roman"/>
          <w:color w:val="auto"/>
          <w:szCs w:val="28"/>
        </w:rPr>
        <w:t xml:space="preserve"> О С Т А Н О В Л Е Н И Е</w:t>
      </w:r>
    </w:p>
    <w:p w:rsidR="00B45658" w:rsidRPr="00314D3C" w:rsidRDefault="00B45658" w:rsidP="00B45658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14D3C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АДМИНИСТРАЦИЯ ГОРОДА   АК-ДОВУРАК РЕСПУБЛИКИ  ТЫВА</w:t>
      </w:r>
    </w:p>
    <w:p w:rsidR="00B45658" w:rsidRPr="00B13322" w:rsidRDefault="00B13322" w:rsidP="00B45658">
      <w:pPr>
        <w:jc w:val="center"/>
        <w:rPr>
          <w:sz w:val="28"/>
          <w:szCs w:val="28"/>
        </w:rPr>
      </w:pPr>
      <w:r w:rsidRPr="00B13322">
        <w:rPr>
          <w:sz w:val="28"/>
          <w:szCs w:val="28"/>
        </w:rPr>
        <w:t>«_15</w:t>
      </w:r>
      <w:r w:rsidR="00B45658" w:rsidRPr="00B13322">
        <w:rPr>
          <w:sz w:val="28"/>
          <w:szCs w:val="28"/>
        </w:rPr>
        <w:t xml:space="preserve">»  </w:t>
      </w:r>
      <w:proofErr w:type="spellStart"/>
      <w:r w:rsidR="00B45658" w:rsidRPr="00B13322">
        <w:rPr>
          <w:sz w:val="28"/>
          <w:szCs w:val="28"/>
        </w:rPr>
        <w:t>_</w:t>
      </w:r>
      <w:r w:rsidRPr="00B13322">
        <w:rPr>
          <w:sz w:val="28"/>
          <w:szCs w:val="28"/>
          <w:u w:val="single"/>
        </w:rPr>
        <w:t>декабрь</w:t>
      </w:r>
      <w:proofErr w:type="spellEnd"/>
      <w:r w:rsidR="00B45658" w:rsidRPr="00B13322">
        <w:rPr>
          <w:sz w:val="28"/>
          <w:szCs w:val="28"/>
        </w:rPr>
        <w:t>_ 2014 г.  № _</w:t>
      </w:r>
      <w:r w:rsidRPr="00B13322">
        <w:rPr>
          <w:sz w:val="28"/>
          <w:szCs w:val="28"/>
          <w:u w:val="single"/>
        </w:rPr>
        <w:t>632</w:t>
      </w:r>
      <w:r w:rsidR="00B45658" w:rsidRPr="00B13322">
        <w:rPr>
          <w:sz w:val="28"/>
          <w:szCs w:val="28"/>
        </w:rPr>
        <w:t>_</w:t>
      </w:r>
    </w:p>
    <w:p w:rsidR="00811E5F" w:rsidRPr="00724669" w:rsidRDefault="00811E5F" w:rsidP="00B45658">
      <w:pPr>
        <w:jc w:val="center"/>
      </w:pPr>
    </w:p>
    <w:p w:rsidR="00B45658" w:rsidRPr="00060A24" w:rsidRDefault="00B45658" w:rsidP="00811E5F">
      <w:pPr>
        <w:pStyle w:val="a5"/>
        <w:tabs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 w:rsidRPr="006534D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Административного регламента предоставления муниципальной услуги </w:t>
      </w:r>
      <w:r w:rsidRPr="008112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сведений о ранее приватизированном имуществе</w:t>
      </w:r>
      <w:r w:rsidRPr="008112D7">
        <w:rPr>
          <w:b/>
          <w:sz w:val="28"/>
          <w:szCs w:val="28"/>
        </w:rPr>
        <w:t xml:space="preserve"> </w:t>
      </w:r>
      <w:r w:rsidRPr="00060A24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</w:t>
      </w:r>
      <w:proofErr w:type="gramStart"/>
      <w:r w:rsidRPr="00060A2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60A24">
        <w:rPr>
          <w:rFonts w:ascii="Times New Roman" w:hAnsi="Times New Roman" w:cs="Times New Roman"/>
          <w:b/>
          <w:sz w:val="28"/>
          <w:szCs w:val="28"/>
        </w:rPr>
        <w:t>. Ак-Довурак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5658" w:rsidRDefault="00B45658" w:rsidP="00B45658">
      <w:pPr>
        <w:shd w:val="clear" w:color="auto" w:fill="FFFFFF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45658" w:rsidRPr="00314D3C" w:rsidRDefault="00B45658" w:rsidP="00B45658">
      <w:pPr>
        <w:jc w:val="both"/>
        <w:rPr>
          <w:spacing w:val="2"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</w:t>
      </w:r>
      <w:r w:rsidRPr="00B5237C">
        <w:rPr>
          <w:bCs/>
          <w:sz w:val="28"/>
          <w:szCs w:val="28"/>
        </w:rPr>
        <w:t xml:space="preserve"> </w:t>
      </w:r>
      <w:proofErr w:type="gramStart"/>
      <w:r w:rsidRPr="00B5237C">
        <w:rPr>
          <w:sz w:val="28"/>
          <w:szCs w:val="28"/>
        </w:rPr>
        <w:t xml:space="preserve">В соответствии </w:t>
      </w:r>
      <w:r w:rsidRPr="00AD5208">
        <w:rPr>
          <w:sz w:val="28"/>
          <w:szCs w:val="28"/>
        </w:rPr>
        <w:t>с Жилищным кодексом Российской Федерации</w:t>
      </w:r>
      <w:r>
        <w:rPr>
          <w:spacing w:val="2"/>
          <w:sz w:val="28"/>
          <w:szCs w:val="28"/>
        </w:rPr>
        <w:t>,</w:t>
      </w:r>
      <w:r w:rsidRPr="00060A2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 w:rsidRPr="00060A24">
        <w:rPr>
          <w:spacing w:val="2"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</w:t>
      </w:r>
      <w:r>
        <w:rPr>
          <w:spacing w:val="2"/>
          <w:sz w:val="28"/>
          <w:szCs w:val="28"/>
        </w:rPr>
        <w:t xml:space="preserve">, </w:t>
      </w:r>
      <w:r w:rsidRPr="00060A24">
        <w:rPr>
          <w:sz w:val="28"/>
          <w:szCs w:val="28"/>
        </w:rPr>
        <w:t>Федеральным законом от 6 октября 2003 года № 131-ФЗ "Об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Федерации"</w:t>
      </w:r>
      <w:r w:rsidRPr="00B5237C">
        <w:rPr>
          <w:sz w:val="28"/>
          <w:szCs w:val="28"/>
        </w:rPr>
        <w:t>,</w:t>
      </w:r>
      <w:r w:rsidR="00811E5F" w:rsidRPr="00811E5F">
        <w:rPr>
          <w:sz w:val="28"/>
          <w:szCs w:val="28"/>
        </w:rPr>
        <w:t xml:space="preserve"> </w:t>
      </w:r>
      <w:r w:rsidR="00811E5F" w:rsidRPr="00AB012A">
        <w:rPr>
          <w:sz w:val="28"/>
          <w:szCs w:val="28"/>
        </w:rPr>
        <w:t>Законом Российской Федерации от 04 июля 1991 г. № 1541-1 «О приватизации жилищного фонда в Российской Федерации»</w:t>
      </w:r>
      <w:r w:rsidRPr="00B5237C">
        <w:rPr>
          <w:sz w:val="28"/>
          <w:szCs w:val="28"/>
        </w:rPr>
        <w:t xml:space="preserve">, </w:t>
      </w:r>
      <w:r w:rsidRPr="00B5237C">
        <w:rPr>
          <w:bCs/>
          <w:sz w:val="28"/>
          <w:szCs w:val="28"/>
        </w:rPr>
        <w:t>администрация городского округа г. Ак-Довурак</w:t>
      </w:r>
      <w:proofErr w:type="gramEnd"/>
    </w:p>
    <w:p w:rsidR="00B45658" w:rsidRDefault="00B45658" w:rsidP="00B45658">
      <w:pPr>
        <w:pStyle w:val="a5"/>
        <w:tabs>
          <w:tab w:val="left" w:pos="1830"/>
        </w:tabs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B45658" w:rsidRDefault="00B45658" w:rsidP="00B45658">
      <w:pPr>
        <w:pStyle w:val="a5"/>
        <w:tabs>
          <w:tab w:val="left" w:pos="1830"/>
        </w:tabs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0A192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45658" w:rsidRPr="00314D3C" w:rsidRDefault="00B45658" w:rsidP="00B456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D3C">
        <w:rPr>
          <w:rFonts w:ascii="Times New Roman" w:hAnsi="Times New Roman"/>
          <w:bCs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Pr="008112D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Предоставление сведений о ранее приватизированном имуществе </w:t>
      </w:r>
      <w:r w:rsidRPr="00314D3C">
        <w:rPr>
          <w:rFonts w:ascii="Times New Roman" w:hAnsi="Times New Roman"/>
          <w:sz w:val="28"/>
          <w:szCs w:val="28"/>
        </w:rPr>
        <w:t xml:space="preserve">на территории городского округа </w:t>
      </w:r>
      <w:proofErr w:type="gramStart"/>
      <w:r w:rsidRPr="00314D3C">
        <w:rPr>
          <w:rFonts w:ascii="Times New Roman" w:hAnsi="Times New Roman"/>
          <w:sz w:val="28"/>
          <w:szCs w:val="28"/>
        </w:rPr>
        <w:t>г</w:t>
      </w:r>
      <w:proofErr w:type="gramEnd"/>
      <w:r w:rsidRPr="00314D3C">
        <w:rPr>
          <w:rFonts w:ascii="Times New Roman" w:hAnsi="Times New Roman"/>
          <w:sz w:val="28"/>
          <w:szCs w:val="28"/>
        </w:rPr>
        <w:t>. Ак-Довурак</w:t>
      </w:r>
      <w:r w:rsidR="00811E5F">
        <w:rPr>
          <w:rFonts w:ascii="Times New Roman" w:hAnsi="Times New Roman"/>
          <w:sz w:val="28"/>
          <w:szCs w:val="28"/>
        </w:rPr>
        <w:t>»</w:t>
      </w:r>
      <w:r w:rsidRPr="00314D3C">
        <w:rPr>
          <w:rFonts w:ascii="Times New Roman" w:hAnsi="Times New Roman"/>
          <w:bCs/>
          <w:sz w:val="28"/>
          <w:szCs w:val="28"/>
        </w:rPr>
        <w:t>.</w:t>
      </w:r>
    </w:p>
    <w:p w:rsidR="00B45658" w:rsidRPr="000A1926" w:rsidRDefault="00B45658" w:rsidP="00B45658">
      <w:pPr>
        <w:pStyle w:val="a5"/>
        <w:numPr>
          <w:ilvl w:val="0"/>
          <w:numId w:val="2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Отделу имущественных и земельных отношений администрации городского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Ак-Довурак осуществлять предоставление муниципальной услуги </w:t>
      </w:r>
      <w:r w:rsidRPr="008112D7">
        <w:rPr>
          <w:rFonts w:ascii="Times New Roman" w:hAnsi="Times New Roman" w:cs="Times New Roman"/>
          <w:sz w:val="28"/>
          <w:szCs w:val="28"/>
        </w:rPr>
        <w:t>«</w:t>
      </w:r>
      <w:r w:rsidR="00811E5F">
        <w:rPr>
          <w:rFonts w:ascii="Times New Roman" w:hAnsi="Times New Roman"/>
          <w:sz w:val="28"/>
          <w:szCs w:val="28"/>
        </w:rPr>
        <w:t xml:space="preserve">Предоставление сведений о ранее приватизированном имуществе </w:t>
      </w:r>
      <w:r w:rsidR="00811E5F" w:rsidRPr="00314D3C">
        <w:rPr>
          <w:rFonts w:ascii="Times New Roman" w:hAnsi="Times New Roman"/>
          <w:sz w:val="28"/>
          <w:szCs w:val="28"/>
        </w:rPr>
        <w:t>на территории городского округа г. Ак-Довурак</w:t>
      </w:r>
      <w:r w:rsidR="00811E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административным регламентом.</w:t>
      </w:r>
    </w:p>
    <w:p w:rsidR="00B45658" w:rsidRPr="000A1926" w:rsidRDefault="00B45658" w:rsidP="00B45658">
      <w:pPr>
        <w:pStyle w:val="a5"/>
        <w:numPr>
          <w:ilvl w:val="0"/>
          <w:numId w:val="2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 момента опубликования на официальном сайте городского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Ак-Довурак</w:t>
      </w:r>
    </w:p>
    <w:p w:rsidR="00B45658" w:rsidRDefault="00B45658" w:rsidP="00B45658">
      <w:pPr>
        <w:pStyle w:val="a5"/>
        <w:numPr>
          <w:ilvl w:val="0"/>
          <w:numId w:val="2"/>
        </w:numPr>
        <w:tabs>
          <w:tab w:val="left" w:pos="1830"/>
        </w:tabs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 заместителя председателя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Ак-Довурак по экономике и финансам Ооржак Ч.О.</w:t>
      </w:r>
    </w:p>
    <w:p w:rsidR="00B45658" w:rsidRDefault="00B45658" w:rsidP="00B45658"/>
    <w:p w:rsidR="00811E5F" w:rsidRDefault="00811E5F" w:rsidP="00B45658"/>
    <w:p w:rsidR="00811E5F" w:rsidRDefault="00811E5F" w:rsidP="00B45658"/>
    <w:p w:rsidR="00B45658" w:rsidRPr="003342CE" w:rsidRDefault="00B13322" w:rsidP="00B45658">
      <w:pPr>
        <w:pStyle w:val="a5"/>
        <w:tabs>
          <w:tab w:val="left" w:pos="1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lang w:eastAsia="ar-SA"/>
        </w:rPr>
        <w:t>П</w:t>
      </w:r>
      <w:r w:rsidR="00B45658" w:rsidRPr="003342C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45658">
        <w:rPr>
          <w:rFonts w:ascii="Times New Roman" w:hAnsi="Times New Roman" w:cs="Times New Roman"/>
          <w:sz w:val="28"/>
          <w:szCs w:val="28"/>
        </w:rPr>
        <w:t xml:space="preserve"> </w:t>
      </w:r>
      <w:r w:rsidR="00B45658" w:rsidRPr="003342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45658" w:rsidRDefault="00B45658" w:rsidP="00B13322">
      <w:pPr>
        <w:pStyle w:val="21"/>
        <w:rPr>
          <w:szCs w:val="28"/>
        </w:rPr>
      </w:pPr>
      <w:r w:rsidRPr="003342CE">
        <w:rPr>
          <w:szCs w:val="28"/>
        </w:rPr>
        <w:t xml:space="preserve">городского округа  </w:t>
      </w:r>
      <w:proofErr w:type="gramStart"/>
      <w:r w:rsidRPr="003342CE">
        <w:rPr>
          <w:szCs w:val="28"/>
        </w:rPr>
        <w:t>г</w:t>
      </w:r>
      <w:proofErr w:type="gramEnd"/>
      <w:r w:rsidRPr="003342CE">
        <w:rPr>
          <w:szCs w:val="28"/>
        </w:rPr>
        <w:t xml:space="preserve">. Ак-Довурак:                                      </w:t>
      </w:r>
      <w:r>
        <w:rPr>
          <w:szCs w:val="28"/>
        </w:rPr>
        <w:t xml:space="preserve">               </w:t>
      </w:r>
      <w:r w:rsidRPr="003342CE">
        <w:rPr>
          <w:szCs w:val="28"/>
        </w:rPr>
        <w:t xml:space="preserve"> </w:t>
      </w:r>
      <w:r w:rsidR="00B13322">
        <w:rPr>
          <w:szCs w:val="28"/>
        </w:rPr>
        <w:t>Ш.А. Ооржак</w:t>
      </w:r>
    </w:p>
    <w:p w:rsidR="00811E5F" w:rsidRDefault="00811E5F" w:rsidP="00F15F45">
      <w:pPr>
        <w:pStyle w:val="21"/>
        <w:jc w:val="right"/>
        <w:rPr>
          <w:szCs w:val="28"/>
        </w:rPr>
      </w:pPr>
    </w:p>
    <w:p w:rsidR="00811E5F" w:rsidRDefault="00811E5F" w:rsidP="00F15F45">
      <w:pPr>
        <w:pStyle w:val="21"/>
        <w:jc w:val="right"/>
        <w:rPr>
          <w:szCs w:val="28"/>
        </w:rPr>
      </w:pPr>
    </w:p>
    <w:p w:rsidR="00811E5F" w:rsidRDefault="00811E5F" w:rsidP="00F15F45">
      <w:pPr>
        <w:pStyle w:val="21"/>
        <w:jc w:val="right"/>
        <w:rPr>
          <w:szCs w:val="28"/>
        </w:rPr>
      </w:pPr>
    </w:p>
    <w:p w:rsidR="00811E5F" w:rsidRDefault="00811E5F" w:rsidP="00F15F45">
      <w:pPr>
        <w:pStyle w:val="21"/>
        <w:jc w:val="right"/>
        <w:rPr>
          <w:szCs w:val="28"/>
        </w:rPr>
      </w:pPr>
    </w:p>
    <w:p w:rsidR="00811E5F" w:rsidRDefault="00811E5F" w:rsidP="00F15F45">
      <w:pPr>
        <w:pStyle w:val="21"/>
        <w:jc w:val="right"/>
        <w:rPr>
          <w:szCs w:val="28"/>
        </w:rPr>
      </w:pPr>
    </w:p>
    <w:p w:rsidR="00F15F45" w:rsidRDefault="00F15F45" w:rsidP="00F15F45">
      <w:pPr>
        <w:pStyle w:val="21"/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F15F45" w:rsidRDefault="00F15F45" w:rsidP="00F15F45">
      <w:pPr>
        <w:pStyle w:val="21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F15F45" w:rsidRDefault="00F15F45" w:rsidP="00F15F45">
      <w:pPr>
        <w:pStyle w:val="21"/>
        <w:jc w:val="right"/>
        <w:rPr>
          <w:szCs w:val="28"/>
        </w:rPr>
      </w:pPr>
      <w:r>
        <w:rPr>
          <w:szCs w:val="28"/>
        </w:rPr>
        <w:t>г. Ак-Довурак</w:t>
      </w:r>
    </w:p>
    <w:p w:rsidR="00F15F45" w:rsidRDefault="00F15F45" w:rsidP="00F15F45">
      <w:pPr>
        <w:pStyle w:val="21"/>
        <w:jc w:val="right"/>
        <w:rPr>
          <w:szCs w:val="28"/>
        </w:rPr>
      </w:pPr>
      <w:r>
        <w:rPr>
          <w:szCs w:val="28"/>
        </w:rPr>
        <w:t>от «___» _______ 2014г. №  _____</w:t>
      </w:r>
    </w:p>
    <w:p w:rsidR="00F15F45" w:rsidRDefault="00F15F45" w:rsidP="00F15F45">
      <w:pPr>
        <w:pStyle w:val="21"/>
        <w:jc w:val="center"/>
        <w:rPr>
          <w:rFonts w:eastAsia="Times New Roman"/>
          <w:bCs/>
          <w:szCs w:val="28"/>
        </w:rPr>
      </w:pPr>
    </w:p>
    <w:p w:rsidR="00F15F45" w:rsidRDefault="00F15F45" w:rsidP="00F15F45">
      <w:pPr>
        <w:pStyle w:val="21"/>
        <w:jc w:val="center"/>
        <w:rPr>
          <w:rFonts w:eastAsia="Times New Roman"/>
          <w:bCs/>
          <w:szCs w:val="28"/>
        </w:rPr>
      </w:pPr>
    </w:p>
    <w:p w:rsidR="00F15F45" w:rsidRDefault="00F15F45" w:rsidP="00F15F45">
      <w:pPr>
        <w:pStyle w:val="21"/>
        <w:jc w:val="center"/>
        <w:rPr>
          <w:rFonts w:eastAsia="Times New Roman"/>
          <w:bCs/>
          <w:szCs w:val="28"/>
        </w:rPr>
      </w:pPr>
    </w:p>
    <w:p w:rsidR="00F15F45" w:rsidRPr="00986CA8" w:rsidRDefault="00F15F45" w:rsidP="00F15F45">
      <w:pPr>
        <w:pStyle w:val="21"/>
        <w:jc w:val="center"/>
        <w:rPr>
          <w:rFonts w:eastAsia="Times New Roman"/>
          <w:b/>
          <w:bCs/>
          <w:szCs w:val="28"/>
        </w:rPr>
      </w:pPr>
      <w:r w:rsidRPr="00986CA8">
        <w:rPr>
          <w:rFonts w:eastAsia="Times New Roman"/>
          <w:b/>
          <w:bCs/>
          <w:szCs w:val="28"/>
        </w:rPr>
        <w:t>Административный регламент</w:t>
      </w:r>
    </w:p>
    <w:p w:rsidR="00F15F45" w:rsidRPr="00986CA8" w:rsidRDefault="00F15F45" w:rsidP="00F15F45">
      <w:pPr>
        <w:jc w:val="center"/>
        <w:rPr>
          <w:b/>
          <w:bCs/>
          <w:sz w:val="28"/>
          <w:szCs w:val="28"/>
        </w:rPr>
      </w:pPr>
      <w:r w:rsidRPr="00986CA8">
        <w:rPr>
          <w:b/>
          <w:bCs/>
          <w:sz w:val="28"/>
          <w:szCs w:val="28"/>
        </w:rPr>
        <w:t>по пред</w:t>
      </w:r>
      <w:r w:rsidR="00680704">
        <w:rPr>
          <w:b/>
          <w:bCs/>
          <w:sz w:val="28"/>
          <w:szCs w:val="28"/>
        </w:rPr>
        <w:t>оставлению муниципальной услуги</w:t>
      </w:r>
    </w:p>
    <w:p w:rsidR="00F15F45" w:rsidRPr="00986CA8" w:rsidRDefault="00F15F45" w:rsidP="00F15F45">
      <w:pPr>
        <w:jc w:val="center"/>
        <w:rPr>
          <w:b/>
          <w:bCs/>
          <w:sz w:val="28"/>
          <w:szCs w:val="28"/>
        </w:rPr>
      </w:pPr>
      <w:r w:rsidRPr="00986CA8">
        <w:rPr>
          <w:b/>
          <w:bCs/>
          <w:sz w:val="28"/>
          <w:szCs w:val="28"/>
        </w:rPr>
        <w:t>«Предоставление сведений о ранее приватизированном имуществе</w:t>
      </w:r>
      <w:r w:rsidR="00B45658">
        <w:rPr>
          <w:b/>
          <w:bCs/>
          <w:sz w:val="28"/>
          <w:szCs w:val="28"/>
        </w:rPr>
        <w:t xml:space="preserve"> на территории городского округа </w:t>
      </w:r>
      <w:proofErr w:type="gramStart"/>
      <w:r w:rsidR="00B45658">
        <w:rPr>
          <w:b/>
          <w:bCs/>
          <w:sz w:val="28"/>
          <w:szCs w:val="28"/>
        </w:rPr>
        <w:t>г</w:t>
      </w:r>
      <w:proofErr w:type="gramEnd"/>
      <w:r w:rsidR="00B45658">
        <w:rPr>
          <w:b/>
          <w:bCs/>
          <w:sz w:val="28"/>
          <w:szCs w:val="28"/>
        </w:rPr>
        <w:t>. Ак-Довурак</w:t>
      </w:r>
      <w:r w:rsidRPr="00986CA8">
        <w:rPr>
          <w:b/>
          <w:bCs/>
          <w:sz w:val="28"/>
          <w:szCs w:val="28"/>
        </w:rPr>
        <w:t>»</w:t>
      </w:r>
    </w:p>
    <w:p w:rsidR="00F15F45" w:rsidRPr="00986CA8" w:rsidRDefault="00F15F45" w:rsidP="00F15F45">
      <w:pPr>
        <w:tabs>
          <w:tab w:val="left" w:pos="709"/>
        </w:tabs>
        <w:jc w:val="center"/>
        <w:rPr>
          <w:rFonts w:eastAsia="Times New Roman"/>
          <w:b/>
        </w:rPr>
      </w:pPr>
    </w:p>
    <w:p w:rsidR="00F15F45" w:rsidRPr="00986CA8" w:rsidRDefault="00F15F45" w:rsidP="00F15F45">
      <w:pPr>
        <w:tabs>
          <w:tab w:val="left" w:pos="709"/>
        </w:tabs>
        <w:ind w:firstLine="15"/>
        <w:jc w:val="center"/>
        <w:rPr>
          <w:b/>
          <w:bCs/>
          <w:sz w:val="28"/>
          <w:szCs w:val="28"/>
          <w:u w:val="single"/>
        </w:rPr>
      </w:pPr>
      <w:r w:rsidRPr="00986CA8">
        <w:rPr>
          <w:b/>
          <w:bCs/>
          <w:sz w:val="28"/>
          <w:szCs w:val="28"/>
          <w:u w:val="single"/>
        </w:rPr>
        <w:t>1. Общие положения</w:t>
      </w:r>
    </w:p>
    <w:p w:rsidR="00F15F45" w:rsidRPr="00986CA8" w:rsidRDefault="00F15F45" w:rsidP="00F15F45">
      <w:pPr>
        <w:jc w:val="both"/>
        <w:rPr>
          <w:sz w:val="28"/>
          <w:szCs w:val="28"/>
        </w:rPr>
      </w:pPr>
      <w:r w:rsidRPr="00986CA8">
        <w:rPr>
          <w:sz w:val="28"/>
          <w:szCs w:val="28"/>
        </w:rPr>
        <w:t>1.1. Наименование административного регламента</w:t>
      </w:r>
    </w:p>
    <w:p w:rsidR="00F15F45" w:rsidRPr="00AB012A" w:rsidRDefault="00F15F45" w:rsidP="00F15F45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B012A">
        <w:rPr>
          <w:sz w:val="28"/>
          <w:szCs w:val="28"/>
        </w:rPr>
        <w:t xml:space="preserve">Административный регламент </w:t>
      </w:r>
      <w:r w:rsidRPr="00986CA8">
        <w:rPr>
          <w:sz w:val="28"/>
          <w:szCs w:val="28"/>
        </w:rPr>
        <w:t xml:space="preserve">Администрации городского округа </w:t>
      </w:r>
      <w:proofErr w:type="gramStart"/>
      <w:r w:rsidRPr="00986CA8">
        <w:rPr>
          <w:sz w:val="28"/>
          <w:szCs w:val="28"/>
        </w:rPr>
        <w:t>г</w:t>
      </w:r>
      <w:proofErr w:type="gramEnd"/>
      <w:r w:rsidRPr="00986CA8">
        <w:rPr>
          <w:sz w:val="28"/>
          <w:szCs w:val="28"/>
        </w:rPr>
        <w:t>. Ак-Довурак</w:t>
      </w:r>
      <w:r w:rsidRPr="007D7D17">
        <w:t xml:space="preserve">  </w:t>
      </w:r>
      <w:r w:rsidRPr="00AB012A">
        <w:rPr>
          <w:sz w:val="28"/>
          <w:szCs w:val="28"/>
        </w:rPr>
        <w:t>(далее – Регламент)</w:t>
      </w:r>
      <w:r w:rsidRPr="00AB012A">
        <w:rPr>
          <w:b/>
          <w:bCs/>
          <w:sz w:val="28"/>
          <w:szCs w:val="28"/>
        </w:rPr>
        <w:t xml:space="preserve"> </w:t>
      </w:r>
      <w:r w:rsidRPr="00AB012A">
        <w:rPr>
          <w:sz w:val="28"/>
          <w:szCs w:val="28"/>
        </w:rPr>
        <w:t>по предостав</w:t>
      </w:r>
      <w:r>
        <w:rPr>
          <w:sz w:val="28"/>
          <w:szCs w:val="28"/>
        </w:rPr>
        <w:t>лению муниципальной услуги «П</w:t>
      </w:r>
      <w:r w:rsidRPr="00AB012A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AB012A">
        <w:rPr>
          <w:sz w:val="28"/>
          <w:szCs w:val="28"/>
        </w:rPr>
        <w:t xml:space="preserve"> сведений о ранее приватизированном имуществе</w:t>
      </w:r>
      <w:r w:rsidR="00B45658">
        <w:rPr>
          <w:sz w:val="28"/>
          <w:szCs w:val="28"/>
        </w:rPr>
        <w:t xml:space="preserve"> на территории городского округа г. Ак-Довурак</w:t>
      </w:r>
      <w:r w:rsidRPr="00AB012A">
        <w:rPr>
          <w:sz w:val="28"/>
          <w:szCs w:val="28"/>
        </w:rPr>
        <w:t>»</w:t>
      </w:r>
      <w:r w:rsidR="00680704">
        <w:rPr>
          <w:sz w:val="28"/>
          <w:szCs w:val="28"/>
        </w:rPr>
        <w:t xml:space="preserve"> на территории городского округа г. Ак-Довурак</w:t>
      </w:r>
      <w:r w:rsidRPr="00AB012A">
        <w:rPr>
          <w:sz w:val="28"/>
          <w:szCs w:val="28"/>
        </w:rPr>
        <w:t xml:space="preserve">, разработан в целях повышения качества исполнения и доступности муниципальной услуги. </w:t>
      </w:r>
    </w:p>
    <w:p w:rsidR="00F15F45" w:rsidRPr="00AB012A" w:rsidRDefault="00F15F45" w:rsidP="00F15F45">
      <w:pPr>
        <w:ind w:firstLine="555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Административный регламент определяет сроки и последовательность действий при осуществлении полно</w:t>
      </w:r>
      <w:r>
        <w:rPr>
          <w:sz w:val="28"/>
          <w:szCs w:val="28"/>
        </w:rPr>
        <w:t>мочий по предоставлению сведений</w:t>
      </w:r>
      <w:r w:rsidRPr="00AB012A">
        <w:rPr>
          <w:sz w:val="28"/>
          <w:szCs w:val="28"/>
        </w:rPr>
        <w:t xml:space="preserve"> о ранее приватизированном имуществе.  </w:t>
      </w:r>
    </w:p>
    <w:p w:rsidR="00F15F45" w:rsidRPr="00AB012A" w:rsidRDefault="00F15F45" w:rsidP="00F15F45">
      <w:pPr>
        <w:ind w:firstLine="555"/>
        <w:jc w:val="both"/>
        <w:rPr>
          <w:sz w:val="28"/>
          <w:szCs w:val="28"/>
        </w:rPr>
      </w:pPr>
    </w:p>
    <w:p w:rsidR="00F15F45" w:rsidRPr="00986CA8" w:rsidRDefault="00F15F45" w:rsidP="00F15F45">
      <w:pPr>
        <w:jc w:val="center"/>
        <w:rPr>
          <w:b/>
          <w:bCs/>
          <w:sz w:val="28"/>
          <w:szCs w:val="28"/>
        </w:rPr>
      </w:pPr>
      <w:r w:rsidRPr="00986CA8">
        <w:rPr>
          <w:b/>
          <w:sz w:val="28"/>
          <w:szCs w:val="28"/>
        </w:rPr>
        <w:t>2.</w:t>
      </w:r>
      <w:r w:rsidRPr="00986CA8">
        <w:rPr>
          <w:b/>
          <w:bCs/>
          <w:sz w:val="28"/>
          <w:szCs w:val="28"/>
        </w:rPr>
        <w:t xml:space="preserve"> Стандарт предоставления муниципальной услуги</w:t>
      </w:r>
    </w:p>
    <w:p w:rsidR="00F15F45" w:rsidRPr="00CD2FE0" w:rsidRDefault="00F15F45" w:rsidP="00F15F45">
      <w:pPr>
        <w:jc w:val="both"/>
        <w:rPr>
          <w:bCs/>
          <w:sz w:val="28"/>
          <w:szCs w:val="28"/>
          <w:u w:val="single"/>
        </w:rPr>
      </w:pPr>
    </w:p>
    <w:p w:rsidR="00F15F45" w:rsidRPr="00986CA8" w:rsidRDefault="00F15F45" w:rsidP="00F15F45">
      <w:pPr>
        <w:jc w:val="both"/>
        <w:rPr>
          <w:sz w:val="28"/>
          <w:szCs w:val="28"/>
        </w:rPr>
      </w:pPr>
      <w:r w:rsidRPr="00986CA8">
        <w:rPr>
          <w:sz w:val="28"/>
          <w:szCs w:val="28"/>
        </w:rPr>
        <w:t>2.1. Наименование муниципальной услуги</w:t>
      </w:r>
    </w:p>
    <w:p w:rsidR="00F15F45" w:rsidRPr="00AB012A" w:rsidRDefault="00F15F45" w:rsidP="00F15F45">
      <w:pPr>
        <w:ind w:firstLine="690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Муниципальная услуга по предоставлению сведений о ранее приватизированном имуществе.</w:t>
      </w:r>
    </w:p>
    <w:p w:rsidR="00F15F45" w:rsidRPr="00AB012A" w:rsidRDefault="00F15F45" w:rsidP="00F15F45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AB012A">
        <w:rPr>
          <w:sz w:val="28"/>
          <w:szCs w:val="28"/>
        </w:rPr>
        <w:t xml:space="preserve">Муниципальная услуга предоставляется администрацией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Ак-Довурак</w:t>
      </w:r>
      <w:r w:rsidRPr="00AB012A">
        <w:rPr>
          <w:sz w:val="28"/>
          <w:szCs w:val="28"/>
        </w:rPr>
        <w:t xml:space="preserve"> (далее по тексту – администрация).</w:t>
      </w:r>
      <w:r w:rsidR="00D64067">
        <w:rPr>
          <w:sz w:val="28"/>
          <w:szCs w:val="28"/>
        </w:rPr>
        <w:t xml:space="preserve"> </w:t>
      </w:r>
    </w:p>
    <w:p w:rsidR="00F15F45" w:rsidRDefault="00F15F45" w:rsidP="00F15F45">
      <w:pPr>
        <w:tabs>
          <w:tab w:val="left" w:pos="142"/>
          <w:tab w:val="left" w:pos="567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12A">
        <w:rPr>
          <w:sz w:val="28"/>
          <w:szCs w:val="28"/>
        </w:rPr>
        <w:t xml:space="preserve">Сведения о муниципальном учреждении, предоставляющем муниципальную услугу, указаны на официальном сайте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Ак-Довурак. </w:t>
      </w:r>
      <w:r w:rsidRPr="00AB012A">
        <w:rPr>
          <w:sz w:val="28"/>
          <w:szCs w:val="28"/>
        </w:rPr>
        <w:t>Адрес электронной почты администрации:</w:t>
      </w:r>
      <w:r>
        <w:rPr>
          <w:sz w:val="28"/>
          <w:szCs w:val="28"/>
        </w:rPr>
        <w:t xml:space="preserve"> </w:t>
      </w:r>
      <w:r w:rsidRPr="00B65294">
        <w:rPr>
          <w:spacing w:val="1"/>
          <w:sz w:val="28"/>
          <w:szCs w:val="28"/>
        </w:rPr>
        <w:t>http</w:t>
      </w:r>
      <w:r w:rsidRPr="003533D0">
        <w:rPr>
          <w:spacing w:val="1"/>
          <w:sz w:val="28"/>
          <w:szCs w:val="28"/>
        </w:rPr>
        <w:t xml:space="preserve">:// </w:t>
      </w:r>
      <w:r w:rsidRPr="003533D0">
        <w:rPr>
          <w:sz w:val="28"/>
          <w:szCs w:val="28"/>
          <w:lang w:val="en-US"/>
        </w:rPr>
        <w:t>www</w:t>
      </w:r>
      <w:r w:rsidRPr="003533D0">
        <w:rPr>
          <w:sz w:val="28"/>
          <w:szCs w:val="28"/>
        </w:rPr>
        <w:t xml:space="preserve">. </w:t>
      </w:r>
      <w:proofErr w:type="spellStart"/>
      <w:r w:rsidRPr="003533D0">
        <w:rPr>
          <w:sz w:val="28"/>
          <w:szCs w:val="28"/>
          <w:lang w:val="en-US"/>
        </w:rPr>
        <w:t>ak</w:t>
      </w:r>
      <w:proofErr w:type="spellEnd"/>
      <w:r w:rsidRPr="003533D0">
        <w:rPr>
          <w:sz w:val="28"/>
          <w:szCs w:val="28"/>
        </w:rPr>
        <w:t>-</w:t>
      </w:r>
      <w:proofErr w:type="spellStart"/>
      <w:r w:rsidRPr="003533D0">
        <w:rPr>
          <w:sz w:val="28"/>
          <w:szCs w:val="28"/>
          <w:lang w:val="en-US"/>
        </w:rPr>
        <w:t>dovurak</w:t>
      </w:r>
      <w:proofErr w:type="spellEnd"/>
      <w:r w:rsidRPr="003533D0">
        <w:rPr>
          <w:sz w:val="28"/>
          <w:szCs w:val="28"/>
        </w:rPr>
        <w:t>.</w:t>
      </w:r>
      <w:proofErr w:type="spellStart"/>
      <w:r w:rsidRPr="003533D0">
        <w:rPr>
          <w:sz w:val="28"/>
          <w:szCs w:val="28"/>
          <w:lang w:val="en-US"/>
        </w:rPr>
        <w:t>su</w:t>
      </w:r>
      <w:proofErr w:type="spellEnd"/>
      <w:r w:rsidRPr="003533D0">
        <w:rPr>
          <w:sz w:val="28"/>
          <w:szCs w:val="28"/>
        </w:rPr>
        <w:t xml:space="preserve"> </w:t>
      </w:r>
      <w:proofErr w:type="spellStart"/>
      <w:r w:rsidRPr="003533D0">
        <w:rPr>
          <w:sz w:val="28"/>
          <w:szCs w:val="28"/>
        </w:rPr>
        <w:t>E-mail</w:t>
      </w:r>
      <w:proofErr w:type="spellEnd"/>
      <w:r w:rsidRPr="003533D0">
        <w:rPr>
          <w:sz w:val="28"/>
          <w:szCs w:val="28"/>
        </w:rPr>
        <w:t xml:space="preserve">: </w:t>
      </w:r>
      <w:proofErr w:type="spellStart"/>
      <w:r w:rsidRPr="003533D0">
        <w:rPr>
          <w:color w:val="0066FF"/>
          <w:sz w:val="28"/>
          <w:szCs w:val="28"/>
          <w:u w:val="single"/>
          <w:lang w:val="en-US"/>
        </w:rPr>
        <w:t>ak</w:t>
      </w:r>
      <w:proofErr w:type="spellEnd"/>
      <w:r w:rsidRPr="003533D0">
        <w:rPr>
          <w:color w:val="0066FF"/>
          <w:sz w:val="28"/>
          <w:szCs w:val="28"/>
          <w:u w:val="single"/>
        </w:rPr>
        <w:t>-</w:t>
      </w:r>
      <w:proofErr w:type="spellStart"/>
      <w:r w:rsidRPr="003533D0">
        <w:rPr>
          <w:color w:val="0066FF"/>
          <w:sz w:val="28"/>
          <w:szCs w:val="28"/>
          <w:u w:val="single"/>
          <w:lang w:val="en-US"/>
        </w:rPr>
        <w:t>dovurak</w:t>
      </w:r>
      <w:proofErr w:type="spellEnd"/>
      <w:r w:rsidRPr="003533D0">
        <w:rPr>
          <w:color w:val="0066FF"/>
          <w:sz w:val="28"/>
          <w:szCs w:val="28"/>
          <w:u w:val="single"/>
        </w:rPr>
        <w:t>.</w:t>
      </w:r>
      <w:hyperlink r:id="rId7" w:history="1">
        <w:r w:rsidRPr="003533D0">
          <w:rPr>
            <w:rStyle w:val="a3"/>
            <w:color w:val="0066FF"/>
            <w:sz w:val="28"/>
            <w:szCs w:val="28"/>
            <w:lang w:val="en-US"/>
          </w:rPr>
          <w:t>adm</w:t>
        </w:r>
        <w:r w:rsidRPr="00B443C4">
          <w:rPr>
            <w:rStyle w:val="a3"/>
            <w:color w:val="0066FF"/>
            <w:sz w:val="28"/>
            <w:szCs w:val="28"/>
          </w:rPr>
          <w:t>@</w:t>
        </w:r>
        <w:r w:rsidRPr="003533D0">
          <w:rPr>
            <w:rStyle w:val="a3"/>
            <w:color w:val="0066FF"/>
            <w:sz w:val="28"/>
            <w:szCs w:val="28"/>
            <w:lang w:val="en-US"/>
          </w:rPr>
          <w:t>mail</w:t>
        </w:r>
        <w:r w:rsidRPr="003533D0">
          <w:rPr>
            <w:rStyle w:val="a3"/>
            <w:color w:val="0066FF"/>
            <w:sz w:val="28"/>
            <w:szCs w:val="28"/>
          </w:rPr>
          <w:t>.</w:t>
        </w:r>
      </w:hyperlink>
      <w:r w:rsidRPr="003533D0">
        <w:rPr>
          <w:color w:val="0066FF"/>
          <w:sz w:val="28"/>
          <w:szCs w:val="28"/>
          <w:u w:val="single"/>
          <w:lang w:val="en-US"/>
        </w:rPr>
        <w:t>ru</w:t>
      </w:r>
      <w:r w:rsidRPr="00C15B3C">
        <w:t>)</w:t>
      </w:r>
      <w:r>
        <w:t xml:space="preserve">. </w:t>
      </w:r>
      <w:r w:rsidRPr="00AB012A">
        <w:rPr>
          <w:sz w:val="28"/>
          <w:szCs w:val="28"/>
        </w:rPr>
        <w:t xml:space="preserve">Непосредственно услугу предоставляет </w:t>
      </w:r>
      <w:r>
        <w:rPr>
          <w:sz w:val="28"/>
          <w:szCs w:val="28"/>
        </w:rPr>
        <w:t xml:space="preserve">отдел  имущественных и земельных отношений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Ак-Довурак (далее ОИЗО)</w:t>
      </w:r>
      <w:r w:rsidRPr="00AB012A">
        <w:rPr>
          <w:sz w:val="28"/>
          <w:szCs w:val="28"/>
        </w:rPr>
        <w:t xml:space="preserve">. </w:t>
      </w:r>
      <w:r w:rsidRPr="00552046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приема:</w:t>
      </w:r>
      <w:r w:rsidRPr="00552046">
        <w:rPr>
          <w:sz w:val="28"/>
          <w:szCs w:val="28"/>
        </w:rPr>
        <w:t xml:space="preserve"> </w:t>
      </w:r>
    </w:p>
    <w:p w:rsidR="00F15F45" w:rsidRDefault="00F15F45" w:rsidP="00F15F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- среда:</w:t>
      </w:r>
      <w:r w:rsidRPr="00552046">
        <w:rPr>
          <w:sz w:val="28"/>
          <w:szCs w:val="28"/>
        </w:rPr>
        <w:t xml:space="preserve"> с </w:t>
      </w:r>
      <w:r>
        <w:rPr>
          <w:sz w:val="28"/>
          <w:szCs w:val="28"/>
        </w:rPr>
        <w:t>09-00</w:t>
      </w:r>
      <w:r w:rsidRPr="00552046">
        <w:rPr>
          <w:sz w:val="28"/>
          <w:szCs w:val="28"/>
        </w:rPr>
        <w:t xml:space="preserve"> до</w:t>
      </w:r>
      <w:r>
        <w:rPr>
          <w:sz w:val="28"/>
          <w:szCs w:val="28"/>
        </w:rPr>
        <w:t>17-00;</w:t>
      </w:r>
      <w:r w:rsidRPr="00552046">
        <w:rPr>
          <w:sz w:val="28"/>
          <w:szCs w:val="28"/>
        </w:rPr>
        <w:t xml:space="preserve"> </w:t>
      </w:r>
    </w:p>
    <w:p w:rsidR="00F15F45" w:rsidRDefault="00F15F45" w:rsidP="00F15F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046">
        <w:rPr>
          <w:sz w:val="28"/>
          <w:szCs w:val="28"/>
        </w:rPr>
        <w:t>суббот</w:t>
      </w:r>
      <w:r>
        <w:rPr>
          <w:sz w:val="28"/>
          <w:szCs w:val="28"/>
        </w:rPr>
        <w:t>а,</w:t>
      </w:r>
      <w:r w:rsidRPr="00552046">
        <w:rPr>
          <w:sz w:val="28"/>
          <w:szCs w:val="28"/>
        </w:rPr>
        <w:t xml:space="preserve"> воскресень</w:t>
      </w:r>
      <w:r>
        <w:rPr>
          <w:sz w:val="28"/>
          <w:szCs w:val="28"/>
        </w:rPr>
        <w:t>е: выходные дни.</w:t>
      </w:r>
    </w:p>
    <w:p w:rsidR="00F15F45" w:rsidRPr="00AB012A" w:rsidRDefault="00F15F45" w:rsidP="00F15F45">
      <w:pPr>
        <w:jc w:val="both"/>
        <w:rPr>
          <w:sz w:val="28"/>
          <w:szCs w:val="28"/>
        </w:rPr>
      </w:pPr>
      <w:r w:rsidRPr="00552046">
        <w:rPr>
          <w:sz w:val="28"/>
          <w:szCs w:val="28"/>
        </w:rPr>
        <w:t xml:space="preserve">Справочный телефон </w:t>
      </w:r>
      <w:r>
        <w:rPr>
          <w:sz w:val="28"/>
          <w:szCs w:val="28"/>
        </w:rPr>
        <w:t>8(394-33) 2-11-17</w:t>
      </w:r>
    </w:p>
    <w:p w:rsidR="00F15F45" w:rsidRPr="00AB012A" w:rsidRDefault="00F15F45" w:rsidP="00F15F45">
      <w:pPr>
        <w:ind w:firstLine="570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>Настоящий Регламент не регулирует процедуру подготовки документов в организациях – участниках его реализации, предусмотренную законодательством.</w:t>
      </w:r>
    </w:p>
    <w:p w:rsidR="00F15F45" w:rsidRPr="00AB012A" w:rsidRDefault="00F15F45" w:rsidP="00F15F45">
      <w:pPr>
        <w:jc w:val="both"/>
        <w:rPr>
          <w:sz w:val="28"/>
          <w:szCs w:val="28"/>
        </w:rPr>
      </w:pPr>
    </w:p>
    <w:p w:rsidR="00F15F45" w:rsidRPr="009E36BC" w:rsidRDefault="00F15F45" w:rsidP="00F15F45">
      <w:pPr>
        <w:jc w:val="center"/>
        <w:rPr>
          <w:b/>
          <w:sz w:val="28"/>
          <w:szCs w:val="28"/>
        </w:rPr>
      </w:pPr>
      <w:r w:rsidRPr="009E36BC">
        <w:rPr>
          <w:b/>
          <w:sz w:val="28"/>
          <w:szCs w:val="28"/>
        </w:rPr>
        <w:t>3. Результат предоставления муниципальной услуги.</w:t>
      </w:r>
    </w:p>
    <w:p w:rsidR="00F15F45" w:rsidRPr="00AB012A" w:rsidRDefault="00F15F45" w:rsidP="00F15F45">
      <w:pPr>
        <w:jc w:val="both"/>
        <w:rPr>
          <w:sz w:val="28"/>
          <w:szCs w:val="28"/>
        </w:rPr>
      </w:pPr>
      <w:r w:rsidRPr="00AB012A">
        <w:rPr>
          <w:sz w:val="28"/>
          <w:szCs w:val="28"/>
        </w:rPr>
        <w:t>Результатами предоставления муниципальной услуги являются:</w:t>
      </w:r>
    </w:p>
    <w:p w:rsidR="00F15F45" w:rsidRPr="00AB012A" w:rsidRDefault="00F15F45" w:rsidP="00F15F45">
      <w:pPr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- выдача заявителю справки о ранее приватизированном имуществе; </w:t>
      </w:r>
    </w:p>
    <w:p w:rsidR="00F15F45" w:rsidRPr="00AB012A" w:rsidRDefault="00F15F45" w:rsidP="00F15F45">
      <w:pPr>
        <w:tabs>
          <w:tab w:val="left" w:pos="709"/>
        </w:tabs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- выдача заявителю справки об участии гражданина в приватизации жилья в </w:t>
      </w:r>
      <w:r w:rsidRPr="00AB012A">
        <w:rPr>
          <w:sz w:val="28"/>
          <w:szCs w:val="28"/>
        </w:rPr>
        <w:lastRenderedPageBreak/>
        <w:t xml:space="preserve">муниципальном жилищном фонде ранее; </w:t>
      </w:r>
    </w:p>
    <w:p w:rsidR="00F15F45" w:rsidRDefault="00F15F45" w:rsidP="00F15F45">
      <w:pPr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- выдача заявителю письменного, мотивированного отказа в предоставлении сведений о ранее приватизированном имуществе. </w:t>
      </w:r>
    </w:p>
    <w:p w:rsidR="00F15F45" w:rsidRPr="00AB012A" w:rsidRDefault="00F15F45" w:rsidP="00F15F45">
      <w:pPr>
        <w:jc w:val="both"/>
        <w:rPr>
          <w:sz w:val="28"/>
          <w:szCs w:val="28"/>
        </w:rPr>
      </w:pPr>
    </w:p>
    <w:p w:rsidR="00F15F45" w:rsidRPr="009E36BC" w:rsidRDefault="00F15F45" w:rsidP="00F15F45">
      <w:pPr>
        <w:ind w:firstLine="557"/>
        <w:jc w:val="center"/>
        <w:rPr>
          <w:b/>
          <w:sz w:val="28"/>
          <w:szCs w:val="28"/>
        </w:rPr>
      </w:pPr>
      <w:r w:rsidRPr="009E36BC">
        <w:rPr>
          <w:b/>
          <w:sz w:val="28"/>
          <w:szCs w:val="28"/>
        </w:rPr>
        <w:t>4. Правовые основания для предоставления муниципальной услуги.</w:t>
      </w:r>
    </w:p>
    <w:p w:rsidR="00F15F45" w:rsidRPr="00AB012A" w:rsidRDefault="00F15F45" w:rsidP="00F15F45">
      <w:pPr>
        <w:ind w:firstLine="690"/>
        <w:jc w:val="both"/>
        <w:rPr>
          <w:sz w:val="28"/>
          <w:szCs w:val="28"/>
          <w:u w:val="single"/>
        </w:rPr>
      </w:pPr>
    </w:p>
    <w:p w:rsidR="00F15F45" w:rsidRPr="00AB012A" w:rsidRDefault="00F15F45" w:rsidP="00F15F45">
      <w:pPr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AB012A">
        <w:rPr>
          <w:sz w:val="28"/>
          <w:szCs w:val="28"/>
        </w:rPr>
        <w:t>с</w:t>
      </w:r>
      <w:proofErr w:type="gramEnd"/>
      <w:r w:rsidRPr="00AB012A">
        <w:rPr>
          <w:sz w:val="28"/>
          <w:szCs w:val="28"/>
        </w:rPr>
        <w:t>:</w:t>
      </w:r>
    </w:p>
    <w:p w:rsidR="00F15F45" w:rsidRPr="00AB012A" w:rsidRDefault="00F15F45" w:rsidP="00F15F45">
      <w:pPr>
        <w:ind w:firstLine="570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Конституцией Российской Федерации, принятой 12 декабря 1993 года (текст Конституции опубликован в «Российской Газете» от 25 декабря 1993 года № 237);</w:t>
      </w:r>
    </w:p>
    <w:p w:rsidR="00F15F45" w:rsidRPr="00AB012A" w:rsidRDefault="00F15F45" w:rsidP="00F15F45">
      <w:pPr>
        <w:ind w:firstLine="570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Гражданским кодексом Российской Федерации (часть первая) от 30 ноября 1994 года № 51-ФЗ (текст опубликован в Собрании законодательства Российской Федерации от 5 декабря 1994 года № 23 ст. 3011);</w:t>
      </w:r>
    </w:p>
    <w:p w:rsidR="00F15F45" w:rsidRPr="00AB012A" w:rsidRDefault="00F15F45" w:rsidP="00F15F45">
      <w:pPr>
        <w:ind w:firstLine="570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Жилищным кодексом Российской Федерации от 29 декабря 2004 года № 189-ФЗ (текст опубликован в «Российской газете» от 12 января 2005 года № 1);</w:t>
      </w:r>
    </w:p>
    <w:p w:rsidR="00F15F45" w:rsidRPr="00AB012A" w:rsidRDefault="00F15F45" w:rsidP="00F15F45">
      <w:pPr>
        <w:ind w:firstLine="570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Законом Российской Федерации от 04 июля 1991 г. № 1541-1 «О приватизации жилищного фонда в Российской Федерации»; </w:t>
      </w:r>
    </w:p>
    <w:p w:rsidR="00F15F45" w:rsidRPr="00AB012A" w:rsidRDefault="00F15F45" w:rsidP="00F15F45">
      <w:pPr>
        <w:ind w:firstLine="570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услуги» (текст опубликован в «Российской газете» от 30 июля 2010 года № 168);</w:t>
      </w:r>
    </w:p>
    <w:p w:rsidR="00F15F45" w:rsidRPr="00AB012A" w:rsidRDefault="00F15F45" w:rsidP="00F15F45">
      <w:pPr>
        <w:ind w:firstLine="570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Федеральным законом от 2 мая 2006 года № 59-ФЗ «О порядке рассмотрения обращений граждан Российской Федерации» (текст опубликован в Собрании законодательства Российской Федерации 2006 года № 19, ст. 2060);</w:t>
      </w:r>
    </w:p>
    <w:p w:rsidR="00F15F45" w:rsidRDefault="00F15F45" w:rsidP="00F15F45">
      <w:pPr>
        <w:ind w:firstLine="586"/>
        <w:jc w:val="both"/>
        <w:rPr>
          <w:sz w:val="28"/>
          <w:szCs w:val="28"/>
        </w:rPr>
      </w:pPr>
    </w:p>
    <w:p w:rsidR="00F15F45" w:rsidRPr="009E36BC" w:rsidRDefault="00F15F45" w:rsidP="00F15F45">
      <w:pPr>
        <w:ind w:firstLine="586"/>
        <w:jc w:val="center"/>
        <w:rPr>
          <w:b/>
          <w:sz w:val="28"/>
          <w:szCs w:val="28"/>
        </w:rPr>
      </w:pPr>
      <w:r w:rsidRPr="009E36BC">
        <w:rPr>
          <w:b/>
          <w:sz w:val="28"/>
          <w:szCs w:val="28"/>
        </w:rPr>
        <w:t>5. Перечень документов, необходимых для предоставления муниципальной услуги</w:t>
      </w:r>
    </w:p>
    <w:p w:rsidR="00F15F45" w:rsidRPr="00AB012A" w:rsidRDefault="00F15F45" w:rsidP="00F15F45">
      <w:pPr>
        <w:ind w:firstLine="586"/>
        <w:jc w:val="both"/>
        <w:rPr>
          <w:sz w:val="28"/>
          <w:szCs w:val="28"/>
        </w:rPr>
      </w:pPr>
    </w:p>
    <w:p w:rsidR="00F15F45" w:rsidRPr="00AB012A" w:rsidRDefault="00F15F45" w:rsidP="00F15F45">
      <w:pPr>
        <w:ind w:firstLine="529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 Перечень документов, необходимых для предоставления муниципальной услуги:</w:t>
      </w:r>
    </w:p>
    <w:p w:rsidR="00F15F45" w:rsidRPr="00AB012A" w:rsidRDefault="00F15F45" w:rsidP="00F15F45">
      <w:pPr>
        <w:ind w:firstLine="540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Для предоставления сведений о ранее приватизированном имуществе граждане предоставляют: </w:t>
      </w:r>
    </w:p>
    <w:p w:rsidR="00F15F45" w:rsidRPr="00AB012A" w:rsidRDefault="00F15F45" w:rsidP="00F15F45">
      <w:pPr>
        <w:pStyle w:val="21"/>
        <w:numPr>
          <w:ilvl w:val="1"/>
          <w:numId w:val="1"/>
        </w:numPr>
        <w:ind w:left="0" w:firstLine="570"/>
        <w:jc w:val="both"/>
        <w:rPr>
          <w:szCs w:val="28"/>
        </w:rPr>
      </w:pPr>
      <w:r w:rsidRPr="00AB012A">
        <w:rPr>
          <w:szCs w:val="28"/>
        </w:rPr>
        <w:t xml:space="preserve">паспорт гражданина РФ или свидетельство о рождении, в случае если запрашиваются сведения об участии (неучастии) несовершеннолетних в приватизации жилого помещения ранее; </w:t>
      </w:r>
    </w:p>
    <w:p w:rsidR="00F15F45" w:rsidRPr="00AB012A" w:rsidRDefault="00F15F45" w:rsidP="00F15F45">
      <w:pPr>
        <w:pStyle w:val="21"/>
        <w:numPr>
          <w:ilvl w:val="1"/>
          <w:numId w:val="1"/>
        </w:numPr>
        <w:ind w:left="0" w:firstLine="570"/>
        <w:jc w:val="both"/>
        <w:rPr>
          <w:szCs w:val="28"/>
        </w:rPr>
      </w:pPr>
      <w:r w:rsidRPr="00AB012A">
        <w:rPr>
          <w:szCs w:val="28"/>
        </w:rPr>
        <w:t>архивная справка о регистрации гражданина (граждан) по адресу жилого помещения, относительно которого запрашиваются сведения об участии (неучастии) в приватизации жилья ранее;</w:t>
      </w:r>
    </w:p>
    <w:p w:rsidR="00F15F45" w:rsidRPr="00AB012A" w:rsidRDefault="00F15F45" w:rsidP="00F15F45">
      <w:pPr>
        <w:pStyle w:val="21"/>
        <w:numPr>
          <w:ilvl w:val="1"/>
          <w:numId w:val="1"/>
        </w:numPr>
        <w:ind w:left="0" w:firstLine="570"/>
        <w:jc w:val="both"/>
        <w:rPr>
          <w:szCs w:val="28"/>
        </w:rPr>
      </w:pPr>
      <w:r w:rsidRPr="00AB012A">
        <w:rPr>
          <w:szCs w:val="28"/>
        </w:rPr>
        <w:t>в случае действия гражданина в интересах лиц, относительно которых запрашиваются сведения об участии (неучастии) в приватизации жилья ранее, предоставляется нотариально удостоверенная доверенность (или приравненная к ней доверенность, удостоверенная начальником мест лишения свободы, командиром войсковой части), постановление об установлении попечения, опеки, в случае действия опекунов, попечителей в интересах несовершеннолетних и недееспособных;</w:t>
      </w:r>
    </w:p>
    <w:p w:rsidR="00F15F45" w:rsidRPr="00AB012A" w:rsidRDefault="00F15F45" w:rsidP="00F15F45">
      <w:pPr>
        <w:pStyle w:val="21"/>
        <w:numPr>
          <w:ilvl w:val="1"/>
          <w:numId w:val="1"/>
        </w:numPr>
        <w:ind w:left="0" w:firstLine="570"/>
        <w:jc w:val="both"/>
        <w:rPr>
          <w:szCs w:val="28"/>
        </w:rPr>
      </w:pPr>
      <w:r w:rsidRPr="00AB012A">
        <w:rPr>
          <w:szCs w:val="28"/>
        </w:rPr>
        <w:t>в случае</w:t>
      </w:r>
      <w:proofErr w:type="gramStart"/>
      <w:r w:rsidRPr="00AB012A">
        <w:rPr>
          <w:szCs w:val="28"/>
        </w:rPr>
        <w:t>,</w:t>
      </w:r>
      <w:proofErr w:type="gramEnd"/>
      <w:r w:rsidRPr="00AB012A">
        <w:rPr>
          <w:szCs w:val="28"/>
        </w:rPr>
        <w:t xml:space="preserve"> если с момента возможной сделки по приватизации жилого помещения произошла смена фамилии, имени, отчества предоставляется свидетельство о перемене фамилии, имени, отчества.</w:t>
      </w:r>
    </w:p>
    <w:p w:rsidR="00F15F45" w:rsidRDefault="00F15F45" w:rsidP="00F15F45">
      <w:pPr>
        <w:ind w:firstLine="690"/>
        <w:jc w:val="both"/>
        <w:rPr>
          <w:rFonts w:eastAsia="Times New Roman"/>
          <w:sz w:val="28"/>
          <w:szCs w:val="28"/>
        </w:rPr>
      </w:pPr>
    </w:p>
    <w:p w:rsidR="00F15F45" w:rsidRPr="009E36BC" w:rsidRDefault="00F15F45" w:rsidP="00F15F45">
      <w:pPr>
        <w:ind w:firstLine="690"/>
        <w:jc w:val="center"/>
        <w:rPr>
          <w:b/>
          <w:sz w:val="28"/>
          <w:szCs w:val="28"/>
        </w:rPr>
      </w:pPr>
      <w:r w:rsidRPr="009E36BC">
        <w:rPr>
          <w:b/>
          <w:sz w:val="28"/>
          <w:szCs w:val="28"/>
        </w:rPr>
        <w:lastRenderedPageBreak/>
        <w:t>6. Перечень оснований для приостановления и отказа в приеме документов</w:t>
      </w: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</w:p>
    <w:p w:rsidR="00F15F45" w:rsidRPr="00AB012A" w:rsidRDefault="00F15F45" w:rsidP="00F15F45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 Предоставление сведений о ранее приватизированном имуществе приостанавливается в случае обнаружения неточностей и несоответствия в предоставленных документах. </w:t>
      </w:r>
    </w:p>
    <w:p w:rsidR="00F15F45" w:rsidRPr="00AB012A" w:rsidRDefault="00F15F45" w:rsidP="00F15F45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В приеме документов отказывается, если заявитель без документа, удостоверяющего его личность. </w:t>
      </w:r>
    </w:p>
    <w:p w:rsidR="00F15F45" w:rsidRPr="00AB012A" w:rsidRDefault="00F15F45" w:rsidP="00F15F45">
      <w:pPr>
        <w:tabs>
          <w:tab w:val="left" w:pos="360"/>
        </w:tabs>
        <w:ind w:firstLine="555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 В предоставлении сведений о ранее приватизированном имуществе отказывается, если: </w:t>
      </w:r>
    </w:p>
    <w:p w:rsidR="00F15F45" w:rsidRPr="00AB012A" w:rsidRDefault="00F15F45" w:rsidP="00F15F45">
      <w:pPr>
        <w:tabs>
          <w:tab w:val="left" w:pos="360"/>
        </w:tabs>
        <w:ind w:firstLine="555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- обратилось ненадлежащее лицо с заявлением о предоставлении информации об участии (неучастии) другого лица в приватизации жилого помещения;</w:t>
      </w:r>
    </w:p>
    <w:p w:rsidR="00F15F45" w:rsidRPr="00AB012A" w:rsidRDefault="00F15F45" w:rsidP="00F15F45">
      <w:pPr>
        <w:tabs>
          <w:tab w:val="left" w:pos="360"/>
        </w:tabs>
        <w:ind w:firstLine="555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- документы, приложенные к заявлению на предоставление информации относительно участия (неучастия) гражданина в приватизации жилья ранее не соответствуют установленным требованиям;</w:t>
      </w:r>
    </w:p>
    <w:p w:rsidR="00F15F45" w:rsidRPr="00AB012A" w:rsidRDefault="00F15F45" w:rsidP="00F15F45">
      <w:pPr>
        <w:tabs>
          <w:tab w:val="left" w:pos="360"/>
        </w:tabs>
        <w:ind w:firstLine="555"/>
        <w:jc w:val="both"/>
        <w:rPr>
          <w:sz w:val="28"/>
          <w:szCs w:val="28"/>
        </w:rPr>
      </w:pPr>
      <w:r w:rsidRPr="00AB012A">
        <w:rPr>
          <w:sz w:val="28"/>
          <w:szCs w:val="28"/>
        </w:rPr>
        <w:t>- в случае</w:t>
      </w:r>
      <w:proofErr w:type="gramStart"/>
      <w:r w:rsidRPr="00AB012A">
        <w:rPr>
          <w:sz w:val="28"/>
          <w:szCs w:val="28"/>
        </w:rPr>
        <w:t>,</w:t>
      </w:r>
      <w:proofErr w:type="gramEnd"/>
      <w:r w:rsidRPr="00AB012A">
        <w:rPr>
          <w:sz w:val="28"/>
          <w:szCs w:val="28"/>
        </w:rPr>
        <w:t xml:space="preserve"> если запрашиваются сведения о ранее приватизированном имуществе, не принадлежащего муниципальному жилищному фонду.</w:t>
      </w:r>
    </w:p>
    <w:p w:rsidR="00F15F45" w:rsidRPr="00AB012A" w:rsidRDefault="00F15F45" w:rsidP="00F15F45">
      <w:pPr>
        <w:tabs>
          <w:tab w:val="left" w:pos="720"/>
        </w:tabs>
        <w:ind w:firstLine="720"/>
        <w:jc w:val="both"/>
        <w:rPr>
          <w:sz w:val="28"/>
          <w:szCs w:val="28"/>
          <w:u w:val="single"/>
        </w:rPr>
      </w:pPr>
    </w:p>
    <w:p w:rsidR="00F15F45" w:rsidRPr="009E36BC" w:rsidRDefault="00F15F45" w:rsidP="00F15F45">
      <w:pPr>
        <w:ind w:firstLine="567"/>
        <w:jc w:val="center"/>
        <w:rPr>
          <w:b/>
          <w:sz w:val="28"/>
          <w:szCs w:val="28"/>
        </w:rPr>
      </w:pPr>
      <w:r w:rsidRPr="009E36BC">
        <w:rPr>
          <w:b/>
          <w:sz w:val="28"/>
          <w:szCs w:val="28"/>
        </w:rPr>
        <w:t>7. Размер платы</w:t>
      </w:r>
    </w:p>
    <w:p w:rsidR="00F15F45" w:rsidRPr="00AB012A" w:rsidRDefault="00F15F45" w:rsidP="00F15F45">
      <w:pPr>
        <w:ind w:firstLine="690"/>
        <w:jc w:val="both"/>
        <w:rPr>
          <w:sz w:val="28"/>
          <w:szCs w:val="28"/>
          <w:u w:val="single"/>
        </w:rPr>
      </w:pPr>
    </w:p>
    <w:p w:rsidR="00F15F45" w:rsidRPr="00AB012A" w:rsidRDefault="00F15F45" w:rsidP="00F15F45">
      <w:pPr>
        <w:tabs>
          <w:tab w:val="left" w:pos="720"/>
        </w:tabs>
        <w:ind w:firstLine="570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Муниципальная услуга оказывается бесплатно. </w:t>
      </w:r>
    </w:p>
    <w:p w:rsidR="00F15F45" w:rsidRPr="00AB012A" w:rsidRDefault="00F15F45" w:rsidP="00F15F45">
      <w:pPr>
        <w:tabs>
          <w:tab w:val="left" w:pos="720"/>
        </w:tabs>
        <w:ind w:firstLine="570"/>
        <w:jc w:val="both"/>
        <w:rPr>
          <w:rFonts w:eastAsia="Times New Roman"/>
          <w:sz w:val="28"/>
          <w:szCs w:val="28"/>
        </w:rPr>
      </w:pPr>
    </w:p>
    <w:p w:rsidR="00F15F45" w:rsidRPr="009E36BC" w:rsidRDefault="00F15F45" w:rsidP="00F15F45">
      <w:pPr>
        <w:ind w:firstLine="720"/>
        <w:jc w:val="center"/>
        <w:rPr>
          <w:b/>
          <w:sz w:val="28"/>
          <w:szCs w:val="28"/>
        </w:rPr>
      </w:pPr>
      <w:r w:rsidRPr="009E36B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Pr="009E36BC">
        <w:rPr>
          <w:b/>
          <w:sz w:val="28"/>
          <w:szCs w:val="28"/>
        </w:rPr>
        <w:t xml:space="preserve"> Условия и сроки предоставления муниципальной услуги</w:t>
      </w:r>
    </w:p>
    <w:p w:rsidR="00F15F45" w:rsidRPr="00AB012A" w:rsidRDefault="00F15F45" w:rsidP="00F15F45">
      <w:pPr>
        <w:ind w:firstLine="720"/>
        <w:jc w:val="both"/>
        <w:rPr>
          <w:sz w:val="28"/>
          <w:szCs w:val="28"/>
        </w:rPr>
      </w:pPr>
    </w:p>
    <w:p w:rsidR="00F15F45" w:rsidRPr="00AB012A" w:rsidRDefault="00F15F45" w:rsidP="00F15F45">
      <w:pPr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 Условия предоставления муниципальной услуги: </w:t>
      </w: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- добровольность обращения гражданина (граждан) с заявлением о предоставлении сведений о ранее приватизированном имуществе; </w:t>
      </w: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- наличие (отсутствие) в </w:t>
      </w:r>
      <w:r w:rsidR="00680704">
        <w:rPr>
          <w:sz w:val="28"/>
          <w:szCs w:val="28"/>
        </w:rPr>
        <w:t>отделе имущественных и земельных отношений</w:t>
      </w:r>
      <w:r w:rsidRPr="00AB012A">
        <w:rPr>
          <w:sz w:val="28"/>
          <w:szCs w:val="28"/>
        </w:rPr>
        <w:t xml:space="preserve"> запрашиваемых сведений об участии (неучастии) граждан в приватизации жилого помещения муниципального жилищного фонда.</w:t>
      </w: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Предоставление муниципальной услуги выключает в себя следующие административные процедуры: </w:t>
      </w: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- прием заявления о предоставлении сведений о ранее приватизированном имуществе и передача пакета документов на рассмотрение в </w:t>
      </w:r>
      <w:r>
        <w:rPr>
          <w:sz w:val="28"/>
          <w:szCs w:val="28"/>
        </w:rPr>
        <w:t>отдел по земельным и имущественным отношениям администрации</w:t>
      </w:r>
      <w:r w:rsidRPr="00AB012A">
        <w:rPr>
          <w:sz w:val="28"/>
          <w:szCs w:val="28"/>
        </w:rPr>
        <w:t>;</w:t>
      </w: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- подготовка и выдача отказа в предоставлении сведений о ранее приватизированном имуществе; </w:t>
      </w: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- подготовка и выдача справки об участии (неучастии) гражданина в приватизации жилья в муниципальном жилищном фонде ранее. </w:t>
      </w: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</w:p>
    <w:p w:rsidR="00F15F45" w:rsidRPr="009E36BC" w:rsidRDefault="00F15F45" w:rsidP="00F15F45">
      <w:pPr>
        <w:ind w:firstLine="720"/>
        <w:jc w:val="center"/>
        <w:rPr>
          <w:b/>
          <w:sz w:val="28"/>
          <w:szCs w:val="28"/>
        </w:rPr>
      </w:pPr>
      <w:r w:rsidRPr="009E36BC">
        <w:rPr>
          <w:b/>
          <w:sz w:val="28"/>
          <w:szCs w:val="28"/>
        </w:rPr>
        <w:t>9. Прием заявления о предоставлении сведений о ранее приватизированном имуществе и передача пакета документов на рассмотрение.</w:t>
      </w:r>
    </w:p>
    <w:p w:rsidR="00F15F45" w:rsidRPr="00AB012A" w:rsidRDefault="00F15F45" w:rsidP="00F15F45">
      <w:pPr>
        <w:ind w:firstLine="720"/>
        <w:jc w:val="both"/>
        <w:rPr>
          <w:sz w:val="28"/>
          <w:szCs w:val="28"/>
        </w:rPr>
      </w:pPr>
    </w:p>
    <w:p w:rsidR="00F15F45" w:rsidRPr="00AB012A" w:rsidRDefault="00F15F45" w:rsidP="00F15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012A">
        <w:rPr>
          <w:sz w:val="28"/>
          <w:szCs w:val="28"/>
        </w:rPr>
        <w:t xml:space="preserve"> Основанием для начала предоставления муниципальной услуги является личное обращение заявителе</w:t>
      </w:r>
      <w:proofErr w:type="gramStart"/>
      <w:r w:rsidRPr="00AB012A">
        <w:rPr>
          <w:sz w:val="28"/>
          <w:szCs w:val="28"/>
        </w:rPr>
        <w:t>й(</w:t>
      </w:r>
      <w:proofErr w:type="gramEnd"/>
      <w:r w:rsidRPr="00AB012A">
        <w:rPr>
          <w:sz w:val="28"/>
          <w:szCs w:val="28"/>
        </w:rPr>
        <w:t xml:space="preserve">я) с заявлением на имя </w:t>
      </w:r>
      <w:r w:rsidR="00D64067">
        <w:rPr>
          <w:sz w:val="28"/>
          <w:szCs w:val="28"/>
        </w:rPr>
        <w:t>начальника ОИЗО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администрации</w:t>
      </w:r>
      <w:r w:rsidR="00D64067">
        <w:rPr>
          <w:sz w:val="28"/>
          <w:szCs w:val="28"/>
        </w:rPr>
        <w:t xml:space="preserve"> г. Ак-Довурак</w:t>
      </w:r>
      <w:r w:rsidRPr="00AB012A">
        <w:rPr>
          <w:sz w:val="28"/>
          <w:szCs w:val="28"/>
        </w:rPr>
        <w:t xml:space="preserve"> о предоставлении сведений о ранее приватизированном имуществе.</w:t>
      </w:r>
    </w:p>
    <w:p w:rsidR="00F15F45" w:rsidRPr="00AB012A" w:rsidRDefault="00D64067" w:rsidP="00F15F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ОИЗО</w:t>
      </w:r>
      <w:r w:rsidR="00F15F45" w:rsidRPr="00AB012A">
        <w:rPr>
          <w:sz w:val="28"/>
          <w:szCs w:val="28"/>
        </w:rPr>
        <w:t xml:space="preserve">, ответственный за прием заявления и документов от граждан, устанавливает личность заявителя (заявителей), путем проверки документа, удостоверяющего личность. </w:t>
      </w:r>
    </w:p>
    <w:p w:rsidR="00F15F45" w:rsidRPr="00AB012A" w:rsidRDefault="00F15F45" w:rsidP="00F15F45">
      <w:pPr>
        <w:ind w:firstLine="567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В случае обращения представителя гражданина, в отношении которого запрашивается информация о ранее приватизированном имуществе, </w:t>
      </w:r>
      <w:r w:rsidR="00D64067">
        <w:rPr>
          <w:sz w:val="28"/>
          <w:szCs w:val="28"/>
        </w:rPr>
        <w:t>Специалист ОИЗО</w:t>
      </w:r>
      <w:r w:rsidRPr="00AB012A">
        <w:rPr>
          <w:sz w:val="28"/>
          <w:szCs w:val="28"/>
        </w:rPr>
        <w:t xml:space="preserve"> устанавливается личность обратившегося и проверяются его  полномочия.  </w:t>
      </w:r>
    </w:p>
    <w:p w:rsidR="00F15F45" w:rsidRPr="00AB012A" w:rsidRDefault="00F15F45" w:rsidP="00F15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012A">
        <w:rPr>
          <w:sz w:val="28"/>
          <w:szCs w:val="28"/>
        </w:rPr>
        <w:t xml:space="preserve"> </w:t>
      </w:r>
      <w:r w:rsidR="00D64067">
        <w:rPr>
          <w:sz w:val="28"/>
          <w:szCs w:val="28"/>
        </w:rPr>
        <w:t>Специалист ОИЗО</w:t>
      </w:r>
      <w:r w:rsidRPr="00AB012A">
        <w:rPr>
          <w:sz w:val="28"/>
          <w:szCs w:val="28"/>
        </w:rPr>
        <w:t xml:space="preserve"> вправе отказать в приеме заявления, если заявитель без документа, удостоверяющего его личность, либо срок действия документа, удостоверяющего личность и полномочия представителя, действующего по доверенности, истекли. </w:t>
      </w:r>
    </w:p>
    <w:p w:rsidR="00F15F45" w:rsidRPr="00AB012A" w:rsidRDefault="00D64067" w:rsidP="00F15F45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ОИЗО</w:t>
      </w:r>
      <w:r w:rsidR="00F15F45" w:rsidRPr="00AB012A">
        <w:rPr>
          <w:sz w:val="28"/>
          <w:szCs w:val="28"/>
        </w:rPr>
        <w:t xml:space="preserve"> вправе отказать в приеме заявления и документов в случае, если заявитель (заявители) находится в состоянии алкогольного (наркотического) опьянения, либо является недееспособным (ограниченно дееспособным), либо действует без законного представителя. </w:t>
      </w:r>
    </w:p>
    <w:p w:rsidR="00F15F45" w:rsidRPr="00AB012A" w:rsidRDefault="00F15F45" w:rsidP="00F15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012A">
        <w:rPr>
          <w:sz w:val="28"/>
          <w:szCs w:val="28"/>
        </w:rPr>
        <w:t xml:space="preserve"> </w:t>
      </w:r>
      <w:r w:rsidR="00D64067">
        <w:rPr>
          <w:sz w:val="28"/>
          <w:szCs w:val="28"/>
        </w:rPr>
        <w:t>Специалист ОИЗО</w:t>
      </w:r>
      <w:r w:rsidRPr="00AB012A">
        <w:rPr>
          <w:sz w:val="28"/>
          <w:szCs w:val="28"/>
        </w:rPr>
        <w:t xml:space="preserve">, ответственный за прием заявления, проверяет наличие всех необходимых документов и их соответствие установленным требованиям. </w:t>
      </w:r>
    </w:p>
    <w:p w:rsidR="00F15F45" w:rsidRPr="009E36BC" w:rsidRDefault="00F15F45" w:rsidP="00F15F4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4067">
        <w:rPr>
          <w:rFonts w:eastAsia="Times New Roman"/>
          <w:sz w:val="28"/>
          <w:szCs w:val="28"/>
        </w:rPr>
        <w:t>Специалист ОИЗО</w:t>
      </w:r>
      <w:r w:rsidRPr="00AB012A">
        <w:rPr>
          <w:rFonts w:eastAsia="Times New Roman"/>
          <w:sz w:val="28"/>
          <w:szCs w:val="28"/>
        </w:rPr>
        <w:t xml:space="preserve"> обязан оказать консультацию заявителям по вопросам сбора необходимых документов. </w:t>
      </w:r>
    </w:p>
    <w:p w:rsidR="00F15F45" w:rsidRPr="00AB012A" w:rsidRDefault="00F15F45" w:rsidP="00F15F45">
      <w:pPr>
        <w:ind w:firstLine="555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Заявление подается на </w:t>
      </w:r>
      <w:r>
        <w:rPr>
          <w:sz w:val="28"/>
          <w:szCs w:val="28"/>
        </w:rPr>
        <w:t>имя председателя администрации</w:t>
      </w:r>
      <w:r w:rsidRPr="00AB012A">
        <w:rPr>
          <w:sz w:val="28"/>
          <w:szCs w:val="28"/>
        </w:rPr>
        <w:t xml:space="preserve">. </w:t>
      </w:r>
    </w:p>
    <w:p w:rsidR="00F15F45" w:rsidRPr="00AB012A" w:rsidRDefault="00F15F45" w:rsidP="00F15F45">
      <w:pPr>
        <w:ind w:firstLine="555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После написания гражданином заявления на предоставление сведений о ранее приватизированном имуществе, </w:t>
      </w:r>
      <w:r w:rsidR="00D64067">
        <w:rPr>
          <w:sz w:val="28"/>
          <w:szCs w:val="28"/>
        </w:rPr>
        <w:t>Специалист ОИЗО</w:t>
      </w:r>
      <w:r w:rsidRPr="00AB012A">
        <w:rPr>
          <w:sz w:val="28"/>
          <w:szCs w:val="28"/>
        </w:rPr>
        <w:t xml:space="preserve"> проверяет правильность написания заявления.</w:t>
      </w:r>
    </w:p>
    <w:p w:rsidR="00F15F45" w:rsidRPr="00AB012A" w:rsidRDefault="00D64067" w:rsidP="00F15F45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ОИЗО</w:t>
      </w:r>
      <w:r w:rsidR="00F15F45" w:rsidRPr="00AB012A">
        <w:rPr>
          <w:sz w:val="28"/>
          <w:szCs w:val="28"/>
        </w:rPr>
        <w:t>, осуществивший прием заявления, регистрирует в журнале регистрации входящей корреспонденции поступивший документ и проставляет номер и дату регистрации документа</w:t>
      </w:r>
    </w:p>
    <w:p w:rsidR="00F15F45" w:rsidRDefault="00F15F45" w:rsidP="00F15F45">
      <w:pPr>
        <w:ind w:firstLine="555"/>
        <w:jc w:val="both"/>
        <w:rPr>
          <w:sz w:val="28"/>
          <w:szCs w:val="28"/>
        </w:rPr>
      </w:pPr>
      <w:r w:rsidRPr="00AB012A">
        <w:rPr>
          <w:sz w:val="28"/>
          <w:szCs w:val="28"/>
        </w:rPr>
        <w:t xml:space="preserve">После этого заявление и с приложенными документами направляется на рассмотрение к </w:t>
      </w:r>
      <w:r>
        <w:rPr>
          <w:sz w:val="28"/>
          <w:szCs w:val="28"/>
        </w:rPr>
        <w:t>председателю администрации.</w:t>
      </w:r>
    </w:p>
    <w:p w:rsidR="00F15F45" w:rsidRPr="005F784E" w:rsidRDefault="00F15F45" w:rsidP="00F15F45">
      <w:pPr>
        <w:ind w:firstLine="555"/>
        <w:jc w:val="both"/>
        <w:rPr>
          <w:sz w:val="28"/>
          <w:szCs w:val="28"/>
        </w:rPr>
      </w:pPr>
    </w:p>
    <w:p w:rsidR="00F15F45" w:rsidRPr="009E36BC" w:rsidRDefault="00F15F45" w:rsidP="00F15F45">
      <w:pPr>
        <w:ind w:firstLine="720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10.</w:t>
      </w:r>
      <w:r w:rsidRPr="009E36BC">
        <w:rPr>
          <w:b/>
          <w:sz w:val="28"/>
          <w:szCs w:val="28"/>
        </w:rPr>
        <w:t xml:space="preserve"> Подготовка и выдача отказа в предоставлении сведений о ранее приватизированном имуществе</w:t>
      </w:r>
    </w:p>
    <w:p w:rsidR="00F15F45" w:rsidRPr="00AB012A" w:rsidRDefault="00F15F45" w:rsidP="00F15F45">
      <w:pPr>
        <w:ind w:firstLine="720"/>
        <w:jc w:val="both"/>
        <w:rPr>
          <w:rFonts w:eastAsia="Times New Roman"/>
          <w:sz w:val="28"/>
          <w:szCs w:val="28"/>
        </w:rPr>
      </w:pPr>
    </w:p>
    <w:p w:rsidR="00F15F45" w:rsidRPr="00AB012A" w:rsidRDefault="00D64067" w:rsidP="00F15F45">
      <w:pPr>
        <w:ind w:firstLine="55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ОИЗО</w:t>
      </w:r>
      <w:r w:rsidR="00F15F45" w:rsidRPr="00AB012A">
        <w:rPr>
          <w:sz w:val="28"/>
          <w:szCs w:val="28"/>
        </w:rPr>
        <w:t>, ответственный за подготовку ответа заявителю, составляет проект ответа гражданину (гражданам) в случае, если жилое помещение не принадлежит к муниципальному жилищному фонду.</w:t>
      </w:r>
    </w:p>
    <w:p w:rsidR="00F15F45" w:rsidRPr="00AB012A" w:rsidRDefault="00D64067" w:rsidP="00F15F4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ОИЗО</w:t>
      </w:r>
      <w:r w:rsidR="00F15F45" w:rsidRPr="00AB012A">
        <w:rPr>
          <w:sz w:val="28"/>
          <w:szCs w:val="28"/>
        </w:rPr>
        <w:t xml:space="preserve">, ответственный за выполнение данного действия обязан проверить составленный проект ответа. В случае обнаружения ошибок или неточностей, </w:t>
      </w:r>
      <w:r>
        <w:rPr>
          <w:sz w:val="28"/>
          <w:szCs w:val="28"/>
        </w:rPr>
        <w:t>Специалист ОИЗО</w:t>
      </w:r>
      <w:r w:rsidR="00F15F45" w:rsidRPr="00AB012A">
        <w:rPr>
          <w:sz w:val="28"/>
          <w:szCs w:val="28"/>
        </w:rPr>
        <w:t xml:space="preserve"> обязан устранить их. </w:t>
      </w:r>
    </w:p>
    <w:p w:rsidR="00F15F45" w:rsidRPr="00AB012A" w:rsidRDefault="00F15F45" w:rsidP="00F15F45">
      <w:pPr>
        <w:ind w:firstLine="570"/>
        <w:jc w:val="both"/>
        <w:rPr>
          <w:rFonts w:eastAsia="Times New Roman"/>
          <w:sz w:val="28"/>
          <w:szCs w:val="28"/>
        </w:rPr>
      </w:pPr>
      <w:r w:rsidRPr="00AB012A">
        <w:rPr>
          <w:sz w:val="28"/>
          <w:szCs w:val="28"/>
        </w:rPr>
        <w:t xml:space="preserve">После проверки документа, </w:t>
      </w:r>
      <w:r w:rsidR="00D64067">
        <w:rPr>
          <w:sz w:val="28"/>
          <w:szCs w:val="28"/>
        </w:rPr>
        <w:t>Специалист ОИЗО</w:t>
      </w:r>
      <w:r w:rsidRPr="00AB012A">
        <w:rPr>
          <w:sz w:val="28"/>
          <w:szCs w:val="28"/>
        </w:rPr>
        <w:t xml:space="preserve"> оформляет отказ заявителю</w:t>
      </w:r>
      <w:r w:rsidRPr="00AB012A">
        <w:rPr>
          <w:rFonts w:eastAsia="Times New Roman"/>
          <w:sz w:val="28"/>
          <w:szCs w:val="28"/>
        </w:rPr>
        <w:t>.</w:t>
      </w: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Отказ оформляется с соблюдением норм по делопроизводству. </w:t>
      </w:r>
      <w:r w:rsidR="00D64067">
        <w:rPr>
          <w:rFonts w:eastAsia="Times New Roman"/>
          <w:sz w:val="28"/>
          <w:szCs w:val="28"/>
        </w:rPr>
        <w:t>Специалист ОИЗО</w:t>
      </w:r>
      <w:r w:rsidRPr="00AB012A">
        <w:rPr>
          <w:rFonts w:eastAsia="Times New Roman"/>
          <w:sz w:val="28"/>
          <w:szCs w:val="28"/>
        </w:rPr>
        <w:t>, оформивший отказ в предоставлении сведений о ранее приватизированном имуществе, указывает исполнителя данного документа и дату составления.</w:t>
      </w: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После оформления отказа заявителю, документ направляется на согласование к </w:t>
      </w:r>
      <w:r>
        <w:rPr>
          <w:rFonts w:eastAsia="Times New Roman"/>
          <w:sz w:val="28"/>
          <w:szCs w:val="28"/>
        </w:rPr>
        <w:t>председателю администрации.</w:t>
      </w:r>
      <w:r w:rsidRPr="00AB012A">
        <w:rPr>
          <w:rFonts w:eastAsia="Times New Roman"/>
          <w:sz w:val="28"/>
          <w:szCs w:val="28"/>
        </w:rPr>
        <w:t xml:space="preserve"> </w:t>
      </w: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 После подписания </w:t>
      </w:r>
      <w:r>
        <w:rPr>
          <w:rFonts w:eastAsia="Times New Roman"/>
          <w:sz w:val="28"/>
          <w:szCs w:val="28"/>
        </w:rPr>
        <w:t>председателем администрации</w:t>
      </w:r>
      <w:r w:rsidRPr="00AB012A">
        <w:rPr>
          <w:rFonts w:eastAsia="Times New Roman"/>
          <w:sz w:val="28"/>
          <w:szCs w:val="28"/>
        </w:rPr>
        <w:t xml:space="preserve"> отказ регистрируется в журнале исходящей корреспонденции и вручается гражданам </w:t>
      </w:r>
      <w:r w:rsidRPr="00AB012A">
        <w:rPr>
          <w:rFonts w:eastAsia="Times New Roman"/>
          <w:sz w:val="28"/>
          <w:szCs w:val="28"/>
        </w:rPr>
        <w:lastRenderedPageBreak/>
        <w:t xml:space="preserve">делопроизводителем. </w:t>
      </w:r>
    </w:p>
    <w:p w:rsidR="00F15F45" w:rsidRPr="00AB012A" w:rsidRDefault="00F15F45" w:rsidP="00F15F45">
      <w:pPr>
        <w:ind w:firstLine="570"/>
        <w:jc w:val="both"/>
        <w:rPr>
          <w:rFonts w:eastAsia="Times New Roman"/>
          <w:sz w:val="28"/>
          <w:szCs w:val="28"/>
        </w:rPr>
      </w:pPr>
    </w:p>
    <w:p w:rsidR="00F15F45" w:rsidRPr="00D220F9" w:rsidRDefault="00F15F45" w:rsidP="00F15F45">
      <w:pPr>
        <w:ind w:firstLine="720"/>
        <w:jc w:val="center"/>
        <w:rPr>
          <w:b/>
          <w:sz w:val="28"/>
          <w:szCs w:val="28"/>
        </w:rPr>
      </w:pPr>
      <w:r w:rsidRPr="00D220F9">
        <w:rPr>
          <w:rFonts w:eastAsia="Times New Roman"/>
          <w:b/>
          <w:sz w:val="28"/>
          <w:szCs w:val="28"/>
        </w:rPr>
        <w:t>11. П</w:t>
      </w:r>
      <w:r w:rsidRPr="00D220F9">
        <w:rPr>
          <w:b/>
          <w:sz w:val="28"/>
          <w:szCs w:val="28"/>
        </w:rPr>
        <w:t>одготовка и выдача справки об участии (неучастии)  гражданина в приватизации жилья в муниципальном жилищном фонде ранее</w:t>
      </w:r>
    </w:p>
    <w:p w:rsidR="00F15F45" w:rsidRPr="00AB012A" w:rsidRDefault="00F15F45" w:rsidP="00F15F45">
      <w:pPr>
        <w:ind w:firstLine="570"/>
        <w:jc w:val="both"/>
        <w:rPr>
          <w:rFonts w:eastAsia="Times New Roman"/>
          <w:sz w:val="28"/>
          <w:szCs w:val="28"/>
        </w:rPr>
      </w:pP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В случае участия (неучастия) гражданина в приватизации жилья муниципального жилищного фонда ранее, </w:t>
      </w:r>
      <w:r w:rsidR="00D64067">
        <w:rPr>
          <w:rFonts w:eastAsia="Times New Roman"/>
          <w:sz w:val="28"/>
          <w:szCs w:val="28"/>
        </w:rPr>
        <w:t>Специалист ОИЗО</w:t>
      </w:r>
      <w:r w:rsidRPr="00AB012A">
        <w:rPr>
          <w:rFonts w:eastAsia="Times New Roman"/>
          <w:sz w:val="28"/>
          <w:szCs w:val="28"/>
        </w:rPr>
        <w:t xml:space="preserve"> составляет проект ответа с указанием полученных сведений.</w:t>
      </w:r>
    </w:p>
    <w:p w:rsidR="00F15F45" w:rsidRPr="00AB012A" w:rsidRDefault="00F15F45" w:rsidP="00F15F4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AB012A">
        <w:rPr>
          <w:rFonts w:eastAsia="Times New Roman"/>
          <w:sz w:val="28"/>
          <w:szCs w:val="28"/>
        </w:rPr>
        <w:t xml:space="preserve"> После оформления документ направляется на согласование </w:t>
      </w:r>
      <w:r>
        <w:rPr>
          <w:rFonts w:eastAsia="Times New Roman"/>
          <w:sz w:val="28"/>
          <w:szCs w:val="28"/>
        </w:rPr>
        <w:t>председателю администрации</w:t>
      </w:r>
      <w:r w:rsidRPr="00AB012A">
        <w:rPr>
          <w:rFonts w:eastAsia="Times New Roman"/>
          <w:sz w:val="28"/>
          <w:szCs w:val="28"/>
        </w:rPr>
        <w:t>.</w:t>
      </w:r>
    </w:p>
    <w:p w:rsidR="00F15F45" w:rsidRPr="00AB012A" w:rsidRDefault="00F15F45" w:rsidP="00F15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B012A">
        <w:rPr>
          <w:sz w:val="28"/>
          <w:szCs w:val="28"/>
        </w:rPr>
        <w:t xml:space="preserve">После подписания ответа заявителю об участии (неучастии) в приватизации жилого помещения муниципального жилищного фонда ранее документы регистрируется в журнале исходящей </w:t>
      </w:r>
      <w:proofErr w:type="gramStart"/>
      <w:r w:rsidRPr="00AB012A">
        <w:rPr>
          <w:sz w:val="28"/>
          <w:szCs w:val="28"/>
        </w:rPr>
        <w:t>корреспонденции</w:t>
      </w:r>
      <w:proofErr w:type="gramEnd"/>
      <w:r w:rsidRPr="00AB012A">
        <w:rPr>
          <w:sz w:val="28"/>
          <w:szCs w:val="28"/>
        </w:rPr>
        <w:t xml:space="preserve"> и вручаются гражданину делопроизводителем. </w:t>
      </w: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</w:p>
    <w:p w:rsidR="00F15F45" w:rsidRPr="00D220F9" w:rsidRDefault="00F15F45" w:rsidP="00F15F45">
      <w:pPr>
        <w:ind w:firstLine="720"/>
        <w:jc w:val="center"/>
        <w:rPr>
          <w:b/>
          <w:sz w:val="28"/>
          <w:szCs w:val="28"/>
        </w:rPr>
      </w:pPr>
      <w:r w:rsidRPr="00D220F9">
        <w:rPr>
          <w:rFonts w:eastAsia="Times New Roman"/>
          <w:b/>
          <w:sz w:val="28"/>
          <w:szCs w:val="28"/>
        </w:rPr>
        <w:t xml:space="preserve">12. </w:t>
      </w:r>
      <w:r w:rsidRPr="00D220F9">
        <w:rPr>
          <w:b/>
          <w:sz w:val="28"/>
          <w:szCs w:val="28"/>
        </w:rPr>
        <w:t xml:space="preserve"> Формы </w:t>
      </w:r>
      <w:proofErr w:type="gramStart"/>
      <w:r w:rsidRPr="00D220F9">
        <w:rPr>
          <w:b/>
          <w:sz w:val="28"/>
          <w:szCs w:val="28"/>
        </w:rPr>
        <w:t>контроля за</w:t>
      </w:r>
      <w:proofErr w:type="gramEnd"/>
      <w:r w:rsidRPr="00D220F9">
        <w:rPr>
          <w:b/>
          <w:sz w:val="28"/>
          <w:szCs w:val="28"/>
        </w:rPr>
        <w:t xml:space="preserve"> исполнением административного регламента.</w:t>
      </w:r>
    </w:p>
    <w:p w:rsidR="00F15F45" w:rsidRPr="00CD2FE0" w:rsidRDefault="00F15F45" w:rsidP="00F15F45">
      <w:pPr>
        <w:ind w:firstLine="720"/>
        <w:jc w:val="both"/>
        <w:rPr>
          <w:rFonts w:eastAsia="Times New Roman"/>
          <w:sz w:val="28"/>
          <w:szCs w:val="28"/>
        </w:rPr>
      </w:pPr>
    </w:p>
    <w:p w:rsidR="00F15F45" w:rsidRPr="00AB012A" w:rsidRDefault="00F15F45" w:rsidP="00F15F45">
      <w:pPr>
        <w:ind w:firstLine="570"/>
        <w:jc w:val="both"/>
        <w:rPr>
          <w:rFonts w:eastAsia="Times New Roman"/>
          <w:bCs/>
          <w:sz w:val="28"/>
          <w:szCs w:val="28"/>
        </w:rPr>
      </w:pPr>
      <w:r w:rsidRPr="00AB012A">
        <w:rPr>
          <w:rFonts w:eastAsia="Times New Roman"/>
          <w:bCs/>
          <w:sz w:val="28"/>
          <w:szCs w:val="28"/>
        </w:rPr>
        <w:t xml:space="preserve"> Контроль за соблюдением последовательности действий, определенных административным Регламентом по предоставлению муниципальной услуги, осуществляется Председателем </w:t>
      </w:r>
      <w:r>
        <w:rPr>
          <w:rFonts w:eastAsia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eastAsia="Times New Roman"/>
          <w:bCs/>
          <w:sz w:val="28"/>
          <w:szCs w:val="28"/>
        </w:rPr>
        <w:t>г</w:t>
      </w:r>
      <w:proofErr w:type="gramEnd"/>
      <w:r>
        <w:rPr>
          <w:rFonts w:eastAsia="Times New Roman"/>
          <w:bCs/>
          <w:sz w:val="28"/>
          <w:szCs w:val="28"/>
        </w:rPr>
        <w:t>. Ак-Довурак</w:t>
      </w:r>
      <w:r w:rsidRPr="00AB012A">
        <w:rPr>
          <w:rFonts w:eastAsia="Times New Roman"/>
          <w:bCs/>
          <w:sz w:val="28"/>
          <w:szCs w:val="28"/>
        </w:rPr>
        <w:t xml:space="preserve">. </w:t>
      </w:r>
    </w:p>
    <w:p w:rsidR="00F15F45" w:rsidRPr="00AB012A" w:rsidRDefault="00D64067" w:rsidP="00F15F45">
      <w:pPr>
        <w:ind w:firstLine="57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Специалист ОИЗО</w:t>
      </w:r>
      <w:r w:rsidR="00F15F45" w:rsidRPr="00AB012A">
        <w:rPr>
          <w:rFonts w:eastAsia="Times New Roman"/>
          <w:bCs/>
          <w:sz w:val="28"/>
          <w:szCs w:val="28"/>
        </w:rPr>
        <w:t xml:space="preserve">, ответственный за прием и регистрацию заявления и документов от граждан, несет персональную ответственность за соблюдение сроков и порядка приема заявлений, порядка заполнения журнала, за правильность и достоверность записей. </w:t>
      </w:r>
    </w:p>
    <w:p w:rsidR="00F15F45" w:rsidRPr="00AB012A" w:rsidRDefault="00D64067" w:rsidP="00F15F4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 ОИЗО</w:t>
      </w:r>
      <w:r w:rsidR="00F15F45" w:rsidRPr="00AB012A">
        <w:rPr>
          <w:rFonts w:eastAsia="Times New Roman"/>
          <w:sz w:val="28"/>
          <w:szCs w:val="28"/>
        </w:rPr>
        <w:t xml:space="preserve">, ответственный за проверку по компьютерной базе данных администрации, несет персональную ответственность за достоверность установленных им сведений. </w:t>
      </w:r>
    </w:p>
    <w:p w:rsidR="00F15F45" w:rsidRPr="00AB012A" w:rsidRDefault="00D64067" w:rsidP="00F15F4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 ОИЗО</w:t>
      </w:r>
      <w:r w:rsidR="00F15F45" w:rsidRPr="00AB012A">
        <w:rPr>
          <w:rFonts w:eastAsia="Times New Roman"/>
          <w:sz w:val="28"/>
          <w:szCs w:val="28"/>
        </w:rPr>
        <w:t xml:space="preserve">, ответственный за оформление отказа гражданам в предоставлении сведений о ранее приватизированном имуществе,  несет персональную ответственность за правильность оформления отказа по его содержанию, форме, а также прилагаемым к нему других документов. </w:t>
      </w:r>
    </w:p>
    <w:p w:rsidR="00F15F45" w:rsidRPr="00AB012A" w:rsidRDefault="00D64067" w:rsidP="00F15F4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 ОИЗО</w:t>
      </w:r>
      <w:r w:rsidR="00F15F45" w:rsidRPr="00AB012A">
        <w:rPr>
          <w:rFonts w:eastAsia="Times New Roman"/>
          <w:sz w:val="28"/>
          <w:szCs w:val="28"/>
        </w:rPr>
        <w:t xml:space="preserve">, ответственный за оформление ответа гражданам сведений о ранее приватизированном имуществе несет персональную ответственность за правильность оформления документов по содержанию, форме. </w:t>
      </w:r>
    </w:p>
    <w:p w:rsidR="00F15F45" w:rsidRPr="00AB012A" w:rsidRDefault="00D64067" w:rsidP="00F15F45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 ОИЗО</w:t>
      </w:r>
      <w:r w:rsidR="00F15F45" w:rsidRPr="00AB012A">
        <w:rPr>
          <w:rFonts w:eastAsia="Times New Roman"/>
          <w:sz w:val="28"/>
          <w:szCs w:val="28"/>
        </w:rPr>
        <w:t xml:space="preserve">, ответственный за выдачу документов, несет персональную ответственность за соблюдением сроков и порядка выдачи документов. </w:t>
      </w:r>
    </w:p>
    <w:p w:rsidR="00F15F45" w:rsidRPr="00AB012A" w:rsidRDefault="00F15F45" w:rsidP="00F15F45">
      <w:pPr>
        <w:ind w:firstLine="567"/>
        <w:jc w:val="both"/>
        <w:rPr>
          <w:rFonts w:eastAsia="Times New Roman"/>
          <w:bCs/>
          <w:sz w:val="28"/>
          <w:szCs w:val="28"/>
        </w:rPr>
      </w:pPr>
      <w:r w:rsidRPr="00AB012A">
        <w:rPr>
          <w:rFonts w:eastAsia="Times New Roman"/>
          <w:bCs/>
          <w:sz w:val="28"/>
          <w:szCs w:val="28"/>
        </w:rPr>
        <w:t xml:space="preserve">Персональная ответственность </w:t>
      </w:r>
      <w:r w:rsidR="00D64067">
        <w:rPr>
          <w:rFonts w:eastAsia="Times New Roman"/>
          <w:bCs/>
          <w:sz w:val="28"/>
          <w:szCs w:val="28"/>
        </w:rPr>
        <w:t xml:space="preserve">Специалиста </w:t>
      </w:r>
      <w:r w:rsidRPr="00AB012A">
        <w:rPr>
          <w:rFonts w:eastAsia="Times New Roman"/>
          <w:bCs/>
          <w:sz w:val="28"/>
          <w:szCs w:val="28"/>
        </w:rPr>
        <w:t xml:space="preserve">администрации закрепляется в их должностных инструкциях. </w:t>
      </w: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bCs/>
          <w:sz w:val="28"/>
          <w:szCs w:val="28"/>
        </w:rPr>
        <w:t xml:space="preserve">51. </w:t>
      </w:r>
      <w:r w:rsidRPr="00AB012A">
        <w:rPr>
          <w:rFonts w:eastAsia="Times New Roman"/>
          <w:sz w:val="28"/>
          <w:szCs w:val="28"/>
        </w:rPr>
        <w:t xml:space="preserve">Текущий контроль осуществляется путем проведения должностным лицом администрации проверок соблюдения и исполнения </w:t>
      </w:r>
      <w:r w:rsidR="00D64067">
        <w:rPr>
          <w:rFonts w:eastAsia="Times New Roman"/>
          <w:sz w:val="28"/>
          <w:szCs w:val="28"/>
        </w:rPr>
        <w:t>Специалист</w:t>
      </w:r>
      <w:r w:rsidRPr="00AB012A">
        <w:rPr>
          <w:rFonts w:eastAsia="Times New Roman"/>
          <w:sz w:val="28"/>
          <w:szCs w:val="28"/>
        </w:rPr>
        <w:t>ами положений Регламента.</w:t>
      </w: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По результатам проведения проверок в случае выявления нарушений прав заявителей, осуществляется привлечение виновных лиц к ответственности в соответствии с нормами действующего законодательства. </w:t>
      </w: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</w:p>
    <w:p w:rsidR="00F15F45" w:rsidRPr="00D220F9" w:rsidRDefault="00F15F45" w:rsidP="00F15F45">
      <w:pPr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D220F9">
        <w:rPr>
          <w:b/>
          <w:sz w:val="28"/>
          <w:szCs w:val="28"/>
        </w:rPr>
        <w:t xml:space="preserve">13. </w:t>
      </w:r>
      <w:r w:rsidRPr="00D220F9">
        <w:rPr>
          <w:rFonts w:eastAsia="Times New Roman"/>
          <w:b/>
          <w:bCs/>
          <w:sz w:val="28"/>
          <w:szCs w:val="28"/>
        </w:rPr>
        <w:t xml:space="preserve">Досудебный (внесудебный) порядок обжалования решений и </w:t>
      </w:r>
      <w:r w:rsidRPr="00D220F9">
        <w:rPr>
          <w:rFonts w:eastAsia="Times New Roman"/>
          <w:b/>
          <w:bCs/>
          <w:sz w:val="28"/>
          <w:szCs w:val="28"/>
        </w:rPr>
        <w:lastRenderedPageBreak/>
        <w:t>действий (бездействий) органа, предоставляющего муниципальную услугу, а также должностных лиц, государственных и муниципальных служащих</w:t>
      </w:r>
    </w:p>
    <w:p w:rsidR="00F15F45" w:rsidRPr="00CD2FE0" w:rsidRDefault="00F15F45" w:rsidP="00F15F45">
      <w:pPr>
        <w:ind w:firstLine="720"/>
        <w:jc w:val="both"/>
        <w:rPr>
          <w:rFonts w:eastAsia="Times New Roman"/>
          <w:bCs/>
          <w:sz w:val="28"/>
          <w:szCs w:val="28"/>
        </w:rPr>
      </w:pP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Заявители имеют право на обжалование действий или бездействий </w:t>
      </w:r>
      <w:r w:rsidR="00D64067">
        <w:rPr>
          <w:rFonts w:eastAsia="Times New Roman"/>
          <w:sz w:val="28"/>
          <w:szCs w:val="28"/>
        </w:rPr>
        <w:t>Специалист</w:t>
      </w:r>
      <w:r>
        <w:rPr>
          <w:rFonts w:eastAsia="Times New Roman"/>
          <w:sz w:val="28"/>
          <w:szCs w:val="28"/>
        </w:rPr>
        <w:t>ов администрации.</w:t>
      </w:r>
    </w:p>
    <w:p w:rsidR="00F15F45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 Заявители могут обжаловать действия или бездействия </w:t>
      </w:r>
      <w:r w:rsidR="00D64067">
        <w:rPr>
          <w:rFonts w:eastAsia="Times New Roman"/>
          <w:sz w:val="28"/>
          <w:szCs w:val="28"/>
        </w:rPr>
        <w:t>Специалист</w:t>
      </w:r>
      <w:r w:rsidRPr="00AB012A">
        <w:rPr>
          <w:rFonts w:eastAsia="Times New Roman"/>
          <w:sz w:val="28"/>
          <w:szCs w:val="28"/>
        </w:rPr>
        <w:t xml:space="preserve">ов </w:t>
      </w:r>
      <w:r>
        <w:rPr>
          <w:rFonts w:eastAsia="Times New Roman"/>
          <w:sz w:val="28"/>
          <w:szCs w:val="28"/>
        </w:rPr>
        <w:t>отдела по земельным и имущественным отношениям администрации:</w:t>
      </w:r>
    </w:p>
    <w:p w:rsidR="00F15F45" w:rsidRPr="00AB012A" w:rsidRDefault="00F15F45" w:rsidP="00F15F45">
      <w:pPr>
        <w:ind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-  </w:t>
      </w:r>
      <w:r>
        <w:rPr>
          <w:rFonts w:eastAsia="Times New Roman"/>
          <w:sz w:val="28"/>
          <w:szCs w:val="28"/>
        </w:rPr>
        <w:t>председателю администрации</w:t>
      </w:r>
      <w:r w:rsidRPr="00AB012A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г</w:t>
      </w:r>
      <w:proofErr w:type="gramEnd"/>
      <w:r>
        <w:rPr>
          <w:rFonts w:eastAsia="Times New Roman"/>
          <w:sz w:val="28"/>
          <w:szCs w:val="28"/>
        </w:rPr>
        <w:t>. Ак-Довурак</w:t>
      </w:r>
      <w:r w:rsidRPr="00AB012A">
        <w:rPr>
          <w:rFonts w:eastAsia="Times New Roman"/>
          <w:sz w:val="28"/>
          <w:szCs w:val="28"/>
        </w:rPr>
        <w:t>.</w:t>
      </w:r>
    </w:p>
    <w:p w:rsidR="00F15F45" w:rsidRPr="00AB012A" w:rsidRDefault="00F15F45" w:rsidP="00F15F45">
      <w:pPr>
        <w:ind w:left="30"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Заявители имеют право обратиться с жалобой лично (устно) или направить письменное предложение, заявление или жалобу. </w:t>
      </w:r>
    </w:p>
    <w:p w:rsidR="00F15F45" w:rsidRPr="00AB012A" w:rsidRDefault="00D64067" w:rsidP="00F15F45">
      <w:pPr>
        <w:ind w:left="3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</w:t>
      </w:r>
      <w:r w:rsidR="00F15F45" w:rsidRPr="00AB012A">
        <w:rPr>
          <w:rFonts w:eastAsia="Times New Roman"/>
          <w:sz w:val="28"/>
          <w:szCs w:val="28"/>
        </w:rPr>
        <w:t xml:space="preserve">ы администрации проводят личный прием заявителей. </w:t>
      </w:r>
    </w:p>
    <w:p w:rsidR="00F15F45" w:rsidRPr="00AB012A" w:rsidRDefault="00F15F45" w:rsidP="00F15F45">
      <w:pPr>
        <w:ind w:left="30"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>При обращении граждан с жалобами в письменной форме срок ее рассмотрения не должен превышать 30 дней с момента ее регистрации.</w:t>
      </w:r>
    </w:p>
    <w:p w:rsidR="00F15F45" w:rsidRPr="00566B0D" w:rsidRDefault="00F15F45" w:rsidP="00F15F45">
      <w:pPr>
        <w:ind w:left="30" w:firstLine="567"/>
        <w:jc w:val="both"/>
        <w:rPr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Граждане вправе обратиться с заявлением об обжаловании действия (бездействия) </w:t>
      </w:r>
      <w:r w:rsidR="00D64067">
        <w:rPr>
          <w:rFonts w:eastAsia="Times New Roman"/>
          <w:sz w:val="28"/>
          <w:szCs w:val="28"/>
        </w:rPr>
        <w:t>Специалист</w:t>
      </w:r>
      <w:r w:rsidRPr="00AB012A">
        <w:rPr>
          <w:rFonts w:eastAsia="Times New Roman"/>
          <w:sz w:val="28"/>
          <w:szCs w:val="28"/>
        </w:rPr>
        <w:t xml:space="preserve">а администрации по телефону: </w:t>
      </w:r>
      <w:r>
        <w:rPr>
          <w:rFonts w:eastAsia="Times New Roman"/>
          <w:sz w:val="28"/>
          <w:szCs w:val="28"/>
        </w:rPr>
        <w:t>8 (39433) 2-12-12.</w:t>
      </w:r>
    </w:p>
    <w:p w:rsidR="00F15F45" w:rsidRPr="00AB012A" w:rsidRDefault="00F15F45" w:rsidP="00F15F45">
      <w:pPr>
        <w:ind w:left="30"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Заявитель в своем обращении в обязательном порядке указывает наименование органа, куда направлено обращение, возможно фамилию, имя, отчество должностного лица, а также свои данные: адрес, фамилию, имя, отчество. </w:t>
      </w:r>
    </w:p>
    <w:p w:rsidR="00F15F45" w:rsidRPr="00AB012A" w:rsidRDefault="00F15F45" w:rsidP="00F15F45">
      <w:pPr>
        <w:ind w:left="3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AB012A">
        <w:rPr>
          <w:rFonts w:eastAsia="Times New Roman"/>
          <w:sz w:val="28"/>
          <w:szCs w:val="28"/>
        </w:rPr>
        <w:t xml:space="preserve"> По результатам рассмотрения обращения </w:t>
      </w:r>
      <w:r>
        <w:rPr>
          <w:rFonts w:eastAsia="Times New Roman"/>
          <w:sz w:val="28"/>
          <w:szCs w:val="28"/>
        </w:rPr>
        <w:t>председателем администрации</w:t>
      </w:r>
      <w:r w:rsidRPr="00AB012A">
        <w:rPr>
          <w:rFonts w:eastAsia="Times New Roman"/>
          <w:sz w:val="28"/>
          <w:szCs w:val="28"/>
        </w:rPr>
        <w:t xml:space="preserve"> принимается решение об удовлетворении требований заявителя либо об отказе в его удовлетворении. </w:t>
      </w:r>
    </w:p>
    <w:p w:rsidR="00F15F45" w:rsidRPr="00AB012A" w:rsidRDefault="00F15F45" w:rsidP="00F15F45">
      <w:pPr>
        <w:ind w:left="30"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>Письменный ответ, содержащий результаты рассмотрения письменного обращения, направляется заявителю.</w:t>
      </w:r>
    </w:p>
    <w:p w:rsidR="00F15F45" w:rsidRPr="00AB012A" w:rsidRDefault="00F15F45" w:rsidP="00F15F45">
      <w:pPr>
        <w:ind w:left="30"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 Если в письменном обращении не </w:t>
      </w:r>
      <w:proofErr w:type="gramStart"/>
      <w:r w:rsidRPr="00AB012A">
        <w:rPr>
          <w:rFonts w:eastAsia="Times New Roman"/>
          <w:sz w:val="28"/>
          <w:szCs w:val="28"/>
        </w:rPr>
        <w:t>указаны</w:t>
      </w:r>
      <w:proofErr w:type="gramEnd"/>
      <w:r w:rsidRPr="00AB012A">
        <w:rPr>
          <w:rFonts w:eastAsia="Times New Roman"/>
          <w:sz w:val="28"/>
          <w:szCs w:val="28"/>
        </w:rPr>
        <w:t xml:space="preserve"> фамилия заявителя, направившего обращение и почтовый адрес, по которому должно быть направлено письмо, ответ на обращение не дается.</w:t>
      </w:r>
    </w:p>
    <w:p w:rsidR="00F15F45" w:rsidRPr="00AB012A" w:rsidRDefault="00F15F45" w:rsidP="00F15F45">
      <w:pPr>
        <w:ind w:left="30" w:firstLine="53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 Обратившиеся вправе обжаловать решения, принятые в ходе исполнения муниципальной функции, действия или бездействия </w:t>
      </w:r>
      <w:r w:rsidR="00D64067">
        <w:rPr>
          <w:rFonts w:eastAsia="Times New Roman"/>
          <w:sz w:val="28"/>
          <w:szCs w:val="28"/>
        </w:rPr>
        <w:t>Специалист</w:t>
      </w:r>
      <w:r w:rsidRPr="00AB012A">
        <w:rPr>
          <w:rFonts w:eastAsia="Times New Roman"/>
          <w:sz w:val="28"/>
          <w:szCs w:val="28"/>
        </w:rPr>
        <w:t xml:space="preserve">ов </w:t>
      </w:r>
      <w:r>
        <w:rPr>
          <w:rFonts w:eastAsia="Times New Roman"/>
          <w:sz w:val="28"/>
          <w:szCs w:val="28"/>
        </w:rPr>
        <w:t>отдела по земельным и имущественным отношениям.</w:t>
      </w:r>
    </w:p>
    <w:p w:rsidR="00F15F45" w:rsidRPr="00AB012A" w:rsidRDefault="00F15F45" w:rsidP="00F15F45">
      <w:pPr>
        <w:ind w:left="30"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В соответствии с законодательством Российской Федерации граждане вправе обжаловать действия (бездействия) или решения, осуществляемые в ходе предоставления муниципальной услуги, подав заявление в районный суд по месту нахождения организации, предоставляющей муниципальную услугу. </w:t>
      </w:r>
    </w:p>
    <w:p w:rsidR="00F15F45" w:rsidRPr="00AB012A" w:rsidRDefault="00F15F45" w:rsidP="00F15F45">
      <w:pPr>
        <w:ind w:left="30"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Граждане также вправе обратиться с заявлением об обжаловании действий (бездействий) должностных лиц в районный суд по месту своего жительства. </w:t>
      </w:r>
    </w:p>
    <w:p w:rsidR="00F15F45" w:rsidRPr="00AB012A" w:rsidRDefault="00F15F45" w:rsidP="00F15F45">
      <w:pPr>
        <w:ind w:left="30" w:firstLine="567"/>
        <w:jc w:val="both"/>
        <w:rPr>
          <w:rFonts w:eastAsia="Times New Roman"/>
          <w:sz w:val="28"/>
          <w:szCs w:val="28"/>
        </w:rPr>
      </w:pPr>
      <w:r w:rsidRPr="00AB012A">
        <w:rPr>
          <w:rFonts w:eastAsia="Times New Roman"/>
          <w:sz w:val="28"/>
          <w:szCs w:val="28"/>
        </w:rPr>
        <w:t xml:space="preserve">Срок обращения граждан с заявлениями в суд об оспаривании действия (бездействия) органов местного самоуправления, должностных лиц, государственных и муниципальных служащих определен в течение трех месяцев со дня, когда ему стало известно о нарушении его прав и свобод. </w:t>
      </w: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Pr="00AB012A" w:rsidRDefault="00F15F45" w:rsidP="00F15F45">
      <w:pPr>
        <w:jc w:val="right"/>
        <w:rPr>
          <w:sz w:val="28"/>
          <w:szCs w:val="28"/>
        </w:rPr>
      </w:pPr>
      <w:r w:rsidRPr="00AB012A">
        <w:rPr>
          <w:sz w:val="28"/>
          <w:szCs w:val="28"/>
        </w:rPr>
        <w:t>Приложение 1</w:t>
      </w:r>
    </w:p>
    <w:p w:rsidR="00F15F45" w:rsidRPr="00AB012A" w:rsidRDefault="00F15F45" w:rsidP="00F15F45">
      <w:pPr>
        <w:ind w:left="5245"/>
        <w:jc w:val="right"/>
        <w:rPr>
          <w:sz w:val="28"/>
          <w:szCs w:val="28"/>
        </w:rPr>
      </w:pPr>
    </w:p>
    <w:p w:rsidR="00F15F45" w:rsidRPr="00AB012A" w:rsidRDefault="00F15F45" w:rsidP="00F15F45">
      <w:pPr>
        <w:ind w:left="5245"/>
        <w:jc w:val="right"/>
        <w:rPr>
          <w:sz w:val="28"/>
          <w:szCs w:val="28"/>
        </w:rPr>
      </w:pPr>
    </w:p>
    <w:p w:rsidR="00F15F45" w:rsidRPr="00AB012A" w:rsidRDefault="00F15F45" w:rsidP="00F15F45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администрации</w:t>
      </w:r>
      <w:r w:rsidRPr="00AB01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Ак-Довурак</w:t>
      </w:r>
    </w:p>
    <w:p w:rsidR="00F15F45" w:rsidRPr="00566B0D" w:rsidRDefault="00F15F45" w:rsidP="00F15F45">
      <w:pPr>
        <w:ind w:left="5245"/>
        <w:rPr>
          <w:sz w:val="28"/>
          <w:szCs w:val="28"/>
        </w:rPr>
      </w:pPr>
      <w:r w:rsidRPr="00AB012A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</w:p>
    <w:p w:rsidR="00F15F45" w:rsidRPr="00AB012A" w:rsidRDefault="00F15F45" w:rsidP="00F15F45">
      <w:pPr>
        <w:ind w:left="5245"/>
        <w:rPr>
          <w:sz w:val="28"/>
          <w:szCs w:val="28"/>
        </w:rPr>
      </w:pPr>
      <w:r w:rsidRPr="00AB012A">
        <w:rPr>
          <w:sz w:val="28"/>
          <w:szCs w:val="28"/>
        </w:rPr>
        <w:t>_________________________________</w:t>
      </w:r>
    </w:p>
    <w:p w:rsidR="00F15F45" w:rsidRPr="00D220F9" w:rsidRDefault="00F15F45" w:rsidP="00F15F45">
      <w:pPr>
        <w:ind w:left="5245"/>
        <w:jc w:val="center"/>
        <w:rPr>
          <w:sz w:val="16"/>
          <w:szCs w:val="16"/>
        </w:rPr>
      </w:pPr>
      <w:r w:rsidRPr="00D220F9">
        <w:rPr>
          <w:sz w:val="16"/>
          <w:szCs w:val="16"/>
        </w:rPr>
        <w:t>(ф.и.о. гражданина полностью)</w:t>
      </w:r>
    </w:p>
    <w:p w:rsidR="00F15F45" w:rsidRPr="00AB012A" w:rsidRDefault="00F15F45" w:rsidP="00F15F45">
      <w:pPr>
        <w:ind w:left="5245"/>
        <w:rPr>
          <w:sz w:val="28"/>
          <w:szCs w:val="28"/>
        </w:rPr>
      </w:pPr>
      <w:r w:rsidRPr="00AB012A">
        <w:rPr>
          <w:sz w:val="28"/>
          <w:szCs w:val="28"/>
        </w:rPr>
        <w:t xml:space="preserve">паспорт ________________________ </w:t>
      </w:r>
    </w:p>
    <w:p w:rsidR="00F15F45" w:rsidRPr="00D220F9" w:rsidRDefault="00F15F45" w:rsidP="00F15F45">
      <w:pPr>
        <w:ind w:left="5245"/>
        <w:jc w:val="center"/>
        <w:rPr>
          <w:sz w:val="16"/>
          <w:szCs w:val="16"/>
        </w:rPr>
      </w:pPr>
      <w:r w:rsidRPr="00D220F9">
        <w:rPr>
          <w:sz w:val="16"/>
          <w:szCs w:val="16"/>
        </w:rPr>
        <w:t>(серия, номер)</w:t>
      </w:r>
    </w:p>
    <w:p w:rsidR="00F15F45" w:rsidRPr="00AB012A" w:rsidRDefault="00F15F45" w:rsidP="00F15F45">
      <w:pPr>
        <w:ind w:left="5245"/>
        <w:rPr>
          <w:sz w:val="28"/>
          <w:szCs w:val="28"/>
        </w:rPr>
      </w:pPr>
      <w:r w:rsidRPr="00AB012A">
        <w:rPr>
          <w:sz w:val="28"/>
          <w:szCs w:val="28"/>
        </w:rPr>
        <w:t>выдан _________________________</w:t>
      </w:r>
    </w:p>
    <w:p w:rsidR="00F15F45" w:rsidRPr="00AB012A" w:rsidRDefault="00F15F45" w:rsidP="00F15F45">
      <w:pPr>
        <w:ind w:left="5245"/>
        <w:rPr>
          <w:sz w:val="28"/>
          <w:szCs w:val="28"/>
        </w:rPr>
      </w:pPr>
      <w:r w:rsidRPr="00AB012A">
        <w:rPr>
          <w:sz w:val="28"/>
          <w:szCs w:val="28"/>
        </w:rPr>
        <w:t xml:space="preserve">_______________________________ </w:t>
      </w:r>
    </w:p>
    <w:p w:rsidR="00F15F45" w:rsidRPr="00D220F9" w:rsidRDefault="00F15F45" w:rsidP="00F15F45">
      <w:pPr>
        <w:ind w:left="5245"/>
        <w:jc w:val="center"/>
        <w:rPr>
          <w:sz w:val="16"/>
          <w:szCs w:val="16"/>
        </w:rPr>
      </w:pPr>
      <w:r w:rsidRPr="00AB012A">
        <w:rPr>
          <w:sz w:val="28"/>
          <w:szCs w:val="28"/>
        </w:rPr>
        <w:t>(</w:t>
      </w:r>
      <w:r w:rsidRPr="00D220F9">
        <w:rPr>
          <w:sz w:val="16"/>
          <w:szCs w:val="16"/>
        </w:rPr>
        <w:t>каким органом и дата выдачи)</w:t>
      </w:r>
    </w:p>
    <w:p w:rsidR="00F15F45" w:rsidRPr="00AB012A" w:rsidRDefault="00F15F45" w:rsidP="00F15F45">
      <w:pPr>
        <w:ind w:left="5245"/>
        <w:rPr>
          <w:sz w:val="28"/>
          <w:szCs w:val="28"/>
        </w:rPr>
      </w:pPr>
      <w:proofErr w:type="gramStart"/>
      <w:r w:rsidRPr="00D220F9">
        <w:rPr>
          <w:sz w:val="16"/>
          <w:szCs w:val="16"/>
        </w:rPr>
        <w:t>зарегистрированного</w:t>
      </w:r>
      <w:proofErr w:type="gramEnd"/>
      <w:r w:rsidRPr="00D220F9">
        <w:rPr>
          <w:sz w:val="16"/>
          <w:szCs w:val="16"/>
        </w:rPr>
        <w:t xml:space="preserve"> (ой) по адресу:</w:t>
      </w:r>
    </w:p>
    <w:p w:rsidR="00F15F45" w:rsidRPr="00AB012A" w:rsidRDefault="00F15F45" w:rsidP="00F15F45">
      <w:pPr>
        <w:ind w:left="5245"/>
        <w:rPr>
          <w:sz w:val="28"/>
          <w:szCs w:val="28"/>
        </w:rPr>
      </w:pPr>
      <w:r w:rsidRPr="00AB012A">
        <w:rPr>
          <w:sz w:val="28"/>
          <w:szCs w:val="28"/>
        </w:rPr>
        <w:t xml:space="preserve">________________________________  </w:t>
      </w:r>
    </w:p>
    <w:p w:rsidR="00F15F45" w:rsidRPr="00D220F9" w:rsidRDefault="00F15F45" w:rsidP="00F15F45">
      <w:pPr>
        <w:ind w:left="5245"/>
        <w:rPr>
          <w:sz w:val="16"/>
          <w:szCs w:val="16"/>
        </w:rPr>
      </w:pPr>
      <w:r w:rsidRPr="00AB012A">
        <w:rPr>
          <w:sz w:val="28"/>
          <w:szCs w:val="28"/>
        </w:rPr>
        <w:t xml:space="preserve">  </w:t>
      </w:r>
      <w:r w:rsidRPr="00D220F9">
        <w:rPr>
          <w:sz w:val="16"/>
          <w:szCs w:val="16"/>
        </w:rPr>
        <w:t>(адрес регистрации по месту жительства)</w:t>
      </w:r>
    </w:p>
    <w:p w:rsidR="00F15F45" w:rsidRPr="00AB012A" w:rsidRDefault="00F15F45" w:rsidP="00F15F45">
      <w:pPr>
        <w:ind w:left="5245"/>
        <w:rPr>
          <w:sz w:val="28"/>
          <w:szCs w:val="28"/>
        </w:rPr>
      </w:pPr>
      <w:r w:rsidRPr="00AB012A">
        <w:rPr>
          <w:sz w:val="28"/>
          <w:szCs w:val="28"/>
        </w:rPr>
        <w:t>________________________________</w:t>
      </w:r>
    </w:p>
    <w:p w:rsidR="00F15F45" w:rsidRPr="00AB012A" w:rsidRDefault="00F15F45" w:rsidP="00F15F45">
      <w:pPr>
        <w:ind w:left="5245"/>
        <w:rPr>
          <w:sz w:val="28"/>
          <w:szCs w:val="28"/>
        </w:rPr>
      </w:pPr>
    </w:p>
    <w:p w:rsidR="00F15F45" w:rsidRPr="003C11CF" w:rsidRDefault="00F15F45" w:rsidP="00F15F45"/>
    <w:p w:rsidR="00F15F45" w:rsidRPr="003C11CF" w:rsidRDefault="00F15F45" w:rsidP="00F15F45"/>
    <w:p w:rsidR="00F15F45" w:rsidRPr="00AB012A" w:rsidRDefault="00F15F45" w:rsidP="00F15F45">
      <w:pPr>
        <w:jc w:val="center"/>
        <w:rPr>
          <w:sz w:val="28"/>
          <w:szCs w:val="28"/>
        </w:rPr>
      </w:pPr>
      <w:r w:rsidRPr="00AB012A">
        <w:rPr>
          <w:sz w:val="28"/>
          <w:szCs w:val="28"/>
        </w:rPr>
        <w:t>ЗАЯВЛЕНИЕ</w:t>
      </w:r>
    </w:p>
    <w:p w:rsidR="00F15F45" w:rsidRPr="00AB012A" w:rsidRDefault="00F15F45" w:rsidP="00F15F45">
      <w:pPr>
        <w:rPr>
          <w:sz w:val="28"/>
          <w:szCs w:val="28"/>
        </w:rPr>
      </w:pPr>
    </w:p>
    <w:p w:rsidR="00F15F45" w:rsidRPr="00AB012A" w:rsidRDefault="00F15F45" w:rsidP="00F15F45">
      <w:pPr>
        <w:rPr>
          <w:sz w:val="28"/>
          <w:szCs w:val="28"/>
        </w:rPr>
      </w:pPr>
      <w:r w:rsidRPr="00AB012A">
        <w:rPr>
          <w:sz w:val="28"/>
          <w:szCs w:val="28"/>
        </w:rPr>
        <w:tab/>
        <w:t xml:space="preserve">Прошу выдать справку о том, что, проживая в </w:t>
      </w:r>
      <w:r>
        <w:rPr>
          <w:sz w:val="28"/>
          <w:szCs w:val="28"/>
        </w:rPr>
        <w:t xml:space="preserve">РТ, г. Ак-Довурак, </w:t>
      </w:r>
      <w:r w:rsidRPr="00AB012A">
        <w:rPr>
          <w:sz w:val="28"/>
          <w:szCs w:val="28"/>
        </w:rPr>
        <w:t xml:space="preserve"> по ул. __________________, д. ____, кв. ____ в период с ______________ г. по _____________ г., в приватизации жилья не участвовал (а).</w:t>
      </w:r>
    </w:p>
    <w:p w:rsidR="00F15F45" w:rsidRPr="00AB012A" w:rsidRDefault="00F15F45" w:rsidP="00F15F45">
      <w:pPr>
        <w:rPr>
          <w:sz w:val="28"/>
          <w:szCs w:val="28"/>
        </w:rPr>
      </w:pPr>
      <w:r w:rsidRPr="00AB012A">
        <w:rPr>
          <w:sz w:val="28"/>
          <w:szCs w:val="28"/>
        </w:rPr>
        <w:tab/>
        <w:t>Справка необходима  для приватизации жилья в другом регионе.</w:t>
      </w:r>
    </w:p>
    <w:p w:rsidR="00F15F45" w:rsidRPr="00AB012A" w:rsidRDefault="00F15F45" w:rsidP="00F15F45">
      <w:pPr>
        <w:rPr>
          <w:sz w:val="28"/>
          <w:szCs w:val="28"/>
        </w:rPr>
      </w:pPr>
    </w:p>
    <w:p w:rsidR="00F15F45" w:rsidRPr="00AB012A" w:rsidRDefault="00F15F45" w:rsidP="00F15F45">
      <w:pPr>
        <w:rPr>
          <w:sz w:val="28"/>
          <w:szCs w:val="28"/>
        </w:rPr>
      </w:pPr>
      <w:r w:rsidRPr="00AB012A">
        <w:rPr>
          <w:sz w:val="28"/>
          <w:szCs w:val="28"/>
        </w:rPr>
        <w:tab/>
        <w:t>К заявлению прилагается:</w:t>
      </w:r>
    </w:p>
    <w:p w:rsidR="00F15F45" w:rsidRPr="00AB012A" w:rsidRDefault="00F15F45" w:rsidP="00F15F45">
      <w:pPr>
        <w:ind w:left="720"/>
        <w:rPr>
          <w:sz w:val="28"/>
          <w:szCs w:val="28"/>
        </w:rPr>
      </w:pPr>
      <w:r w:rsidRPr="00AB012A">
        <w:rPr>
          <w:sz w:val="28"/>
          <w:szCs w:val="28"/>
        </w:rPr>
        <w:t>архивная справка.</w:t>
      </w:r>
    </w:p>
    <w:p w:rsidR="00F15F45" w:rsidRPr="00AB012A" w:rsidRDefault="00F15F45" w:rsidP="00F15F45">
      <w:pPr>
        <w:rPr>
          <w:sz w:val="28"/>
          <w:szCs w:val="28"/>
        </w:rPr>
      </w:pPr>
    </w:p>
    <w:p w:rsidR="00F15F45" w:rsidRPr="00AB012A" w:rsidRDefault="00F15F45" w:rsidP="00F15F45">
      <w:pPr>
        <w:rPr>
          <w:sz w:val="28"/>
          <w:szCs w:val="28"/>
        </w:rPr>
      </w:pPr>
    </w:p>
    <w:p w:rsidR="00F15F45" w:rsidRPr="00AB012A" w:rsidRDefault="00F15F45" w:rsidP="00F15F45">
      <w:pPr>
        <w:rPr>
          <w:sz w:val="28"/>
          <w:szCs w:val="28"/>
        </w:rPr>
      </w:pPr>
    </w:p>
    <w:p w:rsidR="00F15F45" w:rsidRPr="00AB012A" w:rsidRDefault="00F15F45" w:rsidP="00F15F45">
      <w:pPr>
        <w:rPr>
          <w:sz w:val="28"/>
          <w:szCs w:val="28"/>
        </w:rPr>
      </w:pPr>
    </w:p>
    <w:p w:rsidR="00F15F45" w:rsidRPr="00AB012A" w:rsidRDefault="00F15F45" w:rsidP="00F15F45">
      <w:pPr>
        <w:rPr>
          <w:sz w:val="28"/>
          <w:szCs w:val="28"/>
        </w:rPr>
      </w:pPr>
    </w:p>
    <w:p w:rsidR="00F15F45" w:rsidRPr="00AB012A" w:rsidRDefault="00F15F45" w:rsidP="00F15F45">
      <w:pPr>
        <w:rPr>
          <w:sz w:val="28"/>
          <w:szCs w:val="28"/>
        </w:rPr>
      </w:pPr>
      <w:r w:rsidRPr="00AB012A">
        <w:rPr>
          <w:sz w:val="28"/>
          <w:szCs w:val="28"/>
        </w:rPr>
        <w:t xml:space="preserve">________________ </w:t>
      </w:r>
      <w:r w:rsidRPr="00AB012A">
        <w:rPr>
          <w:sz w:val="28"/>
          <w:szCs w:val="28"/>
        </w:rPr>
        <w:tab/>
        <w:t>_______________________</w:t>
      </w:r>
      <w:r w:rsidRPr="00AB012A">
        <w:rPr>
          <w:sz w:val="28"/>
          <w:szCs w:val="28"/>
        </w:rPr>
        <w:tab/>
        <w:t>_______________________</w:t>
      </w:r>
    </w:p>
    <w:p w:rsidR="00F15F45" w:rsidRPr="00AB012A" w:rsidRDefault="00F15F45" w:rsidP="00F15F45">
      <w:pPr>
        <w:ind w:firstLine="720"/>
        <w:rPr>
          <w:sz w:val="28"/>
          <w:szCs w:val="28"/>
        </w:rPr>
      </w:pPr>
      <w:r w:rsidRPr="00AB012A">
        <w:rPr>
          <w:sz w:val="28"/>
          <w:szCs w:val="28"/>
        </w:rPr>
        <w:t xml:space="preserve">     (дата) </w:t>
      </w:r>
      <w:r w:rsidRPr="00AB012A">
        <w:rPr>
          <w:sz w:val="28"/>
          <w:szCs w:val="28"/>
        </w:rPr>
        <w:tab/>
      </w:r>
      <w:r w:rsidRPr="00AB012A">
        <w:rPr>
          <w:sz w:val="28"/>
          <w:szCs w:val="28"/>
        </w:rPr>
        <w:tab/>
      </w:r>
      <w:r w:rsidRPr="00AB012A">
        <w:rPr>
          <w:sz w:val="28"/>
          <w:szCs w:val="28"/>
        </w:rPr>
        <w:tab/>
        <w:t xml:space="preserve">   (подпись)</w:t>
      </w:r>
      <w:r w:rsidRPr="00AB012A">
        <w:rPr>
          <w:sz w:val="28"/>
          <w:szCs w:val="28"/>
        </w:rPr>
        <w:tab/>
      </w:r>
      <w:r w:rsidRPr="00AB012A">
        <w:rPr>
          <w:sz w:val="28"/>
          <w:szCs w:val="28"/>
        </w:rPr>
        <w:tab/>
      </w:r>
      <w:r w:rsidRPr="00AB012A">
        <w:rPr>
          <w:sz w:val="28"/>
          <w:szCs w:val="28"/>
        </w:rPr>
        <w:tab/>
        <w:t xml:space="preserve">         (Ф.И.О. гражданина)</w:t>
      </w:r>
    </w:p>
    <w:p w:rsidR="00F15F45" w:rsidRPr="003C11CF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Default="00F15F45" w:rsidP="00F15F45">
      <w:pPr>
        <w:ind w:left="30" w:firstLine="567"/>
        <w:jc w:val="both"/>
        <w:rPr>
          <w:rFonts w:eastAsia="Times New Roman"/>
        </w:rPr>
      </w:pPr>
    </w:p>
    <w:p w:rsidR="00F15F45" w:rsidRDefault="00F15F45" w:rsidP="00F15F45">
      <w:pPr>
        <w:spacing w:line="288" w:lineRule="auto"/>
        <w:rPr>
          <w:rFonts w:eastAsia="Times New Roman"/>
        </w:rPr>
      </w:pPr>
    </w:p>
    <w:p w:rsidR="00F15F45" w:rsidRDefault="00F15F45" w:rsidP="00F15F45">
      <w:pPr>
        <w:spacing w:line="288" w:lineRule="auto"/>
        <w:rPr>
          <w:rFonts w:eastAsia="Times New Roman"/>
        </w:rPr>
      </w:pPr>
    </w:p>
    <w:p w:rsidR="00F15F45" w:rsidRDefault="00F15F45" w:rsidP="00F15F45">
      <w:pPr>
        <w:spacing w:line="288" w:lineRule="auto"/>
        <w:rPr>
          <w:rFonts w:eastAsia="Times New Roman"/>
        </w:rPr>
      </w:pPr>
    </w:p>
    <w:p w:rsidR="00F15F45" w:rsidRDefault="00F15F45" w:rsidP="00F15F45">
      <w:pPr>
        <w:spacing w:line="288" w:lineRule="auto"/>
        <w:rPr>
          <w:rFonts w:eastAsia="Times New Roman"/>
        </w:rPr>
      </w:pPr>
    </w:p>
    <w:p w:rsidR="00F15F45" w:rsidRDefault="00F15F45" w:rsidP="00F15F45">
      <w:pPr>
        <w:spacing w:line="288" w:lineRule="auto"/>
        <w:rPr>
          <w:rFonts w:eastAsia="Times New Roman"/>
        </w:rPr>
      </w:pPr>
    </w:p>
    <w:p w:rsidR="00F15F45" w:rsidRPr="00AB012A" w:rsidRDefault="00F15F45" w:rsidP="00F15F45">
      <w:pPr>
        <w:spacing w:line="288" w:lineRule="auto"/>
        <w:jc w:val="right"/>
        <w:rPr>
          <w:sz w:val="28"/>
          <w:szCs w:val="28"/>
        </w:rPr>
      </w:pPr>
      <w:r w:rsidRPr="00AB01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F15F45" w:rsidRPr="00AB012A" w:rsidRDefault="00F15F45" w:rsidP="00F15F4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012A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15F45" w:rsidRPr="00AB012A" w:rsidRDefault="00F15F45" w:rsidP="00F15F45">
      <w:pPr>
        <w:pStyle w:val="ConsPlusNormal"/>
        <w:widowControl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F15F45" w:rsidRPr="00AB012A" w:rsidRDefault="00F15F45" w:rsidP="00F15F45">
      <w:pPr>
        <w:pStyle w:val="ConsPlusNormal"/>
        <w:widowControl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F15F45" w:rsidRPr="00AB012A" w:rsidRDefault="00F15F45" w:rsidP="00F15F45">
      <w:pPr>
        <w:pStyle w:val="ConsPlusNormal"/>
        <w:widowControl/>
        <w:ind w:firstLine="0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F15F45" w:rsidRPr="00CD2FE0" w:rsidRDefault="00F15F45" w:rsidP="00F15F45">
      <w:pPr>
        <w:shd w:val="clear" w:color="auto" w:fill="FFFFFF"/>
        <w:tabs>
          <w:tab w:val="left" w:pos="0"/>
        </w:tabs>
        <w:spacing w:line="288" w:lineRule="auto"/>
        <w:jc w:val="center"/>
        <w:rPr>
          <w:sz w:val="28"/>
          <w:szCs w:val="28"/>
        </w:rPr>
      </w:pPr>
      <w:r w:rsidRPr="00CD2FE0">
        <w:rPr>
          <w:sz w:val="28"/>
          <w:szCs w:val="28"/>
        </w:rPr>
        <w:t>Блок - схема предоставления муниципальной услуги</w:t>
      </w:r>
    </w:p>
    <w:p w:rsidR="00F15F45" w:rsidRPr="00CD2FE0" w:rsidRDefault="00F15F45" w:rsidP="00F15F45">
      <w:pPr>
        <w:shd w:val="clear" w:color="auto" w:fill="FFFFFF"/>
        <w:tabs>
          <w:tab w:val="left" w:pos="0"/>
        </w:tabs>
        <w:spacing w:line="288" w:lineRule="auto"/>
        <w:jc w:val="center"/>
        <w:rPr>
          <w:sz w:val="28"/>
          <w:szCs w:val="28"/>
        </w:rPr>
      </w:pPr>
      <w:r w:rsidRPr="00CD2FE0">
        <w:rPr>
          <w:sz w:val="28"/>
          <w:szCs w:val="28"/>
        </w:rPr>
        <w:t xml:space="preserve">«Предоставление  сведений </w:t>
      </w:r>
      <w:proofErr w:type="gramStart"/>
      <w:r w:rsidRPr="00CD2FE0">
        <w:rPr>
          <w:sz w:val="28"/>
          <w:szCs w:val="28"/>
        </w:rPr>
        <w:t>о</w:t>
      </w:r>
      <w:proofErr w:type="gramEnd"/>
      <w:r w:rsidRPr="00CD2FE0">
        <w:rPr>
          <w:sz w:val="28"/>
          <w:szCs w:val="28"/>
        </w:rPr>
        <w:t xml:space="preserve"> ранее</w:t>
      </w:r>
    </w:p>
    <w:p w:rsidR="00F15F45" w:rsidRPr="00CD2FE0" w:rsidRDefault="00F15F45" w:rsidP="00F15F45">
      <w:pPr>
        <w:shd w:val="clear" w:color="auto" w:fill="FFFFFF"/>
        <w:tabs>
          <w:tab w:val="left" w:pos="0"/>
        </w:tabs>
        <w:spacing w:line="288" w:lineRule="auto"/>
        <w:jc w:val="center"/>
        <w:rPr>
          <w:sz w:val="28"/>
          <w:szCs w:val="28"/>
        </w:rPr>
      </w:pPr>
      <w:r w:rsidRPr="00CD2FE0">
        <w:rPr>
          <w:sz w:val="28"/>
          <w:szCs w:val="28"/>
        </w:rPr>
        <w:t xml:space="preserve">приватизированном  </w:t>
      </w:r>
      <w:proofErr w:type="gramStart"/>
      <w:r w:rsidRPr="00CD2FE0">
        <w:rPr>
          <w:sz w:val="28"/>
          <w:szCs w:val="28"/>
        </w:rPr>
        <w:t>имуществе</w:t>
      </w:r>
      <w:proofErr w:type="gramEnd"/>
      <w:r w:rsidRPr="00CD2FE0">
        <w:rPr>
          <w:sz w:val="28"/>
          <w:szCs w:val="28"/>
        </w:rPr>
        <w:t>»</w:t>
      </w:r>
    </w:p>
    <w:p w:rsidR="00F15F45" w:rsidRPr="00CD2FE0" w:rsidRDefault="006F52A2" w:rsidP="00F15F45">
      <w:pPr>
        <w:shd w:val="clear" w:color="auto" w:fill="FFFFFF"/>
        <w:tabs>
          <w:tab w:val="left" w:pos="0"/>
        </w:tabs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1.8pt;margin-top:231pt;width:102.75pt;height:0;z-index:251663360" o:connectortype="straight"/>
        </w:pict>
      </w:r>
      <w:r>
        <w:pict>
          <v:shape id="_x0000_s1030" type="#_x0000_t32" style="position:absolute;left:0;text-align:left;margin-left:434.6pt;margin-top:204.75pt;width:.05pt;height:109.85pt;z-index:251664384" o:connectortype="straight">
            <v:stroke startarrow="block" endarrow="block"/>
          </v:shape>
        </w:pict>
      </w:r>
      <w:r>
        <w:pict>
          <v:shape id="_x0000_s1031" type="#_x0000_t32" style="position:absolute;left:0;text-align:left;margin-left:335.55pt;margin-top:108.75pt;width:99pt;height:.05pt;flip:x;z-index:251665408" o:connectortype="straight">
            <v:stroke endarrow="block"/>
          </v:shape>
        </w:pict>
      </w:r>
      <w:r>
        <w:pict>
          <v:shape id="_x0000_s1032" type="#_x0000_t32" style="position:absolute;left:0;text-align:left;margin-left:434.55pt;margin-top:108.75pt;width:.05pt;height:47.4pt;flip:y;z-index:251666432" o:connectortype="straight"/>
        </w:pict>
      </w:r>
      <w:r>
        <w:pict>
          <v:shape id="_x0000_s1033" type="#_x0000_t32" style="position:absolute;left:0;text-align:left;margin-left:238.05pt;margin-top:388.5pt;width:0;height:48.45pt;z-index:251667456" o:connectortype="straight">
            <v:stroke endarrow="block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4" type="#_x0000_t110" style="position:absolute;left:0;text-align:left;margin-left:147.65pt;margin-top:167.3pt;width:184.15pt;height:136.05pt;z-index:251668480" filled="f" fillcolor="#ffc000">
            <v:shadow offset="4pt,4pt" offset2="4pt,4pt"/>
            <v:textbox style="mso-next-textbox:#_x0000_s1034">
              <w:txbxContent>
                <w:p w:rsidR="00F15F45" w:rsidRDefault="00F15F45" w:rsidP="00F15F45">
                  <w:pPr>
                    <w:jc w:val="center"/>
                  </w:pPr>
                  <w:r>
                    <w:t>Запрос соответствует установленным требованиям</w:t>
                  </w:r>
                </w:p>
              </w:txbxContent>
            </v:textbox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47pt;margin-top:334.7pt;width:182pt;height:57.4pt;z-index:251670528" filled="f" fillcolor="#ffc000">
            <v:shadow offset="4pt,4pt" offset2="4pt,4pt"/>
            <v:textbox style="mso-next-textbox:#_x0000_s1036">
              <w:txbxContent>
                <w:p w:rsidR="00F15F45" w:rsidRDefault="00F15F45" w:rsidP="00F15F45">
                  <w:pPr>
                    <w:jc w:val="center"/>
                  </w:pPr>
                  <w:r>
                    <w:t>Поиск  информации</w:t>
                  </w:r>
                </w:p>
                <w:p w:rsidR="00F15F45" w:rsidRDefault="00F15F45" w:rsidP="00F15F45">
                  <w:pPr>
                    <w:jc w:val="center"/>
                  </w:pPr>
                  <w:r>
                    <w:t>в архиве</w:t>
                  </w:r>
                </w:p>
              </w:txbxContent>
            </v:textbox>
          </v:shape>
        </w:pict>
      </w:r>
      <w:r>
        <w:pict>
          <v:rect id="_x0000_s1037" style="position:absolute;left:0;text-align:left;margin-left:161pt;margin-top:434pt;width:154pt;height:110.5pt;z-index:251671552" filled="f" fillcolor="yellow">
            <v:shadow offset="4pt,4pt" offset2="4pt,4pt"/>
            <v:textbox style="mso-next-textbox:#_x0000_s1037">
              <w:txbxContent>
                <w:p w:rsidR="00F15F45" w:rsidRDefault="00F15F45" w:rsidP="00F15F45">
                  <w:pPr>
                    <w:jc w:val="center"/>
                  </w:pPr>
                  <w:r>
                    <w:t xml:space="preserve">Предоставление </w:t>
                  </w:r>
                </w:p>
                <w:p w:rsidR="00F15F45" w:rsidRDefault="00F15F45" w:rsidP="00F15F45">
                  <w:pPr>
                    <w:jc w:val="center"/>
                  </w:pPr>
                  <w:r>
                    <w:t xml:space="preserve">информации </w:t>
                  </w:r>
                </w:p>
                <w:p w:rsidR="00F15F45" w:rsidRDefault="00F15F45" w:rsidP="00F15F45">
                  <w:r>
                    <w:t>(выписка из плана приватизации или отказ в предоставлении выписки из плана приватизации)</w:t>
                  </w:r>
                </w:p>
              </w:txbxContent>
            </v:textbox>
          </v:rect>
        </w:pict>
      </w:r>
      <w:r>
        <w:pict>
          <v:shape id="_x0000_s1038" type="#_x0000_t32" style="position:absolute;left:0;text-align:left;margin-left:238.15pt;margin-top:129.25pt;width:.2pt;height:36.85pt;z-index:251672576" o:connectortype="straight">
            <v:stroke endarrow="block"/>
          </v:shape>
        </w:pict>
      </w:r>
      <w:r>
        <w:pict>
          <v:shape id="_x0000_s1039" type="#_x0000_t32" style="position:absolute;left:0;text-align:left;margin-left:331.8pt;margin-top:231pt;width:102.75pt;height:0;z-index:251673600" o:connectortype="straight"/>
        </w:pict>
      </w:r>
      <w:r>
        <w:pict>
          <v:shape id="_x0000_s1040" type="#_x0000_t32" style="position:absolute;left:0;text-align:left;margin-left:434.6pt;margin-top:204.75pt;width:.05pt;height:109.85pt;z-index:251674624" o:connectortype="straight">
            <v:stroke startarrow="block" endarrow="block"/>
          </v:shape>
        </w:pict>
      </w:r>
      <w:r>
        <w:pict>
          <v:shape id="_x0000_s1041" type="#_x0000_t32" style="position:absolute;left:0;text-align:left;margin-left:335.55pt;margin-top:108.75pt;width:99pt;height:.05pt;flip:x;z-index:251675648" o:connectortype="straight">
            <v:stroke endarrow="block"/>
          </v:shape>
        </w:pict>
      </w:r>
      <w:r>
        <w:pict>
          <v:shape id="_x0000_s1042" type="#_x0000_t32" style="position:absolute;left:0;text-align:left;margin-left:434.55pt;margin-top:108.75pt;width:.05pt;height:47.4pt;flip:y;z-index:251676672" o:connectortype="straight"/>
        </w:pict>
      </w:r>
      <w:r>
        <w:pict>
          <v:shape id="_x0000_s1043" type="#_x0000_t32" style="position:absolute;left:0;text-align:left;margin-left:238.1pt;margin-top:303.35pt;width:.05pt;height:31.35pt;z-index:251677696" o:connectortype="straight">
            <v:stroke endarrow="block"/>
          </v:shape>
        </w:pict>
      </w:r>
      <w:r>
        <w:pict>
          <v:shape id="_x0000_s1044" type="#_x0000_t32" style="position:absolute;left:0;text-align:left;margin-left:238pt;margin-top:395.9pt;width:.1pt;height:41.05pt;z-index:251678720" o:connectortype="straight">
            <v:stroke endarrow="block"/>
          </v:shape>
        </w:pict>
      </w:r>
      <w:r>
        <w:pict>
          <v:rect id="_x0000_s1026" style="position:absolute;left:0;text-align:left;margin-left:147pt;margin-top:53.05pt;width:187.9pt;height:82.15pt;z-index:-251656192" filled="f" fillcolor="#ffc000">
            <v:shadow offset="4pt,4pt" offset2="4pt,4pt"/>
            <v:textbox style="mso-next-textbox:#_x0000_s1026">
              <w:txbxContent>
                <w:p w:rsidR="00F15F45" w:rsidRDefault="00F15F45" w:rsidP="00F15F45">
                  <w:r>
                    <w:t xml:space="preserve"> Регистрация запроса и проверка полномочий обратившегося лица, предмета запроса и прилагаемых документов</w:t>
                  </w:r>
                </w:p>
              </w:txbxContent>
            </v:textbox>
          </v:rect>
        </w:pict>
      </w:r>
    </w:p>
    <w:p w:rsidR="00F15F45" w:rsidRPr="00CD2FE0" w:rsidRDefault="006F52A2" w:rsidP="00F15F45">
      <w: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7" type="#_x0000_t122" style="position:absolute;margin-left:379.4pt;margin-top:141.65pt;width:102.4pt;height:50.25pt;z-index:251661312" filled="f" fillcolor="#e5dfec">
            <v:shadow offset="4pt,4pt" offset2="4pt,4pt"/>
            <v:textbox style="mso-next-textbox:#_x0000_s1027">
              <w:txbxContent>
                <w:p w:rsidR="00F15F45" w:rsidRDefault="00F15F45" w:rsidP="00F15F45">
                  <w:pPr>
                    <w:jc w:val="center"/>
                  </w:pPr>
                  <w:r>
                    <w:t>Устранение недостатков</w:t>
                  </w:r>
                </w:p>
              </w:txbxContent>
            </v:textbox>
          </v:shape>
        </w:pict>
      </w:r>
      <w: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28" type="#_x0000_t121" style="position:absolute;margin-left:364pt;margin-top:300.1pt;width:117.8pt;height:179.8pt;z-index:251662336" filled="f" fillcolor="#ccc0d9">
            <v:shadow offset="4pt,4pt" offset2="4pt,4pt"/>
            <v:textbox style="mso-next-textbox:#_x0000_s1028">
              <w:txbxContent>
                <w:p w:rsidR="00F15F45" w:rsidRDefault="00F15F45" w:rsidP="00F15F45">
                  <w:pPr>
                    <w:ind w:firstLine="140"/>
                    <w:jc w:val="center"/>
                  </w:pPr>
                  <w:r>
                    <w:t>Отказ в предоставлении услуги и направление уведомления об отказе</w:t>
                  </w:r>
                </w:p>
              </w:txbxContent>
            </v:textbox>
          </v:shape>
        </w:pict>
      </w: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6F52A2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5" type="#_x0000_t122" style="position:absolute;left:0;text-align:left;margin-left:379.4pt;margin-top:7.55pt;width:102.4pt;height:50.25pt;z-index:251669504" filled="f" fillcolor="#e5dfec">
            <v:shadow offset="4pt,4pt" offset2="4pt,4pt"/>
            <v:textbox style="mso-next-textbox:#_x0000_s1035">
              <w:txbxContent>
                <w:p w:rsidR="00F15F45" w:rsidRPr="007C34A6" w:rsidRDefault="00F15F45" w:rsidP="00F15F45"/>
                <w:p w:rsidR="00F15F45" w:rsidRDefault="00F15F45" w:rsidP="00F15F45"/>
              </w:txbxContent>
            </v:textbox>
          </v:shape>
        </w:pict>
      </w: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A838A9" w:rsidRDefault="00F15F45" w:rsidP="00F15F4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F45" w:rsidRPr="003C11CF" w:rsidRDefault="00F15F45" w:rsidP="00F15F45">
      <w:pPr>
        <w:jc w:val="both"/>
        <w:rPr>
          <w:rFonts w:eastAsia="Times New Roman"/>
        </w:rPr>
      </w:pPr>
    </w:p>
    <w:p w:rsidR="009E58E1" w:rsidRDefault="00377A53"/>
    <w:sectPr w:rsidR="009E58E1" w:rsidSect="00B77752">
      <w:pgSz w:w="11906" w:h="16838"/>
      <w:pgMar w:top="720" w:right="567" w:bottom="72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0C93FF8"/>
    <w:multiLevelType w:val="hybridMultilevel"/>
    <w:tmpl w:val="356E2A3A"/>
    <w:lvl w:ilvl="0" w:tplc="77DEFF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5F45"/>
    <w:rsid w:val="00252076"/>
    <w:rsid w:val="002521E7"/>
    <w:rsid w:val="00377A53"/>
    <w:rsid w:val="00393AC9"/>
    <w:rsid w:val="004E10D8"/>
    <w:rsid w:val="0060553E"/>
    <w:rsid w:val="00680704"/>
    <w:rsid w:val="006F52A2"/>
    <w:rsid w:val="00726811"/>
    <w:rsid w:val="007C43E7"/>
    <w:rsid w:val="00811E5F"/>
    <w:rsid w:val="0086441A"/>
    <w:rsid w:val="009065EF"/>
    <w:rsid w:val="00B13322"/>
    <w:rsid w:val="00B45658"/>
    <w:rsid w:val="00B77752"/>
    <w:rsid w:val="00C3648F"/>
    <w:rsid w:val="00C840AD"/>
    <w:rsid w:val="00CD1E5A"/>
    <w:rsid w:val="00D64067"/>
    <w:rsid w:val="00F1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29"/>
        <o:r id="V:Rule14" type="connector" idref="#_x0000_s1031"/>
        <o:r id="V:Rule15" type="connector" idref="#_x0000_s1032"/>
        <o:r id="V:Rule16" type="connector" idref="#_x0000_s1030"/>
        <o:r id="V:Rule17" type="connector" idref="#_x0000_s1042"/>
        <o:r id="V:Rule18" type="connector" idref="#_x0000_s1039"/>
        <o:r id="V:Rule19" type="connector" idref="#_x0000_s1040"/>
        <o:r id="V:Rule20" type="connector" idref="#_x0000_s1038"/>
        <o:r id="V:Rule21" type="connector" idref="#_x0000_s1041"/>
        <o:r id="V:Rule22" type="connector" idref="#_x0000_s1043"/>
        <o:r id="V:Rule23" type="connector" idref="#_x0000_s1033"/>
        <o:r id="V:Rule2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58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58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F45"/>
    <w:rPr>
      <w:color w:val="000080"/>
      <w:u w:val="single"/>
    </w:rPr>
  </w:style>
  <w:style w:type="paragraph" w:customStyle="1" w:styleId="21">
    <w:name w:val="Основной текст 21"/>
    <w:basedOn w:val="a"/>
    <w:rsid w:val="00F15F45"/>
    <w:rPr>
      <w:sz w:val="28"/>
    </w:rPr>
  </w:style>
  <w:style w:type="paragraph" w:customStyle="1" w:styleId="ConsPlusNormal">
    <w:name w:val="ConsPlusNormal"/>
    <w:link w:val="ConsPlusNormal0"/>
    <w:rsid w:val="00F15F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5F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5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4565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4">
    <w:name w:val="List Paragraph"/>
    <w:basedOn w:val="a"/>
    <w:uiPriority w:val="99"/>
    <w:qFormat/>
    <w:rsid w:val="00B456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5">
    <w:name w:val="Subtitle"/>
    <w:basedOn w:val="a"/>
    <w:link w:val="a6"/>
    <w:qFormat/>
    <w:rsid w:val="00B45658"/>
    <w:pPr>
      <w:widowControl/>
      <w:suppressAutoHyphens w:val="0"/>
      <w:spacing w:after="60"/>
      <w:jc w:val="center"/>
      <w:outlineLvl w:val="1"/>
    </w:pPr>
    <w:rPr>
      <w:rFonts w:ascii="Arial" w:eastAsia="Times New Roman" w:hAnsi="Arial" w:cs="Arial"/>
      <w:kern w:val="0"/>
      <w:lang w:eastAsia="ru-RU"/>
    </w:rPr>
  </w:style>
  <w:style w:type="character" w:customStyle="1" w:styleId="a6">
    <w:name w:val="Подзаголовок Знак"/>
    <w:basedOn w:val="a0"/>
    <w:link w:val="a5"/>
    <w:rsid w:val="00B4565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@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2014-12-15T04:40:00Z</cp:lastPrinted>
  <dcterms:created xsi:type="dcterms:W3CDTF">2014-12-22T04:53:00Z</dcterms:created>
  <dcterms:modified xsi:type="dcterms:W3CDTF">2014-12-22T04:53:00Z</dcterms:modified>
</cp:coreProperties>
</file>