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02F" w:rsidRPr="00E5602F" w:rsidRDefault="00E5602F" w:rsidP="00E5602F">
      <w:pPr>
        <w:spacing w:after="0" w:line="240" w:lineRule="auto"/>
        <w:jc w:val="center"/>
        <w:rPr>
          <w:rFonts w:ascii="Times New Roman" w:eastAsia="Times New Roman" w:hAnsi="Times New Roman" w:cs="Times New Roman"/>
          <w:sz w:val="28"/>
          <w:szCs w:val="28"/>
        </w:rPr>
      </w:pPr>
      <w:bookmarkStart w:id="0" w:name="_Toc345945563"/>
      <w:bookmarkStart w:id="1" w:name="_Toc375654233"/>
      <w:r w:rsidRPr="00E5602F">
        <w:rPr>
          <w:rFonts w:eastAsia="Times New Roman" w:cs="Times New Roman"/>
          <w:noProof/>
          <w:lang w:eastAsia="ru-RU"/>
        </w:rPr>
        <w:drawing>
          <wp:inline distT="0" distB="0" distL="0" distR="0">
            <wp:extent cx="942975" cy="82804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942975" cy="828040"/>
                    </a:xfrm>
                    <a:prstGeom prst="rect">
                      <a:avLst/>
                    </a:prstGeom>
                    <a:noFill/>
                    <a:ln w="9525">
                      <a:noFill/>
                      <a:miter lim="800000"/>
                      <a:headEnd/>
                      <a:tailEnd/>
                    </a:ln>
                  </pic:spPr>
                </pic:pic>
              </a:graphicData>
            </a:graphic>
          </wp:inline>
        </w:drawing>
      </w:r>
    </w:p>
    <w:p w:rsidR="00E5602F" w:rsidRPr="00E5602F" w:rsidRDefault="00E5602F" w:rsidP="00E5602F">
      <w:pPr>
        <w:spacing w:after="0" w:line="240" w:lineRule="auto"/>
        <w:jc w:val="center"/>
        <w:rPr>
          <w:rFonts w:ascii="Times New Roman" w:eastAsia="Times New Roman" w:hAnsi="Times New Roman" w:cs="Times New Roman"/>
          <w:sz w:val="28"/>
          <w:szCs w:val="28"/>
        </w:rPr>
      </w:pPr>
    </w:p>
    <w:p w:rsidR="00E5602F" w:rsidRPr="00E5602F" w:rsidRDefault="00E5602F" w:rsidP="00E5602F">
      <w:pPr>
        <w:spacing w:after="0" w:line="360" w:lineRule="auto"/>
        <w:jc w:val="center"/>
        <w:rPr>
          <w:rFonts w:ascii="Times New Roman" w:eastAsia="Times New Roman" w:hAnsi="Times New Roman" w:cs="Times New Roman"/>
          <w:sz w:val="28"/>
          <w:szCs w:val="28"/>
        </w:rPr>
      </w:pPr>
      <w:r w:rsidRPr="00E5602F">
        <w:rPr>
          <w:rFonts w:ascii="Times New Roman" w:eastAsia="Times New Roman" w:hAnsi="Times New Roman" w:cs="Times New Roman"/>
          <w:sz w:val="28"/>
          <w:szCs w:val="28"/>
        </w:rPr>
        <w:t>ТЫВА РЕСПУБЛИКАНЫН АК-ДОВУРАК ХООРАЙ ЧАГЫРГАЗЫ</w:t>
      </w:r>
    </w:p>
    <w:p w:rsidR="00E5602F" w:rsidRPr="00E5602F" w:rsidRDefault="00E5602F" w:rsidP="00E5602F">
      <w:pPr>
        <w:spacing w:after="0" w:line="360" w:lineRule="auto"/>
        <w:jc w:val="center"/>
        <w:rPr>
          <w:rFonts w:ascii="Times New Roman" w:eastAsia="Times New Roman" w:hAnsi="Times New Roman" w:cs="Times New Roman"/>
          <w:b/>
          <w:sz w:val="28"/>
          <w:szCs w:val="28"/>
        </w:rPr>
      </w:pPr>
      <w:r w:rsidRPr="00E5602F">
        <w:rPr>
          <w:rFonts w:ascii="Times New Roman" w:eastAsia="Times New Roman" w:hAnsi="Times New Roman" w:cs="Times New Roman"/>
          <w:b/>
          <w:sz w:val="28"/>
          <w:szCs w:val="28"/>
        </w:rPr>
        <w:t>ДОКТААЛ</w:t>
      </w:r>
    </w:p>
    <w:p w:rsidR="00E5602F" w:rsidRPr="00E5602F" w:rsidRDefault="00E5602F" w:rsidP="00E5602F">
      <w:pPr>
        <w:spacing w:after="0" w:line="360" w:lineRule="auto"/>
        <w:jc w:val="center"/>
        <w:rPr>
          <w:rFonts w:ascii="Times New Roman" w:eastAsia="Times New Roman" w:hAnsi="Times New Roman" w:cs="Times New Roman"/>
          <w:sz w:val="28"/>
          <w:szCs w:val="28"/>
        </w:rPr>
      </w:pPr>
      <w:r w:rsidRPr="00E5602F">
        <w:rPr>
          <w:rFonts w:ascii="Times New Roman" w:eastAsia="Times New Roman" w:hAnsi="Times New Roman" w:cs="Times New Roman"/>
          <w:sz w:val="28"/>
          <w:szCs w:val="28"/>
        </w:rPr>
        <w:t>РЕСПУБЛИКА ТЫВА АДМИНИСТРАЦИЯ ГОРОДА АК-ДОВУРАКА</w:t>
      </w:r>
    </w:p>
    <w:p w:rsidR="00E5602F" w:rsidRPr="00E5602F" w:rsidRDefault="00E5602F" w:rsidP="00E5602F">
      <w:pPr>
        <w:spacing w:after="0" w:line="360" w:lineRule="auto"/>
        <w:jc w:val="center"/>
        <w:rPr>
          <w:rFonts w:ascii="Times New Roman" w:eastAsia="Times New Roman" w:hAnsi="Times New Roman" w:cs="Times New Roman"/>
          <w:b/>
          <w:sz w:val="28"/>
          <w:szCs w:val="28"/>
        </w:rPr>
      </w:pPr>
      <w:r w:rsidRPr="00E5602F">
        <w:rPr>
          <w:rFonts w:ascii="Times New Roman" w:eastAsia="Times New Roman" w:hAnsi="Times New Roman" w:cs="Times New Roman"/>
          <w:b/>
          <w:sz w:val="28"/>
          <w:szCs w:val="28"/>
        </w:rPr>
        <w:t>ПОСТАНОВЛЕНИЕ</w:t>
      </w:r>
    </w:p>
    <w:p w:rsidR="00E5602F" w:rsidRPr="00E5602F" w:rsidRDefault="00E5602F" w:rsidP="00E5602F">
      <w:pPr>
        <w:spacing w:after="0" w:line="240" w:lineRule="auto"/>
        <w:jc w:val="center"/>
        <w:rPr>
          <w:rFonts w:ascii="Times New Roman" w:eastAsia="Times New Roman" w:hAnsi="Times New Roman" w:cs="Times New Roman"/>
          <w:b/>
          <w:sz w:val="28"/>
          <w:szCs w:val="28"/>
        </w:rPr>
      </w:pPr>
    </w:p>
    <w:p w:rsidR="00E5602F" w:rsidRPr="00E5602F" w:rsidRDefault="00E5602F" w:rsidP="00E5602F">
      <w:pPr>
        <w:spacing w:line="240" w:lineRule="auto"/>
        <w:jc w:val="both"/>
        <w:rPr>
          <w:rFonts w:ascii="Times New Roman" w:eastAsia="Times New Roman" w:hAnsi="Times New Roman" w:cs="Times New Roman"/>
          <w:szCs w:val="28"/>
        </w:rPr>
      </w:pPr>
      <w:r w:rsidRPr="00E5602F">
        <w:rPr>
          <w:rFonts w:ascii="Times New Roman" w:eastAsia="Times New Roman" w:hAnsi="Times New Roman" w:cs="Times New Roman"/>
          <w:sz w:val="28"/>
          <w:szCs w:val="28"/>
        </w:rPr>
        <w:t>от «</w:t>
      </w:r>
      <w:r>
        <w:rPr>
          <w:rFonts w:ascii="Times New Roman" w:eastAsia="Times New Roman" w:hAnsi="Times New Roman" w:cs="Times New Roman"/>
          <w:sz w:val="28"/>
          <w:szCs w:val="28"/>
        </w:rPr>
        <w:t>20</w:t>
      </w:r>
      <w:r w:rsidRPr="00E5602F">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октября </w:t>
      </w:r>
      <w:r w:rsidRPr="00E5602F">
        <w:rPr>
          <w:rFonts w:ascii="Times New Roman" w:eastAsia="Times New Roman" w:hAnsi="Times New Roman" w:cs="Times New Roman"/>
          <w:sz w:val="28"/>
          <w:szCs w:val="28"/>
        </w:rPr>
        <w:t>2017 г.</w:t>
      </w:r>
      <w:r w:rsidRPr="00E5602F">
        <w:rPr>
          <w:rFonts w:ascii="Times New Roman" w:eastAsia="Times New Roman" w:hAnsi="Times New Roman" w:cs="Times New Roman"/>
          <w:sz w:val="28"/>
          <w:szCs w:val="28"/>
        </w:rPr>
        <w:tab/>
      </w:r>
      <w:r w:rsidRPr="00E5602F">
        <w:rPr>
          <w:rFonts w:ascii="Times New Roman" w:eastAsia="Times New Roman" w:hAnsi="Times New Roman" w:cs="Times New Roman"/>
          <w:sz w:val="28"/>
          <w:szCs w:val="28"/>
        </w:rPr>
        <w:tab/>
        <w:t xml:space="preserve">                                                         № </w:t>
      </w:r>
    </w:p>
    <w:p w:rsidR="00102B98" w:rsidRDefault="009F4ABB" w:rsidP="00E5602F">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Об утверждении муниципальных</w:t>
      </w:r>
      <w:r w:rsidR="00E5602F" w:rsidRPr="00E5602F">
        <w:rPr>
          <w:rFonts w:ascii="Times New Roman" w:eastAsia="Times New Roman" w:hAnsi="Times New Roman" w:cs="Times New Roman"/>
          <w:b/>
          <w:sz w:val="28"/>
          <w:szCs w:val="28"/>
        </w:rPr>
        <w:t xml:space="preserve"> программ</w:t>
      </w:r>
      <w:r>
        <w:rPr>
          <w:rFonts w:ascii="Times New Roman" w:eastAsia="Times New Roman" w:hAnsi="Times New Roman" w:cs="Times New Roman"/>
          <w:b/>
          <w:sz w:val="28"/>
          <w:szCs w:val="28"/>
        </w:rPr>
        <w:t xml:space="preserve"> р</w:t>
      </w:r>
      <w:r w:rsidR="00E5602F" w:rsidRPr="00E5602F">
        <w:rPr>
          <w:rFonts w:ascii="Times New Roman" w:eastAsia="Times New Roman" w:hAnsi="Times New Roman" w:cs="Times New Roman"/>
          <w:b/>
          <w:sz w:val="28"/>
          <w:szCs w:val="28"/>
        </w:rPr>
        <w:t>азвити</w:t>
      </w:r>
      <w:r>
        <w:rPr>
          <w:rFonts w:ascii="Times New Roman" w:eastAsia="Times New Roman" w:hAnsi="Times New Roman" w:cs="Times New Roman"/>
          <w:b/>
          <w:sz w:val="28"/>
          <w:szCs w:val="28"/>
        </w:rPr>
        <w:t>я</w:t>
      </w:r>
      <w:r w:rsidR="00E5602F" w:rsidRPr="00E5602F">
        <w:rPr>
          <w:rFonts w:ascii="Times New Roman" w:eastAsia="Times New Roman" w:hAnsi="Times New Roman" w:cs="Times New Roman"/>
          <w:b/>
          <w:sz w:val="28"/>
          <w:szCs w:val="28"/>
        </w:rPr>
        <w:t xml:space="preserve"> образования </w:t>
      </w:r>
    </w:p>
    <w:p w:rsidR="00E5602F" w:rsidRPr="00E5602F" w:rsidRDefault="00102B98" w:rsidP="00E5602F">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в городском округе городе</w:t>
      </w:r>
      <w:r w:rsidR="00E5602F" w:rsidRPr="00E5602F">
        <w:rPr>
          <w:rFonts w:ascii="Times New Roman" w:eastAsia="Times New Roman" w:hAnsi="Times New Roman" w:cs="Times New Roman"/>
          <w:b/>
          <w:sz w:val="28"/>
          <w:szCs w:val="28"/>
        </w:rPr>
        <w:t xml:space="preserve"> Ак-Довурак на 2018-2020</w:t>
      </w:r>
      <w:r w:rsidR="009F4ABB">
        <w:rPr>
          <w:rFonts w:ascii="Times New Roman" w:eastAsia="Times New Roman" w:hAnsi="Times New Roman" w:cs="Times New Roman"/>
          <w:b/>
          <w:sz w:val="28"/>
          <w:szCs w:val="28"/>
        </w:rPr>
        <w:t xml:space="preserve"> годы</w:t>
      </w:r>
      <w:r w:rsidR="00E5602F" w:rsidRPr="00E5602F">
        <w:rPr>
          <w:rFonts w:ascii="Times New Roman" w:eastAsia="Times New Roman" w:hAnsi="Times New Roman" w:cs="Times New Roman"/>
          <w:b/>
          <w:sz w:val="28"/>
          <w:szCs w:val="28"/>
        </w:rPr>
        <w:t xml:space="preserve"> </w:t>
      </w:r>
    </w:p>
    <w:p w:rsidR="00E5602F" w:rsidRPr="00E5602F" w:rsidRDefault="00E5602F" w:rsidP="00E5602F">
      <w:pPr>
        <w:spacing w:after="0" w:line="240" w:lineRule="auto"/>
        <w:jc w:val="both"/>
        <w:rPr>
          <w:rFonts w:ascii="Times New Roman" w:eastAsia="Times New Roman" w:hAnsi="Times New Roman" w:cs="Times New Roman"/>
          <w:sz w:val="28"/>
          <w:szCs w:val="28"/>
        </w:rPr>
      </w:pPr>
    </w:p>
    <w:p w:rsidR="00E5602F" w:rsidRPr="00E5602F" w:rsidRDefault="00E5602F" w:rsidP="00E5602F">
      <w:pPr>
        <w:spacing w:line="240" w:lineRule="auto"/>
        <w:ind w:right="-2" w:firstLine="567"/>
        <w:jc w:val="both"/>
        <w:rPr>
          <w:rFonts w:eastAsia="Times New Roman" w:cs="Times New Roman"/>
          <w:sz w:val="28"/>
          <w:szCs w:val="28"/>
        </w:rPr>
      </w:pPr>
      <w:proofErr w:type="gramStart"/>
      <w:r w:rsidRPr="00E5602F">
        <w:rPr>
          <w:rFonts w:ascii="Times New Roman" w:eastAsia="Times New Roman" w:hAnsi="Times New Roman" w:cs="Times New Roman"/>
          <w:sz w:val="28"/>
          <w:szCs w:val="28"/>
          <w:highlight w:val="yellow"/>
        </w:rPr>
        <w:t>В целях реализации Указа Президента РФ от 07 мая 2012 года № 599  « О мерах по реализации государственной политики в области образования и науки», перехода к составлению проекта бюджета городского округа в программной структуре, на основании постановления администрации города Ак-Довурака от 12.09.14 года №450 «Об организации разработки муниципальных программ на среднесрочный период 2015-2017 годов в городском округе г. Ак-Довурак», постановления администрации</w:t>
      </w:r>
      <w:proofErr w:type="gramEnd"/>
      <w:r w:rsidRPr="00E5602F">
        <w:rPr>
          <w:rFonts w:ascii="Times New Roman" w:eastAsia="Times New Roman" w:hAnsi="Times New Roman" w:cs="Times New Roman"/>
          <w:sz w:val="28"/>
          <w:szCs w:val="28"/>
          <w:highlight w:val="yellow"/>
        </w:rPr>
        <w:t xml:space="preserve"> города Ак-Довурак от 14.07.2014 г №343 «О порядке принятия решений о разработке муниципальных программ, их формирования и реализации, порядка проведения оценки эффективности реализации муниципальных программ городского округа г</w:t>
      </w:r>
      <w:proofErr w:type="gramStart"/>
      <w:r w:rsidRPr="00E5602F">
        <w:rPr>
          <w:rFonts w:ascii="Times New Roman" w:eastAsia="Times New Roman" w:hAnsi="Times New Roman" w:cs="Times New Roman"/>
          <w:sz w:val="28"/>
          <w:szCs w:val="28"/>
          <w:highlight w:val="yellow"/>
        </w:rPr>
        <w:t>.А</w:t>
      </w:r>
      <w:proofErr w:type="gramEnd"/>
      <w:r w:rsidRPr="00E5602F">
        <w:rPr>
          <w:rFonts w:ascii="Times New Roman" w:eastAsia="Times New Roman" w:hAnsi="Times New Roman" w:cs="Times New Roman"/>
          <w:sz w:val="28"/>
          <w:szCs w:val="28"/>
          <w:highlight w:val="yellow"/>
        </w:rPr>
        <w:t>к-Довурак»</w:t>
      </w:r>
      <w:r w:rsidRPr="00E5602F">
        <w:rPr>
          <w:rFonts w:ascii="Times New Roman" w:eastAsia="Times New Roman" w:hAnsi="Times New Roman" w:cs="Times New Roman"/>
          <w:sz w:val="28"/>
          <w:szCs w:val="28"/>
        </w:rPr>
        <w:t xml:space="preserve">  </w:t>
      </w:r>
      <w:r w:rsidRPr="00E5602F">
        <w:rPr>
          <w:rFonts w:ascii="Times New Roman" w:eastAsia="Times New Roman" w:hAnsi="Times New Roman" w:cs="Times New Roman"/>
          <w:b/>
          <w:sz w:val="28"/>
          <w:szCs w:val="28"/>
        </w:rPr>
        <w:t>ПОСТАНОВЛЯЕТ:</w:t>
      </w:r>
    </w:p>
    <w:p w:rsidR="00E5602F" w:rsidRDefault="00E5602F" w:rsidP="009F4ABB">
      <w:pPr>
        <w:numPr>
          <w:ilvl w:val="0"/>
          <w:numId w:val="1"/>
        </w:numPr>
        <w:spacing w:after="0" w:line="240" w:lineRule="auto"/>
        <w:ind w:firstLine="567"/>
        <w:contextualSpacing/>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Утвердить прилагаем</w:t>
      </w:r>
      <w:r w:rsidR="009F4ABB">
        <w:rPr>
          <w:rFonts w:ascii="Times New Roman" w:eastAsia="Times New Roman" w:hAnsi="Times New Roman" w:cs="Times New Roman"/>
          <w:bCs/>
          <w:sz w:val="28"/>
          <w:szCs w:val="28"/>
          <w:lang w:eastAsia="ru-RU"/>
        </w:rPr>
        <w:t>ые</w:t>
      </w:r>
      <w:r w:rsidRPr="00E5602F">
        <w:rPr>
          <w:rFonts w:ascii="Times New Roman" w:eastAsia="Times New Roman" w:hAnsi="Times New Roman" w:cs="Times New Roman"/>
          <w:bCs/>
          <w:sz w:val="28"/>
          <w:szCs w:val="28"/>
          <w:lang w:eastAsia="ru-RU"/>
        </w:rPr>
        <w:t xml:space="preserve"> </w:t>
      </w:r>
      <w:r w:rsidR="009F4ABB">
        <w:rPr>
          <w:rFonts w:ascii="Times New Roman" w:eastAsia="Times New Roman" w:hAnsi="Times New Roman" w:cs="Times New Roman"/>
          <w:bCs/>
          <w:sz w:val="28"/>
          <w:szCs w:val="28"/>
          <w:lang w:eastAsia="ru-RU"/>
        </w:rPr>
        <w:t xml:space="preserve">муниципальные </w:t>
      </w:r>
      <w:r w:rsidRPr="00E5602F">
        <w:rPr>
          <w:rFonts w:ascii="Times New Roman" w:eastAsia="Times New Roman" w:hAnsi="Times New Roman" w:cs="Times New Roman"/>
          <w:bCs/>
          <w:sz w:val="28"/>
          <w:szCs w:val="28"/>
          <w:lang w:eastAsia="ru-RU"/>
        </w:rPr>
        <w:t>программ</w:t>
      </w:r>
      <w:r w:rsidR="009F4ABB">
        <w:rPr>
          <w:rFonts w:ascii="Times New Roman" w:eastAsia="Times New Roman" w:hAnsi="Times New Roman" w:cs="Times New Roman"/>
          <w:bCs/>
          <w:sz w:val="28"/>
          <w:szCs w:val="28"/>
          <w:lang w:eastAsia="ru-RU"/>
        </w:rPr>
        <w:t>ы</w:t>
      </w:r>
      <w:r w:rsidRPr="00E5602F">
        <w:rPr>
          <w:rFonts w:ascii="Times New Roman" w:eastAsia="Times New Roman" w:hAnsi="Times New Roman" w:cs="Times New Roman"/>
          <w:bCs/>
          <w:sz w:val="28"/>
          <w:szCs w:val="28"/>
          <w:lang w:eastAsia="ru-RU"/>
        </w:rPr>
        <w:t xml:space="preserve"> </w:t>
      </w:r>
      <w:r w:rsidR="009F4ABB">
        <w:rPr>
          <w:rFonts w:ascii="Times New Roman" w:eastAsia="Times New Roman" w:hAnsi="Times New Roman" w:cs="Times New Roman"/>
          <w:bCs/>
          <w:sz w:val="28"/>
          <w:szCs w:val="28"/>
          <w:lang w:eastAsia="ru-RU"/>
        </w:rPr>
        <w:t>развития</w:t>
      </w:r>
      <w:r w:rsidRPr="009F4ABB">
        <w:rPr>
          <w:rFonts w:ascii="Times New Roman" w:eastAsia="Times New Roman" w:hAnsi="Times New Roman" w:cs="Times New Roman"/>
          <w:bCs/>
          <w:sz w:val="28"/>
          <w:szCs w:val="28"/>
          <w:lang w:eastAsia="ru-RU"/>
        </w:rPr>
        <w:t xml:space="preserve"> образования </w:t>
      </w:r>
      <w:r w:rsidR="00102B98" w:rsidRPr="009F4ABB">
        <w:rPr>
          <w:rFonts w:ascii="Times New Roman" w:eastAsia="Times New Roman" w:hAnsi="Times New Roman" w:cs="Times New Roman"/>
          <w:bCs/>
          <w:sz w:val="28"/>
          <w:szCs w:val="28"/>
          <w:lang w:eastAsia="ru-RU"/>
        </w:rPr>
        <w:t>в городском округе городе</w:t>
      </w:r>
      <w:r w:rsidRPr="009F4ABB">
        <w:rPr>
          <w:rFonts w:ascii="Times New Roman" w:eastAsia="Times New Roman" w:hAnsi="Times New Roman" w:cs="Times New Roman"/>
          <w:bCs/>
          <w:sz w:val="28"/>
          <w:szCs w:val="28"/>
          <w:lang w:eastAsia="ru-RU"/>
        </w:rPr>
        <w:t xml:space="preserve"> Ак-Довурак на 2018-2020 г</w:t>
      </w:r>
      <w:r w:rsidR="009F4ABB">
        <w:rPr>
          <w:rFonts w:ascii="Times New Roman" w:eastAsia="Times New Roman" w:hAnsi="Times New Roman" w:cs="Times New Roman"/>
          <w:bCs/>
          <w:sz w:val="28"/>
          <w:szCs w:val="28"/>
          <w:lang w:eastAsia="ru-RU"/>
        </w:rPr>
        <w:t>оды:</w:t>
      </w:r>
    </w:p>
    <w:p w:rsidR="009F4ABB" w:rsidRPr="0018740A" w:rsidRDefault="0018740A" w:rsidP="009F4ABB">
      <w:pPr>
        <w:pStyle w:val="a5"/>
        <w:numPr>
          <w:ilvl w:val="1"/>
          <w:numId w:val="1"/>
        </w:num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
          <w:bCs/>
          <w:sz w:val="28"/>
          <w:szCs w:val="28"/>
          <w:lang w:eastAsia="ru-RU"/>
        </w:rPr>
        <w:t>«</w:t>
      </w:r>
      <w:r w:rsidR="0028249E" w:rsidRPr="009F4ABB">
        <w:rPr>
          <w:rFonts w:ascii="Times New Roman" w:eastAsia="Times New Roman" w:hAnsi="Times New Roman" w:cs="Times New Roman"/>
          <w:b/>
          <w:bCs/>
          <w:sz w:val="28"/>
          <w:szCs w:val="28"/>
          <w:lang w:eastAsia="ru-RU"/>
        </w:rPr>
        <w:t>Повышение эффективности и качества услуг в сфере</w:t>
      </w:r>
      <w:r w:rsidR="0028249E" w:rsidRPr="00E5602F">
        <w:rPr>
          <w:rFonts w:ascii="Times New Roman" w:eastAsia="Times New Roman" w:hAnsi="Times New Roman" w:cs="Times New Roman"/>
          <w:b/>
          <w:bCs/>
          <w:sz w:val="28"/>
          <w:szCs w:val="28"/>
          <w:lang w:eastAsia="ru-RU"/>
        </w:rPr>
        <w:t xml:space="preserve"> общего образования</w:t>
      </w:r>
      <w:r w:rsidR="0028249E" w:rsidRPr="009F4ABB">
        <w:rPr>
          <w:rFonts w:ascii="Times New Roman" w:eastAsia="Times New Roman" w:hAnsi="Times New Roman" w:cs="Times New Roman"/>
          <w:b/>
          <w:bCs/>
          <w:sz w:val="28"/>
          <w:szCs w:val="28"/>
          <w:lang w:eastAsia="ru-RU"/>
        </w:rPr>
        <w:t>, соотнесенные с этапами пе</w:t>
      </w:r>
      <w:r>
        <w:rPr>
          <w:rFonts w:ascii="Times New Roman" w:eastAsia="Times New Roman" w:hAnsi="Times New Roman" w:cs="Times New Roman"/>
          <w:b/>
          <w:bCs/>
          <w:sz w:val="28"/>
          <w:szCs w:val="28"/>
          <w:lang w:eastAsia="ru-RU"/>
        </w:rPr>
        <w:t>рехода к эффективному контракту»</w:t>
      </w:r>
      <w:r w:rsidR="004017DA">
        <w:rPr>
          <w:rFonts w:ascii="Times New Roman" w:eastAsia="Times New Roman" w:hAnsi="Times New Roman" w:cs="Times New Roman"/>
          <w:b/>
          <w:bCs/>
          <w:sz w:val="28"/>
          <w:szCs w:val="28"/>
          <w:lang w:eastAsia="ru-RU"/>
        </w:rPr>
        <w:t>;</w:t>
      </w:r>
    </w:p>
    <w:p w:rsidR="0018740A" w:rsidRPr="0018740A" w:rsidRDefault="0018740A" w:rsidP="009F4ABB">
      <w:pPr>
        <w:pStyle w:val="a5"/>
        <w:numPr>
          <w:ilvl w:val="1"/>
          <w:numId w:val="1"/>
        </w:numPr>
        <w:spacing w:after="0" w:line="240" w:lineRule="auto"/>
        <w:jc w:val="both"/>
        <w:rPr>
          <w:rFonts w:ascii="Times New Roman" w:eastAsia="Times New Roman" w:hAnsi="Times New Roman" w:cs="Times New Roman"/>
          <w:bCs/>
          <w:sz w:val="28"/>
          <w:szCs w:val="28"/>
          <w:lang w:eastAsia="ru-RU"/>
        </w:rPr>
      </w:pPr>
      <w:r w:rsidRPr="00FD334F">
        <w:rPr>
          <w:rFonts w:ascii="Times New Roman" w:eastAsia="Times New Roman" w:hAnsi="Times New Roman" w:cs="Times New Roman"/>
          <w:b/>
          <w:bCs/>
          <w:sz w:val="28"/>
          <w:szCs w:val="28"/>
          <w:lang w:eastAsia="ru-RU"/>
        </w:rPr>
        <w:t>«Развитие русского языка  на 2018-2020 годы»</w:t>
      </w:r>
      <w:r w:rsidR="004017DA">
        <w:rPr>
          <w:rFonts w:ascii="Times New Roman" w:eastAsia="Times New Roman" w:hAnsi="Times New Roman" w:cs="Times New Roman"/>
          <w:b/>
          <w:bCs/>
          <w:sz w:val="28"/>
          <w:szCs w:val="28"/>
          <w:lang w:eastAsia="ru-RU"/>
        </w:rPr>
        <w:t>;</w:t>
      </w:r>
    </w:p>
    <w:p w:rsidR="0018740A" w:rsidRPr="0018740A" w:rsidRDefault="0018740A" w:rsidP="009F4ABB">
      <w:pPr>
        <w:pStyle w:val="a5"/>
        <w:numPr>
          <w:ilvl w:val="1"/>
          <w:numId w:val="1"/>
        </w:numPr>
        <w:spacing w:after="0" w:line="240" w:lineRule="auto"/>
        <w:jc w:val="both"/>
        <w:rPr>
          <w:rFonts w:ascii="Times New Roman" w:eastAsia="Times New Roman" w:hAnsi="Times New Roman" w:cs="Times New Roman"/>
          <w:bCs/>
          <w:sz w:val="28"/>
          <w:szCs w:val="28"/>
          <w:lang w:eastAsia="ru-RU"/>
        </w:rPr>
      </w:pPr>
      <w:r w:rsidRPr="00FD334F">
        <w:rPr>
          <w:rFonts w:ascii="Times New Roman" w:eastAsia="Times New Roman" w:hAnsi="Times New Roman" w:cs="Times New Roman"/>
          <w:b/>
          <w:bCs/>
          <w:sz w:val="28"/>
          <w:szCs w:val="28"/>
          <w:lang w:eastAsia="ru-RU"/>
        </w:rPr>
        <w:t>«Развитие тувинского языка  на 2018-2020 годы»</w:t>
      </w:r>
      <w:r w:rsidR="004017DA">
        <w:rPr>
          <w:rFonts w:ascii="Times New Roman" w:eastAsia="Times New Roman" w:hAnsi="Times New Roman" w:cs="Times New Roman"/>
          <w:b/>
          <w:bCs/>
          <w:sz w:val="28"/>
          <w:szCs w:val="28"/>
          <w:lang w:eastAsia="ru-RU"/>
        </w:rPr>
        <w:t>;</w:t>
      </w:r>
    </w:p>
    <w:p w:rsidR="0028249E" w:rsidRPr="0018740A" w:rsidRDefault="0018740A" w:rsidP="0018740A">
      <w:pPr>
        <w:pStyle w:val="a5"/>
        <w:numPr>
          <w:ilvl w:val="1"/>
          <w:numId w:val="1"/>
        </w:numPr>
        <w:spacing w:after="0" w:line="240" w:lineRule="auto"/>
        <w:jc w:val="both"/>
        <w:rPr>
          <w:rFonts w:ascii="Times New Roman" w:eastAsia="Times New Roman" w:hAnsi="Times New Roman" w:cs="Times New Roman"/>
          <w:bCs/>
          <w:sz w:val="28"/>
          <w:szCs w:val="28"/>
          <w:lang w:eastAsia="ru-RU"/>
        </w:rPr>
      </w:pPr>
      <w:r w:rsidRPr="00FD334F">
        <w:rPr>
          <w:rFonts w:ascii="Times New Roman" w:eastAsia="Times New Roman" w:hAnsi="Times New Roman" w:cs="Times New Roman"/>
          <w:b/>
          <w:bCs/>
          <w:sz w:val="28"/>
          <w:szCs w:val="28"/>
          <w:lang w:eastAsia="ru-RU"/>
        </w:rPr>
        <w:t>«О реализации Концепции математического образования  на 2018-2020 годы»</w:t>
      </w:r>
      <w:r w:rsidR="004017DA">
        <w:rPr>
          <w:rFonts w:ascii="Times New Roman" w:eastAsia="Times New Roman" w:hAnsi="Times New Roman" w:cs="Times New Roman"/>
          <w:b/>
          <w:bCs/>
          <w:sz w:val="28"/>
          <w:szCs w:val="28"/>
          <w:lang w:eastAsia="ru-RU"/>
        </w:rPr>
        <w:t>;</w:t>
      </w:r>
    </w:p>
    <w:p w:rsidR="0018740A" w:rsidRPr="0018740A" w:rsidRDefault="00283C16" w:rsidP="0018740A">
      <w:pPr>
        <w:pStyle w:val="a5"/>
        <w:numPr>
          <w:ilvl w:val="1"/>
          <w:numId w:val="1"/>
        </w:num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
          <w:bCs/>
          <w:sz w:val="28"/>
          <w:szCs w:val="28"/>
          <w:lang w:eastAsia="ru-RU"/>
        </w:rPr>
        <w:t xml:space="preserve">«Профилактика </w:t>
      </w:r>
      <w:proofErr w:type="spellStart"/>
      <w:r>
        <w:rPr>
          <w:rFonts w:ascii="Times New Roman" w:eastAsia="Times New Roman" w:hAnsi="Times New Roman" w:cs="Times New Roman"/>
          <w:b/>
          <w:bCs/>
          <w:sz w:val="28"/>
          <w:szCs w:val="28"/>
          <w:lang w:eastAsia="ru-RU"/>
        </w:rPr>
        <w:t>безпризорности</w:t>
      </w:r>
      <w:proofErr w:type="spellEnd"/>
      <w:r>
        <w:rPr>
          <w:rFonts w:ascii="Times New Roman" w:eastAsia="Times New Roman" w:hAnsi="Times New Roman" w:cs="Times New Roman"/>
          <w:b/>
          <w:bCs/>
          <w:sz w:val="28"/>
          <w:szCs w:val="28"/>
          <w:lang w:eastAsia="ru-RU"/>
        </w:rPr>
        <w:t xml:space="preserve"> и правонарушений несовершеннолетних»</w:t>
      </w:r>
      <w:r w:rsidR="004017DA">
        <w:rPr>
          <w:rFonts w:ascii="Times New Roman" w:eastAsia="Times New Roman" w:hAnsi="Times New Roman" w:cs="Times New Roman"/>
          <w:b/>
          <w:bCs/>
          <w:sz w:val="28"/>
          <w:szCs w:val="28"/>
          <w:lang w:eastAsia="ru-RU"/>
        </w:rPr>
        <w:t>.</w:t>
      </w:r>
    </w:p>
    <w:p w:rsidR="00E5602F" w:rsidRPr="00E5602F" w:rsidRDefault="00E5602F" w:rsidP="00E5602F">
      <w:pPr>
        <w:numPr>
          <w:ilvl w:val="0"/>
          <w:numId w:val="1"/>
        </w:numPr>
        <w:spacing w:after="0" w:line="240" w:lineRule="auto"/>
        <w:ind w:firstLine="567"/>
        <w:contextualSpacing/>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Постановление разместить на официальном сайте администрации г</w:t>
      </w:r>
      <w:proofErr w:type="gramStart"/>
      <w:r w:rsidRPr="00E5602F">
        <w:rPr>
          <w:rFonts w:ascii="Times New Roman" w:eastAsia="Times New Roman" w:hAnsi="Times New Roman" w:cs="Times New Roman"/>
          <w:bCs/>
          <w:sz w:val="28"/>
          <w:szCs w:val="28"/>
          <w:lang w:eastAsia="ru-RU"/>
        </w:rPr>
        <w:t>.А</w:t>
      </w:r>
      <w:proofErr w:type="gramEnd"/>
      <w:r>
        <w:rPr>
          <w:rFonts w:ascii="Times New Roman" w:eastAsia="Times New Roman" w:hAnsi="Times New Roman" w:cs="Times New Roman"/>
          <w:bCs/>
          <w:sz w:val="28"/>
          <w:szCs w:val="28"/>
          <w:lang w:eastAsia="ru-RU"/>
        </w:rPr>
        <w:t>к-Довурак, на сайте Управления о</w:t>
      </w:r>
      <w:r w:rsidRPr="00E5602F">
        <w:rPr>
          <w:rFonts w:ascii="Times New Roman" w:eastAsia="Times New Roman" w:hAnsi="Times New Roman" w:cs="Times New Roman"/>
          <w:bCs/>
          <w:sz w:val="28"/>
          <w:szCs w:val="28"/>
          <w:lang w:eastAsia="ru-RU"/>
        </w:rPr>
        <w:t>бразования г.Ак-Довурак.</w:t>
      </w:r>
    </w:p>
    <w:p w:rsidR="00E5602F" w:rsidRPr="00E5602F" w:rsidRDefault="00E5602F" w:rsidP="00E5602F">
      <w:pPr>
        <w:numPr>
          <w:ilvl w:val="0"/>
          <w:numId w:val="1"/>
        </w:numPr>
        <w:spacing w:after="0" w:line="240" w:lineRule="auto"/>
        <w:ind w:firstLine="567"/>
        <w:contextualSpacing/>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Контроль за выполнением настоящего постановления возложить на заместителя председателя администрации г</w:t>
      </w:r>
      <w:proofErr w:type="gramStart"/>
      <w:r w:rsidRPr="00E5602F">
        <w:rPr>
          <w:rFonts w:ascii="Times New Roman" w:eastAsia="Times New Roman" w:hAnsi="Times New Roman" w:cs="Times New Roman"/>
          <w:bCs/>
          <w:sz w:val="28"/>
          <w:szCs w:val="28"/>
          <w:lang w:eastAsia="ru-RU"/>
        </w:rPr>
        <w:t>.А</w:t>
      </w:r>
      <w:proofErr w:type="gramEnd"/>
      <w:r w:rsidRPr="00E5602F">
        <w:rPr>
          <w:rFonts w:ascii="Times New Roman" w:eastAsia="Times New Roman" w:hAnsi="Times New Roman" w:cs="Times New Roman"/>
          <w:bCs/>
          <w:sz w:val="28"/>
          <w:szCs w:val="28"/>
          <w:lang w:eastAsia="ru-RU"/>
        </w:rPr>
        <w:t xml:space="preserve">к-Довурак по социальной политике </w:t>
      </w:r>
      <w:proofErr w:type="spellStart"/>
      <w:r w:rsidRPr="00E5602F">
        <w:rPr>
          <w:rFonts w:ascii="Times New Roman" w:eastAsia="Times New Roman" w:hAnsi="Times New Roman" w:cs="Times New Roman"/>
          <w:bCs/>
          <w:sz w:val="28"/>
          <w:szCs w:val="28"/>
          <w:lang w:eastAsia="ru-RU"/>
        </w:rPr>
        <w:t>Кужугет</w:t>
      </w:r>
      <w:proofErr w:type="spellEnd"/>
      <w:r w:rsidRPr="00E5602F">
        <w:rPr>
          <w:rFonts w:ascii="Times New Roman" w:eastAsia="Times New Roman" w:hAnsi="Times New Roman" w:cs="Times New Roman"/>
          <w:bCs/>
          <w:sz w:val="28"/>
          <w:szCs w:val="28"/>
          <w:lang w:eastAsia="ru-RU"/>
        </w:rPr>
        <w:t xml:space="preserve"> Б.Т.</w:t>
      </w:r>
    </w:p>
    <w:p w:rsidR="00E5602F" w:rsidRPr="00E5602F" w:rsidRDefault="00E5602F" w:rsidP="00E5602F">
      <w:pPr>
        <w:tabs>
          <w:tab w:val="left" w:pos="6660"/>
        </w:tabs>
        <w:spacing w:after="0"/>
        <w:ind w:firstLine="567"/>
        <w:rPr>
          <w:rFonts w:ascii="Times New Roman" w:eastAsia="Times New Roman" w:hAnsi="Times New Roman" w:cs="Times New Roman"/>
        </w:rPr>
      </w:pPr>
      <w:r w:rsidRPr="00E5602F">
        <w:rPr>
          <w:rFonts w:ascii="Times New Roman" w:eastAsia="Times New Roman" w:hAnsi="Times New Roman" w:cs="Times New Roman"/>
        </w:rPr>
        <w:lastRenderedPageBreak/>
        <w:t xml:space="preserve">  </w:t>
      </w:r>
    </w:p>
    <w:p w:rsidR="00E5602F" w:rsidRPr="00E5602F" w:rsidRDefault="00E5602F" w:rsidP="00E5602F">
      <w:pPr>
        <w:tabs>
          <w:tab w:val="left" w:pos="6660"/>
        </w:tabs>
        <w:spacing w:after="0"/>
        <w:ind w:firstLine="567"/>
        <w:rPr>
          <w:rFonts w:ascii="Times New Roman" w:eastAsia="Times New Roman" w:hAnsi="Times New Roman" w:cs="Times New Roman"/>
          <w:sz w:val="28"/>
          <w:szCs w:val="28"/>
        </w:rPr>
      </w:pPr>
      <w:r w:rsidRPr="00E5602F">
        <w:rPr>
          <w:rFonts w:ascii="Times New Roman" w:eastAsia="Times New Roman" w:hAnsi="Times New Roman" w:cs="Times New Roman"/>
          <w:sz w:val="28"/>
          <w:szCs w:val="28"/>
        </w:rPr>
        <w:t>Председатель</w:t>
      </w:r>
    </w:p>
    <w:p w:rsidR="00E5602F" w:rsidRPr="00E5602F" w:rsidRDefault="00E5602F" w:rsidP="00E5602F">
      <w:pPr>
        <w:tabs>
          <w:tab w:val="left" w:pos="6660"/>
        </w:tabs>
        <w:spacing w:after="0"/>
        <w:ind w:firstLine="567"/>
        <w:rPr>
          <w:rFonts w:ascii="Times New Roman" w:eastAsia="Times New Roman" w:hAnsi="Times New Roman" w:cs="Times New Roman"/>
          <w:sz w:val="28"/>
          <w:szCs w:val="28"/>
        </w:rPr>
      </w:pPr>
      <w:r w:rsidRPr="00E5602F">
        <w:rPr>
          <w:rFonts w:ascii="Times New Roman" w:eastAsia="Times New Roman" w:hAnsi="Times New Roman" w:cs="Times New Roman"/>
          <w:sz w:val="28"/>
          <w:szCs w:val="28"/>
        </w:rPr>
        <w:t>администрации г</w:t>
      </w:r>
      <w:proofErr w:type="gramStart"/>
      <w:r w:rsidRPr="00E5602F">
        <w:rPr>
          <w:rFonts w:ascii="Times New Roman" w:eastAsia="Times New Roman" w:hAnsi="Times New Roman" w:cs="Times New Roman"/>
          <w:sz w:val="28"/>
          <w:szCs w:val="28"/>
        </w:rPr>
        <w:t>.А</w:t>
      </w:r>
      <w:proofErr w:type="gramEnd"/>
      <w:r w:rsidRPr="00E5602F">
        <w:rPr>
          <w:rFonts w:ascii="Times New Roman" w:eastAsia="Times New Roman" w:hAnsi="Times New Roman" w:cs="Times New Roman"/>
          <w:sz w:val="28"/>
          <w:szCs w:val="28"/>
        </w:rPr>
        <w:t>к-Довурак:</w:t>
      </w:r>
      <w:r w:rsidRPr="00E5602F">
        <w:rPr>
          <w:rFonts w:ascii="Times New Roman" w:eastAsia="Times New Roman" w:hAnsi="Times New Roman" w:cs="Times New Roman"/>
          <w:sz w:val="28"/>
          <w:szCs w:val="28"/>
        </w:rPr>
        <w:tab/>
      </w:r>
      <w:r w:rsidR="009F4ABB">
        <w:rPr>
          <w:rFonts w:ascii="Times New Roman" w:eastAsia="Times New Roman" w:hAnsi="Times New Roman" w:cs="Times New Roman"/>
          <w:sz w:val="28"/>
          <w:szCs w:val="28"/>
        </w:rPr>
        <w:t xml:space="preserve">            </w:t>
      </w:r>
      <w:r w:rsidRPr="00E5602F">
        <w:rPr>
          <w:rFonts w:ascii="Times New Roman" w:eastAsia="Times New Roman" w:hAnsi="Times New Roman" w:cs="Times New Roman"/>
          <w:sz w:val="28"/>
          <w:szCs w:val="28"/>
        </w:rPr>
        <w:t xml:space="preserve">Ш.А. </w:t>
      </w:r>
      <w:proofErr w:type="spellStart"/>
      <w:r w:rsidRPr="00E5602F">
        <w:rPr>
          <w:rFonts w:ascii="Times New Roman" w:eastAsia="Times New Roman" w:hAnsi="Times New Roman" w:cs="Times New Roman"/>
          <w:sz w:val="28"/>
          <w:szCs w:val="28"/>
        </w:rPr>
        <w:t>Ооржак</w:t>
      </w:r>
      <w:proofErr w:type="spellEnd"/>
    </w:p>
    <w:p w:rsidR="00E5602F" w:rsidRPr="00E5602F" w:rsidRDefault="00E5602F" w:rsidP="00817BD5">
      <w:pPr>
        <w:keepNext/>
        <w:pageBreakBefore/>
        <w:spacing w:after="0" w:line="240" w:lineRule="auto"/>
        <w:jc w:val="center"/>
        <w:outlineLvl w:val="0"/>
        <w:rPr>
          <w:rFonts w:asciiTheme="majorHAnsi" w:eastAsiaTheme="majorEastAsia" w:hAnsiTheme="majorHAnsi" w:cstheme="majorBidi"/>
          <w:b/>
          <w:bCs/>
          <w:color w:val="365F91" w:themeColor="accent1" w:themeShade="BF"/>
          <w:sz w:val="28"/>
          <w:szCs w:val="28"/>
          <w:lang w:eastAsia="ru-RU"/>
        </w:rPr>
      </w:pPr>
      <w:r w:rsidRPr="00E5602F">
        <w:rPr>
          <w:rFonts w:ascii="Times New Roman" w:eastAsia="Times New Roman" w:hAnsi="Times New Roman" w:cs="Times New Roman"/>
          <w:b/>
          <w:bCs/>
          <w:caps/>
          <w:kern w:val="32"/>
          <w:sz w:val="28"/>
          <w:szCs w:val="28"/>
          <w:lang w:eastAsia="ru-RU"/>
        </w:rPr>
        <w:lastRenderedPageBreak/>
        <w:t xml:space="preserve"> </w:t>
      </w:r>
      <w:bookmarkEnd w:id="0"/>
      <w:r w:rsidRPr="00E5602F">
        <w:rPr>
          <w:rFonts w:ascii="Times New Roman" w:eastAsia="Times New Roman" w:hAnsi="Times New Roman" w:cs="Times New Roman"/>
          <w:b/>
          <w:bCs/>
          <w:caps/>
          <w:kern w:val="32"/>
          <w:sz w:val="28"/>
          <w:szCs w:val="28"/>
          <w:lang w:eastAsia="ru-RU"/>
        </w:rPr>
        <w:t xml:space="preserve"> муниципальн</w:t>
      </w:r>
      <w:r w:rsidR="009F4ABB">
        <w:rPr>
          <w:rFonts w:ascii="Times New Roman" w:eastAsia="Times New Roman" w:hAnsi="Times New Roman" w:cs="Times New Roman"/>
          <w:b/>
          <w:bCs/>
          <w:caps/>
          <w:kern w:val="32"/>
          <w:sz w:val="28"/>
          <w:szCs w:val="28"/>
          <w:lang w:eastAsia="ru-RU"/>
        </w:rPr>
        <w:t>ые</w:t>
      </w:r>
      <w:r w:rsidRPr="00E5602F">
        <w:rPr>
          <w:rFonts w:ascii="Times New Roman" w:eastAsia="Times New Roman" w:hAnsi="Times New Roman" w:cs="Times New Roman"/>
          <w:b/>
          <w:bCs/>
          <w:caps/>
          <w:kern w:val="32"/>
          <w:sz w:val="28"/>
          <w:szCs w:val="28"/>
          <w:lang w:eastAsia="ru-RU"/>
        </w:rPr>
        <w:t xml:space="preserve"> программ</w:t>
      </w:r>
      <w:r w:rsidR="009F4ABB">
        <w:rPr>
          <w:rFonts w:ascii="Times New Roman" w:eastAsia="Times New Roman" w:hAnsi="Times New Roman" w:cs="Times New Roman"/>
          <w:b/>
          <w:bCs/>
          <w:caps/>
          <w:kern w:val="32"/>
          <w:sz w:val="28"/>
          <w:szCs w:val="28"/>
          <w:lang w:eastAsia="ru-RU"/>
        </w:rPr>
        <w:t>ы</w:t>
      </w:r>
      <w:r w:rsidRPr="00E5602F">
        <w:rPr>
          <w:rFonts w:ascii="Times New Roman" w:eastAsia="Times New Roman" w:hAnsi="Times New Roman" w:cs="Times New Roman"/>
          <w:b/>
          <w:bCs/>
          <w:caps/>
          <w:kern w:val="32"/>
          <w:sz w:val="28"/>
          <w:szCs w:val="28"/>
          <w:lang w:eastAsia="ru-RU"/>
        </w:rPr>
        <w:t xml:space="preserve">  </w:t>
      </w:r>
      <w:r w:rsidR="00817BD5">
        <w:rPr>
          <w:rFonts w:ascii="Times New Roman" w:eastAsia="Times New Roman" w:hAnsi="Times New Roman" w:cs="Times New Roman"/>
          <w:b/>
          <w:bCs/>
          <w:caps/>
          <w:kern w:val="32"/>
          <w:sz w:val="28"/>
          <w:szCs w:val="28"/>
          <w:lang w:eastAsia="ru-RU"/>
        </w:rPr>
        <w:t>Развития</w:t>
      </w:r>
      <w:r w:rsidRPr="00E5602F">
        <w:rPr>
          <w:rFonts w:ascii="Times New Roman" w:eastAsia="Times New Roman" w:hAnsi="Times New Roman" w:cs="Times New Roman"/>
          <w:b/>
          <w:bCs/>
          <w:caps/>
          <w:kern w:val="32"/>
          <w:sz w:val="28"/>
          <w:szCs w:val="28"/>
          <w:lang w:eastAsia="ru-RU"/>
        </w:rPr>
        <w:t xml:space="preserve"> образования  на 201</w:t>
      </w:r>
      <w:r w:rsidR="00102B98" w:rsidRPr="00FA5E4C">
        <w:rPr>
          <w:rFonts w:ascii="Times New Roman" w:eastAsia="Times New Roman" w:hAnsi="Times New Roman" w:cs="Times New Roman"/>
          <w:b/>
          <w:bCs/>
          <w:caps/>
          <w:kern w:val="32"/>
          <w:sz w:val="28"/>
          <w:szCs w:val="28"/>
          <w:lang w:eastAsia="ru-RU"/>
        </w:rPr>
        <w:t>8</w:t>
      </w:r>
      <w:r w:rsidRPr="00E5602F">
        <w:rPr>
          <w:rFonts w:ascii="Times New Roman" w:eastAsia="Times New Roman" w:hAnsi="Times New Roman" w:cs="Times New Roman"/>
          <w:b/>
          <w:bCs/>
          <w:caps/>
          <w:kern w:val="32"/>
          <w:sz w:val="28"/>
          <w:szCs w:val="28"/>
          <w:lang w:eastAsia="ru-RU"/>
        </w:rPr>
        <w:t>-20</w:t>
      </w:r>
      <w:r w:rsidR="00102B98" w:rsidRPr="00FA5E4C">
        <w:rPr>
          <w:rFonts w:ascii="Times New Roman" w:eastAsia="Times New Roman" w:hAnsi="Times New Roman" w:cs="Times New Roman"/>
          <w:b/>
          <w:bCs/>
          <w:caps/>
          <w:kern w:val="32"/>
          <w:sz w:val="28"/>
          <w:szCs w:val="28"/>
          <w:lang w:eastAsia="ru-RU"/>
        </w:rPr>
        <w:t>20</w:t>
      </w:r>
      <w:r w:rsidRPr="00E5602F">
        <w:rPr>
          <w:rFonts w:ascii="Times New Roman" w:eastAsia="Times New Roman" w:hAnsi="Times New Roman" w:cs="Times New Roman"/>
          <w:b/>
          <w:bCs/>
          <w:caps/>
          <w:kern w:val="32"/>
          <w:sz w:val="28"/>
          <w:szCs w:val="28"/>
          <w:lang w:eastAsia="ru-RU"/>
        </w:rPr>
        <w:t xml:space="preserve"> годы</w:t>
      </w:r>
      <w:bookmarkEnd w:id="1"/>
    </w:p>
    <w:p w:rsidR="00817BD5" w:rsidRDefault="00817BD5" w:rsidP="00817BD5">
      <w:pPr>
        <w:keepNext/>
        <w:spacing w:after="0" w:line="240" w:lineRule="auto"/>
        <w:outlineLvl w:val="1"/>
        <w:rPr>
          <w:rFonts w:ascii="Times New Roman" w:eastAsia="Times New Roman" w:hAnsi="Times New Roman" w:cs="Times New Roman"/>
          <w:b/>
          <w:bCs/>
          <w:sz w:val="28"/>
          <w:szCs w:val="28"/>
          <w:lang w:eastAsia="ru-RU"/>
        </w:rPr>
      </w:pPr>
      <w:bookmarkStart w:id="2" w:name="_Toc375654234"/>
    </w:p>
    <w:p w:rsidR="00817BD5" w:rsidRPr="00817BD5" w:rsidRDefault="00817BD5" w:rsidP="00F249DA">
      <w:pPr>
        <w:keepNext/>
        <w:spacing w:after="0" w:line="240" w:lineRule="auto"/>
        <w:ind w:firstLine="708"/>
        <w:jc w:val="both"/>
        <w:outlineLvl w:val="1"/>
        <w:rPr>
          <w:rFonts w:ascii="Times New Roman" w:eastAsia="Times New Roman" w:hAnsi="Times New Roman" w:cs="Times New Roman"/>
          <w:bCs/>
          <w:sz w:val="28"/>
          <w:szCs w:val="28"/>
          <w:lang w:eastAsia="ru-RU"/>
        </w:rPr>
      </w:pPr>
      <w:proofErr w:type="gramStart"/>
      <w:r w:rsidRPr="00817BD5">
        <w:rPr>
          <w:rFonts w:ascii="Times New Roman" w:eastAsia="Times New Roman" w:hAnsi="Times New Roman" w:cs="Times New Roman"/>
          <w:bCs/>
          <w:sz w:val="28"/>
          <w:szCs w:val="28"/>
          <w:lang w:eastAsia="ru-RU"/>
        </w:rPr>
        <w:t>Составлена</w:t>
      </w:r>
      <w:proofErr w:type="gramEnd"/>
      <w:r w:rsidRPr="00817BD5">
        <w:rPr>
          <w:rFonts w:ascii="Times New Roman" w:eastAsia="Times New Roman" w:hAnsi="Times New Roman" w:cs="Times New Roman"/>
          <w:bCs/>
          <w:sz w:val="28"/>
          <w:szCs w:val="28"/>
          <w:lang w:eastAsia="ru-RU"/>
        </w:rPr>
        <w:t xml:space="preserve"> на основании «Федеральной целевой программы развития образования на 2016-2020 годы», утв. Постановлением Правительства Российской Федерации от 23 мая 2015г. № 497</w:t>
      </w:r>
    </w:p>
    <w:p w:rsidR="00817BD5" w:rsidRDefault="00817BD5" w:rsidP="00817BD5">
      <w:pPr>
        <w:keepNext/>
        <w:spacing w:after="0" w:line="240" w:lineRule="auto"/>
        <w:outlineLvl w:val="1"/>
        <w:rPr>
          <w:rFonts w:ascii="Times New Roman" w:eastAsia="Times New Roman" w:hAnsi="Times New Roman" w:cs="Times New Roman"/>
          <w:b/>
          <w:bCs/>
          <w:sz w:val="28"/>
          <w:szCs w:val="28"/>
          <w:lang w:eastAsia="ru-RU"/>
        </w:rPr>
      </w:pPr>
    </w:p>
    <w:p w:rsidR="00E5602F" w:rsidRDefault="009F4ABB" w:rsidP="00817BD5">
      <w:pPr>
        <w:keepNext/>
        <w:spacing w:after="0" w:line="240" w:lineRule="auto"/>
        <w:jc w:val="center"/>
        <w:outlineLvl w:val="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w:t>
      </w:r>
      <w:r w:rsidR="00E5602F" w:rsidRPr="00E5602F">
        <w:rPr>
          <w:rFonts w:ascii="Times New Roman" w:eastAsia="Times New Roman" w:hAnsi="Times New Roman" w:cs="Times New Roman"/>
          <w:b/>
          <w:bCs/>
          <w:sz w:val="28"/>
          <w:szCs w:val="28"/>
          <w:lang w:eastAsia="ru-RU"/>
        </w:rPr>
        <w:t xml:space="preserve">аспорт </w:t>
      </w:r>
      <w:r w:rsidR="004017DA">
        <w:rPr>
          <w:rFonts w:ascii="Times New Roman" w:eastAsia="Times New Roman" w:hAnsi="Times New Roman" w:cs="Times New Roman"/>
          <w:b/>
          <w:bCs/>
          <w:sz w:val="28"/>
          <w:szCs w:val="28"/>
          <w:lang w:eastAsia="ru-RU"/>
        </w:rPr>
        <w:t xml:space="preserve">муниципальной </w:t>
      </w:r>
      <w:r w:rsidR="00E5602F" w:rsidRPr="00E5602F">
        <w:rPr>
          <w:rFonts w:ascii="Times New Roman" w:eastAsia="Times New Roman" w:hAnsi="Times New Roman" w:cs="Times New Roman"/>
          <w:b/>
          <w:bCs/>
          <w:sz w:val="28"/>
          <w:szCs w:val="28"/>
          <w:lang w:eastAsia="ru-RU"/>
        </w:rPr>
        <w:t>программы</w:t>
      </w:r>
      <w:bookmarkEnd w:id="2"/>
    </w:p>
    <w:p w:rsidR="00817BD5" w:rsidRPr="00E5602F" w:rsidRDefault="00817BD5" w:rsidP="00817BD5">
      <w:pPr>
        <w:keepNext/>
        <w:spacing w:after="0" w:line="240" w:lineRule="auto"/>
        <w:jc w:val="center"/>
        <w:outlineLvl w:val="1"/>
        <w:rPr>
          <w:rFonts w:ascii="Times New Roman" w:eastAsia="Times New Roman" w:hAnsi="Times New Roman" w:cs="Times New Roman"/>
          <w:b/>
          <w:bCs/>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114"/>
        <w:gridCol w:w="7456"/>
      </w:tblGrid>
      <w:tr w:rsidR="00E5602F" w:rsidRPr="00E5602F" w:rsidTr="00FA5E4C">
        <w:tc>
          <w:tcPr>
            <w:tcW w:w="2114" w:type="dxa"/>
          </w:tcPr>
          <w:p w:rsidR="00E5602F" w:rsidRPr="00E5602F" w:rsidRDefault="00E5602F" w:rsidP="00817BD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Наименование муниципальной программы</w:t>
            </w:r>
          </w:p>
        </w:tc>
        <w:tc>
          <w:tcPr>
            <w:tcW w:w="7457" w:type="dxa"/>
          </w:tcPr>
          <w:p w:rsidR="00E5602F" w:rsidRPr="009F4ABB" w:rsidRDefault="0018740A" w:rsidP="009F4ABB">
            <w:pPr>
              <w:pStyle w:val="a5"/>
              <w:numPr>
                <w:ilvl w:val="0"/>
                <w:numId w:val="2"/>
              </w:numPr>
              <w:autoSpaceDE w:val="0"/>
              <w:autoSpaceDN w:val="0"/>
              <w:adjustRightInd w:val="0"/>
              <w:spacing w:after="0" w:line="240" w:lineRule="auto"/>
              <w:ind w:left="0" w:firstLine="13"/>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w:t>
            </w:r>
            <w:r w:rsidR="009F4ABB" w:rsidRPr="009F4ABB">
              <w:rPr>
                <w:rFonts w:ascii="Times New Roman" w:eastAsia="Times New Roman" w:hAnsi="Times New Roman" w:cs="Times New Roman"/>
                <w:b/>
                <w:bCs/>
                <w:sz w:val="28"/>
                <w:szCs w:val="28"/>
                <w:lang w:eastAsia="ru-RU"/>
              </w:rPr>
              <w:t>Повышение эффективности и качества услуг в сфере</w:t>
            </w:r>
            <w:r w:rsidR="009F4ABB" w:rsidRPr="00E5602F">
              <w:rPr>
                <w:rFonts w:ascii="Times New Roman" w:eastAsia="Times New Roman" w:hAnsi="Times New Roman" w:cs="Times New Roman"/>
                <w:b/>
                <w:bCs/>
                <w:sz w:val="28"/>
                <w:szCs w:val="28"/>
                <w:lang w:eastAsia="ru-RU"/>
              </w:rPr>
              <w:t xml:space="preserve"> общего образования</w:t>
            </w:r>
            <w:r w:rsidR="009F4ABB" w:rsidRPr="009F4ABB">
              <w:rPr>
                <w:rFonts w:ascii="Times New Roman" w:eastAsia="Times New Roman" w:hAnsi="Times New Roman" w:cs="Times New Roman"/>
                <w:b/>
                <w:bCs/>
                <w:sz w:val="28"/>
                <w:szCs w:val="28"/>
                <w:lang w:eastAsia="ru-RU"/>
              </w:rPr>
              <w:t>, соотнесенные с этапами пе</w:t>
            </w:r>
            <w:r>
              <w:rPr>
                <w:rFonts w:ascii="Times New Roman" w:eastAsia="Times New Roman" w:hAnsi="Times New Roman" w:cs="Times New Roman"/>
                <w:b/>
                <w:bCs/>
                <w:sz w:val="28"/>
                <w:szCs w:val="28"/>
                <w:lang w:eastAsia="ru-RU"/>
              </w:rPr>
              <w:t>рехода к эффективному контракту»</w:t>
            </w:r>
            <w:r w:rsidR="009F4ABB" w:rsidRPr="009F4ABB">
              <w:rPr>
                <w:rFonts w:ascii="Times New Roman" w:eastAsia="Times New Roman" w:hAnsi="Times New Roman" w:cs="Times New Roman"/>
                <w:b/>
                <w:bCs/>
                <w:sz w:val="28"/>
                <w:szCs w:val="28"/>
                <w:lang w:eastAsia="ru-RU"/>
              </w:rPr>
              <w:t xml:space="preserve"> </w:t>
            </w:r>
          </w:p>
        </w:tc>
      </w:tr>
      <w:tr w:rsidR="00E5602F" w:rsidRPr="00E5602F" w:rsidTr="00FA5E4C">
        <w:tc>
          <w:tcPr>
            <w:tcW w:w="2114" w:type="dxa"/>
          </w:tcPr>
          <w:p w:rsidR="00E5602F" w:rsidRPr="00E5602F" w:rsidRDefault="00E5602F" w:rsidP="00817BD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 xml:space="preserve">Подпрограммы </w:t>
            </w:r>
          </w:p>
        </w:tc>
        <w:tc>
          <w:tcPr>
            <w:tcW w:w="7457" w:type="dxa"/>
          </w:tcPr>
          <w:p w:rsidR="00E5602F" w:rsidRPr="00E5602F" w:rsidRDefault="00E5602F" w:rsidP="00817BD5">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 xml:space="preserve">01.1. </w:t>
            </w:r>
            <w:r w:rsidR="00FA5E4C" w:rsidRPr="00FA5E4C">
              <w:rPr>
                <w:rFonts w:ascii="Times New Roman" w:eastAsia="Times New Roman" w:hAnsi="Times New Roman" w:cs="Times New Roman"/>
                <w:bCs/>
                <w:sz w:val="28"/>
                <w:szCs w:val="28"/>
                <w:lang w:eastAsia="ru-RU"/>
              </w:rPr>
              <w:t xml:space="preserve">Обеспечение доступности </w:t>
            </w:r>
            <w:r w:rsidRPr="00E5602F">
              <w:rPr>
                <w:rFonts w:ascii="Times New Roman" w:eastAsia="Times New Roman" w:hAnsi="Times New Roman" w:cs="Times New Roman"/>
                <w:bCs/>
                <w:sz w:val="28"/>
                <w:szCs w:val="28"/>
                <w:lang w:eastAsia="ru-RU"/>
              </w:rPr>
              <w:t xml:space="preserve"> дошкольного образования.</w:t>
            </w:r>
          </w:p>
          <w:p w:rsidR="00E5602F" w:rsidRPr="00E5602F" w:rsidRDefault="00E5602F" w:rsidP="00817BD5">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 xml:space="preserve">01.2. </w:t>
            </w:r>
            <w:r w:rsidR="0028249E">
              <w:rPr>
                <w:rFonts w:ascii="Times New Roman" w:eastAsia="Times New Roman" w:hAnsi="Times New Roman" w:cs="Times New Roman"/>
                <w:bCs/>
                <w:sz w:val="28"/>
                <w:szCs w:val="28"/>
                <w:lang w:eastAsia="ru-RU"/>
              </w:rPr>
              <w:t>Создание условий для развития молодых талантов и детей с высокой мотивацией к обучению.</w:t>
            </w:r>
          </w:p>
          <w:p w:rsidR="00E5602F" w:rsidRPr="00E5602F" w:rsidRDefault="00E5602F"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 xml:space="preserve">01.3. </w:t>
            </w:r>
            <w:r w:rsidR="00FA5E4C">
              <w:rPr>
                <w:rFonts w:ascii="Times New Roman" w:eastAsia="Times New Roman" w:hAnsi="Times New Roman" w:cs="Times New Roman"/>
                <w:bCs/>
                <w:sz w:val="28"/>
                <w:szCs w:val="28"/>
                <w:lang w:eastAsia="ru-RU"/>
              </w:rPr>
              <w:t>Доступное д</w:t>
            </w:r>
            <w:r w:rsidRPr="00E5602F">
              <w:rPr>
                <w:rFonts w:ascii="Times New Roman" w:eastAsia="Times New Roman" w:hAnsi="Times New Roman" w:cs="Times New Roman"/>
                <w:bCs/>
                <w:sz w:val="28"/>
                <w:szCs w:val="28"/>
                <w:lang w:eastAsia="ru-RU"/>
              </w:rPr>
              <w:t>ополнительно</w:t>
            </w:r>
            <w:r w:rsidR="00FA5E4C">
              <w:rPr>
                <w:rFonts w:ascii="Times New Roman" w:eastAsia="Times New Roman" w:hAnsi="Times New Roman" w:cs="Times New Roman"/>
                <w:bCs/>
                <w:sz w:val="28"/>
                <w:szCs w:val="28"/>
                <w:lang w:eastAsia="ru-RU"/>
              </w:rPr>
              <w:t>е</w:t>
            </w:r>
            <w:r w:rsidRPr="00E5602F">
              <w:rPr>
                <w:rFonts w:ascii="Times New Roman" w:eastAsia="Times New Roman" w:hAnsi="Times New Roman" w:cs="Times New Roman"/>
                <w:bCs/>
                <w:sz w:val="28"/>
                <w:szCs w:val="28"/>
                <w:lang w:eastAsia="ru-RU"/>
              </w:rPr>
              <w:t xml:space="preserve"> образование</w:t>
            </w:r>
            <w:r w:rsidR="00065095">
              <w:rPr>
                <w:rFonts w:ascii="Times New Roman" w:eastAsia="Times New Roman" w:hAnsi="Times New Roman" w:cs="Times New Roman"/>
                <w:bCs/>
                <w:sz w:val="28"/>
                <w:szCs w:val="28"/>
                <w:lang w:eastAsia="ru-RU"/>
              </w:rPr>
              <w:t xml:space="preserve"> детей.</w:t>
            </w:r>
            <w:r w:rsidRPr="00E5602F">
              <w:rPr>
                <w:rFonts w:ascii="Times New Roman" w:eastAsia="Times New Roman" w:hAnsi="Times New Roman" w:cs="Times New Roman"/>
                <w:bCs/>
                <w:sz w:val="28"/>
                <w:szCs w:val="28"/>
                <w:lang w:eastAsia="ru-RU"/>
              </w:rPr>
              <w:tab/>
            </w:r>
          </w:p>
          <w:p w:rsidR="00E5602F" w:rsidRDefault="00E5602F"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01.4. О</w:t>
            </w:r>
            <w:r w:rsidR="00FD334F">
              <w:rPr>
                <w:rFonts w:ascii="Times New Roman" w:eastAsia="Times New Roman" w:hAnsi="Times New Roman" w:cs="Times New Roman"/>
                <w:bCs/>
                <w:sz w:val="28"/>
                <w:szCs w:val="28"/>
                <w:lang w:eastAsia="ru-RU"/>
              </w:rPr>
              <w:t>здоровление и летний отдых детей.</w:t>
            </w:r>
          </w:p>
          <w:p w:rsidR="00FA5E4C" w:rsidRDefault="00FA5E4C"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w:t>
            </w:r>
            <w:r w:rsidR="00065095">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 xml:space="preserve">. </w:t>
            </w:r>
            <w:r w:rsidR="00817BD5">
              <w:rPr>
                <w:rFonts w:ascii="Times New Roman" w:eastAsia="Times New Roman" w:hAnsi="Times New Roman" w:cs="Times New Roman"/>
                <w:bCs/>
                <w:sz w:val="28"/>
                <w:szCs w:val="28"/>
                <w:lang w:eastAsia="ru-RU"/>
              </w:rPr>
              <w:t>П</w:t>
            </w:r>
            <w:r>
              <w:rPr>
                <w:rFonts w:ascii="Times New Roman" w:eastAsia="Times New Roman" w:hAnsi="Times New Roman" w:cs="Times New Roman"/>
                <w:bCs/>
                <w:sz w:val="28"/>
                <w:szCs w:val="28"/>
                <w:lang w:eastAsia="ru-RU"/>
              </w:rPr>
              <w:t>атриотическо</w:t>
            </w:r>
            <w:r w:rsidR="00817BD5">
              <w:rPr>
                <w:rFonts w:ascii="Times New Roman" w:eastAsia="Times New Roman" w:hAnsi="Times New Roman" w:cs="Times New Roman"/>
                <w:bCs/>
                <w:sz w:val="28"/>
                <w:szCs w:val="28"/>
                <w:lang w:eastAsia="ru-RU"/>
              </w:rPr>
              <w:t>е воспитание детей и молодежи</w:t>
            </w:r>
            <w:r>
              <w:rPr>
                <w:rFonts w:ascii="Times New Roman" w:eastAsia="Times New Roman" w:hAnsi="Times New Roman" w:cs="Times New Roman"/>
                <w:bCs/>
                <w:sz w:val="28"/>
                <w:szCs w:val="28"/>
                <w:lang w:eastAsia="ru-RU"/>
              </w:rPr>
              <w:t>.</w:t>
            </w:r>
          </w:p>
          <w:p w:rsidR="00FA5E4C" w:rsidRDefault="00065095"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01.6</w:t>
            </w:r>
            <w:r w:rsidR="00FA5E4C">
              <w:rPr>
                <w:rFonts w:ascii="Times New Roman" w:eastAsia="Times New Roman" w:hAnsi="Times New Roman" w:cs="Times New Roman"/>
                <w:bCs/>
                <w:sz w:val="28"/>
                <w:szCs w:val="28"/>
                <w:lang w:eastAsia="ru-RU"/>
              </w:rPr>
              <w:t>.Реализация губернаторского проекта «В каждой семье – не менее одного ребенка с высшим образованием».</w:t>
            </w:r>
          </w:p>
          <w:p w:rsidR="00FA5E4C" w:rsidRDefault="00065095"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01.7</w:t>
            </w:r>
            <w:r w:rsidR="00FA5E4C">
              <w:rPr>
                <w:rFonts w:ascii="Times New Roman" w:eastAsia="Times New Roman" w:hAnsi="Times New Roman" w:cs="Times New Roman"/>
                <w:bCs/>
                <w:sz w:val="28"/>
                <w:szCs w:val="28"/>
                <w:lang w:eastAsia="ru-RU"/>
              </w:rPr>
              <w:t>. Безопасность образовательных организаций.</w:t>
            </w:r>
          </w:p>
          <w:p w:rsidR="00FA5E4C" w:rsidRDefault="00065095"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01.8</w:t>
            </w:r>
            <w:r w:rsidR="00FA5E4C">
              <w:rPr>
                <w:rFonts w:ascii="Times New Roman" w:eastAsia="Times New Roman" w:hAnsi="Times New Roman" w:cs="Times New Roman"/>
                <w:bCs/>
                <w:sz w:val="28"/>
                <w:szCs w:val="28"/>
                <w:lang w:eastAsia="ru-RU"/>
              </w:rPr>
              <w:t>. Развитие системы независимой оценки качества образования.</w:t>
            </w:r>
          </w:p>
          <w:p w:rsidR="00FA5E4C" w:rsidRDefault="00065095"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01.9</w:t>
            </w:r>
            <w:r w:rsidR="00FA5E4C">
              <w:rPr>
                <w:rFonts w:ascii="Times New Roman" w:eastAsia="Times New Roman" w:hAnsi="Times New Roman" w:cs="Times New Roman"/>
                <w:bCs/>
                <w:sz w:val="28"/>
                <w:szCs w:val="28"/>
                <w:lang w:eastAsia="ru-RU"/>
              </w:rPr>
              <w:t>. Увеличение охвата детей горячим питанием.</w:t>
            </w:r>
          </w:p>
          <w:p w:rsidR="00065095" w:rsidRPr="00E5602F" w:rsidRDefault="00065095"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01.10. Качественное медицинское обслуживание детей.</w:t>
            </w:r>
          </w:p>
        </w:tc>
      </w:tr>
      <w:tr w:rsidR="00FA5E4C" w:rsidRPr="00E5602F" w:rsidTr="00FA5E4C">
        <w:tc>
          <w:tcPr>
            <w:tcW w:w="2114" w:type="dxa"/>
          </w:tcPr>
          <w:p w:rsidR="00FA5E4C" w:rsidRPr="00E5602F" w:rsidRDefault="00FA5E4C" w:rsidP="00817BD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Наименование муниципальной программы</w:t>
            </w:r>
          </w:p>
        </w:tc>
        <w:tc>
          <w:tcPr>
            <w:tcW w:w="7457" w:type="dxa"/>
          </w:tcPr>
          <w:p w:rsidR="00FA5E4C" w:rsidRPr="00FD334F" w:rsidRDefault="00FA5E4C" w:rsidP="009F4ABB">
            <w:pPr>
              <w:pStyle w:val="a5"/>
              <w:numPr>
                <w:ilvl w:val="0"/>
                <w:numId w:val="2"/>
              </w:numPr>
              <w:autoSpaceDE w:val="0"/>
              <w:autoSpaceDN w:val="0"/>
              <w:adjustRightInd w:val="0"/>
              <w:spacing w:after="0" w:line="240" w:lineRule="auto"/>
              <w:ind w:left="0" w:firstLine="13"/>
              <w:jc w:val="both"/>
              <w:rPr>
                <w:rFonts w:ascii="Times New Roman" w:eastAsia="Times New Roman" w:hAnsi="Times New Roman" w:cs="Times New Roman"/>
                <w:b/>
                <w:bCs/>
                <w:sz w:val="28"/>
                <w:szCs w:val="28"/>
                <w:lang w:eastAsia="ru-RU"/>
              </w:rPr>
            </w:pPr>
            <w:r w:rsidRPr="00FD334F">
              <w:rPr>
                <w:rFonts w:ascii="Times New Roman" w:eastAsia="Times New Roman" w:hAnsi="Times New Roman" w:cs="Times New Roman"/>
                <w:b/>
                <w:bCs/>
                <w:sz w:val="28"/>
                <w:szCs w:val="28"/>
                <w:lang w:eastAsia="ru-RU"/>
              </w:rPr>
              <w:t>«Развитие русского языка  на 2018-2020 годы»</w:t>
            </w:r>
          </w:p>
        </w:tc>
      </w:tr>
      <w:tr w:rsidR="00FD334F" w:rsidRPr="00E5602F" w:rsidTr="00FA5E4C">
        <w:tc>
          <w:tcPr>
            <w:tcW w:w="2114" w:type="dxa"/>
          </w:tcPr>
          <w:p w:rsidR="00FD334F" w:rsidRPr="00E5602F" w:rsidRDefault="00FD334F" w:rsidP="00817BD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Наименование муниципальной программы</w:t>
            </w:r>
          </w:p>
        </w:tc>
        <w:tc>
          <w:tcPr>
            <w:tcW w:w="7457" w:type="dxa"/>
          </w:tcPr>
          <w:p w:rsidR="00FD334F" w:rsidRPr="00FD334F" w:rsidRDefault="00FD334F" w:rsidP="009F4ABB">
            <w:pPr>
              <w:pStyle w:val="a5"/>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bCs/>
                <w:sz w:val="28"/>
                <w:szCs w:val="28"/>
                <w:lang w:eastAsia="ru-RU"/>
              </w:rPr>
            </w:pPr>
            <w:r w:rsidRPr="00FD334F">
              <w:rPr>
                <w:rFonts w:ascii="Times New Roman" w:eastAsia="Times New Roman" w:hAnsi="Times New Roman" w:cs="Times New Roman"/>
                <w:b/>
                <w:bCs/>
                <w:sz w:val="28"/>
                <w:szCs w:val="28"/>
                <w:lang w:eastAsia="ru-RU"/>
              </w:rPr>
              <w:t>«Развитие тувинского языка  на 2018-2020 годы»</w:t>
            </w:r>
          </w:p>
        </w:tc>
      </w:tr>
      <w:tr w:rsidR="00FD334F" w:rsidRPr="00E5602F" w:rsidTr="00FA5E4C">
        <w:tc>
          <w:tcPr>
            <w:tcW w:w="2114" w:type="dxa"/>
          </w:tcPr>
          <w:p w:rsidR="00FD334F" w:rsidRPr="00E5602F" w:rsidRDefault="00FD334F" w:rsidP="00817BD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Наименование муниципальной программы</w:t>
            </w:r>
          </w:p>
        </w:tc>
        <w:tc>
          <w:tcPr>
            <w:tcW w:w="7457" w:type="dxa"/>
          </w:tcPr>
          <w:p w:rsidR="00FD334F" w:rsidRPr="00FD334F" w:rsidRDefault="00FD334F" w:rsidP="009F4ABB">
            <w:pPr>
              <w:pStyle w:val="a5"/>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bCs/>
                <w:sz w:val="28"/>
                <w:szCs w:val="28"/>
                <w:lang w:eastAsia="ru-RU"/>
              </w:rPr>
            </w:pPr>
            <w:r w:rsidRPr="00FD334F">
              <w:rPr>
                <w:rFonts w:ascii="Times New Roman" w:eastAsia="Times New Roman" w:hAnsi="Times New Roman" w:cs="Times New Roman"/>
                <w:b/>
                <w:bCs/>
                <w:sz w:val="28"/>
                <w:szCs w:val="28"/>
                <w:lang w:eastAsia="ru-RU"/>
              </w:rPr>
              <w:t>«О реализации Концепции математического образования  на 2018-2020 годы»</w:t>
            </w:r>
          </w:p>
        </w:tc>
      </w:tr>
      <w:tr w:rsidR="0018740A" w:rsidRPr="00E5602F" w:rsidTr="00FA5E4C">
        <w:tc>
          <w:tcPr>
            <w:tcW w:w="2114" w:type="dxa"/>
          </w:tcPr>
          <w:p w:rsidR="0018740A" w:rsidRPr="00E5602F" w:rsidRDefault="0018740A" w:rsidP="003D4A8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E5602F">
              <w:rPr>
                <w:rFonts w:ascii="Times New Roman" w:eastAsia="Times New Roman" w:hAnsi="Times New Roman" w:cs="Times New Roman"/>
                <w:bCs/>
                <w:sz w:val="28"/>
                <w:szCs w:val="28"/>
                <w:lang w:eastAsia="ru-RU"/>
              </w:rPr>
              <w:t>Наименование муниципальной программы</w:t>
            </w:r>
          </w:p>
        </w:tc>
        <w:tc>
          <w:tcPr>
            <w:tcW w:w="7457" w:type="dxa"/>
          </w:tcPr>
          <w:p w:rsidR="0018740A" w:rsidRPr="00FD334F" w:rsidRDefault="00283C16" w:rsidP="00283C16">
            <w:pPr>
              <w:pStyle w:val="a5"/>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«Профилактика </w:t>
            </w:r>
            <w:proofErr w:type="spellStart"/>
            <w:r>
              <w:rPr>
                <w:rFonts w:ascii="Times New Roman" w:eastAsia="Times New Roman" w:hAnsi="Times New Roman" w:cs="Times New Roman"/>
                <w:b/>
                <w:bCs/>
                <w:sz w:val="28"/>
                <w:szCs w:val="28"/>
                <w:lang w:eastAsia="ru-RU"/>
              </w:rPr>
              <w:t>безпризорности</w:t>
            </w:r>
            <w:proofErr w:type="spellEnd"/>
            <w:r>
              <w:rPr>
                <w:rFonts w:ascii="Times New Roman" w:eastAsia="Times New Roman" w:hAnsi="Times New Roman" w:cs="Times New Roman"/>
                <w:b/>
                <w:bCs/>
                <w:sz w:val="28"/>
                <w:szCs w:val="28"/>
                <w:lang w:eastAsia="ru-RU"/>
              </w:rPr>
              <w:t xml:space="preserve"> и правонарушений несовершеннолетних»</w:t>
            </w:r>
          </w:p>
        </w:tc>
      </w:tr>
    </w:tbl>
    <w:p w:rsidR="00DD594A" w:rsidRDefault="00DD594A"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bookmarkStart w:id="3" w:name="_GoBack"/>
      <w:bookmarkEnd w:id="3"/>
    </w:p>
    <w:p w:rsidR="00F249DA" w:rsidRDefault="00F249DA"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F249DA" w:rsidRDefault="00F249DA"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F249DA" w:rsidRDefault="00F249DA" w:rsidP="00F249DA">
      <w:pPr>
        <w:tabs>
          <w:tab w:val="left" w:pos="6945"/>
        </w:tabs>
        <w:spacing w:after="0" w:line="240" w:lineRule="auto"/>
        <w:jc w:val="center"/>
        <w:rPr>
          <w:rFonts w:ascii="Times New Roman" w:hAnsi="Times New Roman"/>
          <w:b/>
          <w:sz w:val="28"/>
          <w:szCs w:val="28"/>
        </w:rPr>
      </w:pPr>
    </w:p>
    <w:p w:rsidR="00F249DA" w:rsidRDefault="00F249DA" w:rsidP="00F249DA">
      <w:pPr>
        <w:tabs>
          <w:tab w:val="left" w:pos="6945"/>
        </w:tabs>
        <w:spacing w:after="0" w:line="240" w:lineRule="auto"/>
        <w:jc w:val="center"/>
        <w:rPr>
          <w:rFonts w:ascii="Times New Roman" w:hAnsi="Times New Roman"/>
          <w:b/>
          <w:sz w:val="28"/>
          <w:szCs w:val="28"/>
        </w:rPr>
      </w:pPr>
    </w:p>
    <w:p w:rsidR="00F249DA" w:rsidRDefault="00F249DA" w:rsidP="00F249DA">
      <w:pPr>
        <w:tabs>
          <w:tab w:val="left" w:pos="6945"/>
        </w:tabs>
        <w:spacing w:after="0" w:line="240" w:lineRule="auto"/>
        <w:jc w:val="center"/>
        <w:rPr>
          <w:rFonts w:ascii="Times New Roman" w:hAnsi="Times New Roman"/>
          <w:b/>
          <w:sz w:val="28"/>
          <w:szCs w:val="28"/>
        </w:rPr>
      </w:pPr>
    </w:p>
    <w:p w:rsidR="00F249DA" w:rsidRDefault="00F249DA" w:rsidP="00F249DA">
      <w:pPr>
        <w:tabs>
          <w:tab w:val="left" w:pos="6945"/>
        </w:tabs>
        <w:spacing w:after="0" w:line="240" w:lineRule="auto"/>
        <w:jc w:val="center"/>
        <w:rPr>
          <w:rFonts w:ascii="Times New Roman" w:hAnsi="Times New Roman"/>
          <w:b/>
          <w:sz w:val="28"/>
          <w:szCs w:val="28"/>
        </w:rPr>
      </w:pPr>
    </w:p>
    <w:p w:rsidR="00F249DA" w:rsidRDefault="00F249DA" w:rsidP="00F249DA">
      <w:pPr>
        <w:tabs>
          <w:tab w:val="left" w:pos="6945"/>
        </w:tabs>
        <w:spacing w:after="0" w:line="240" w:lineRule="auto"/>
        <w:jc w:val="center"/>
        <w:rPr>
          <w:rFonts w:ascii="Times New Roman" w:hAnsi="Times New Roman"/>
          <w:b/>
          <w:sz w:val="28"/>
          <w:szCs w:val="28"/>
        </w:rPr>
      </w:pPr>
    </w:p>
    <w:p w:rsidR="00F249DA" w:rsidRDefault="00F249DA" w:rsidP="00F249DA">
      <w:pPr>
        <w:tabs>
          <w:tab w:val="left" w:pos="6945"/>
        </w:tabs>
        <w:spacing w:after="0" w:line="240" w:lineRule="auto"/>
        <w:jc w:val="center"/>
        <w:rPr>
          <w:rFonts w:ascii="Times New Roman" w:hAnsi="Times New Roman"/>
          <w:b/>
          <w:sz w:val="28"/>
          <w:szCs w:val="28"/>
        </w:rPr>
      </w:pPr>
    </w:p>
    <w:p w:rsidR="003077CF" w:rsidRPr="00944C7C" w:rsidRDefault="003077CF" w:rsidP="003077CF">
      <w:pPr>
        <w:spacing w:after="0"/>
        <w:jc w:val="center"/>
        <w:rPr>
          <w:rFonts w:ascii="Times New Roman" w:hAnsi="Times New Roman" w:cs="Times New Roman"/>
          <w:b/>
          <w:sz w:val="24"/>
          <w:szCs w:val="24"/>
        </w:rPr>
      </w:pPr>
      <w:r w:rsidRPr="00944C7C">
        <w:rPr>
          <w:rFonts w:ascii="Times New Roman" w:hAnsi="Times New Roman" w:cs="Times New Roman"/>
          <w:b/>
          <w:sz w:val="24"/>
          <w:szCs w:val="24"/>
        </w:rPr>
        <w:lastRenderedPageBreak/>
        <w:t xml:space="preserve">ПА С </w:t>
      </w:r>
      <w:proofErr w:type="gramStart"/>
      <w:r w:rsidRPr="00944C7C">
        <w:rPr>
          <w:rFonts w:ascii="Times New Roman" w:hAnsi="Times New Roman" w:cs="Times New Roman"/>
          <w:b/>
          <w:sz w:val="24"/>
          <w:szCs w:val="24"/>
        </w:rPr>
        <w:t>П</w:t>
      </w:r>
      <w:proofErr w:type="gramEnd"/>
      <w:r w:rsidRPr="00944C7C">
        <w:rPr>
          <w:rFonts w:ascii="Times New Roman" w:hAnsi="Times New Roman" w:cs="Times New Roman"/>
          <w:b/>
          <w:sz w:val="24"/>
          <w:szCs w:val="24"/>
        </w:rPr>
        <w:t xml:space="preserve"> О Р Т</w:t>
      </w:r>
      <w:r>
        <w:rPr>
          <w:rFonts w:ascii="Times New Roman" w:hAnsi="Times New Roman" w:cs="Times New Roman"/>
          <w:b/>
          <w:sz w:val="24"/>
          <w:szCs w:val="24"/>
        </w:rPr>
        <w:t xml:space="preserve">    </w:t>
      </w:r>
      <w:proofErr w:type="spellStart"/>
      <w:r w:rsidRPr="00944C7C">
        <w:rPr>
          <w:rFonts w:ascii="Times New Roman" w:hAnsi="Times New Roman" w:cs="Times New Roman"/>
          <w:b/>
          <w:sz w:val="24"/>
          <w:szCs w:val="24"/>
        </w:rPr>
        <w:t>ПОДПРОГРАММ</w:t>
      </w:r>
      <w:r w:rsidR="000C2D94">
        <w:rPr>
          <w:rFonts w:ascii="Times New Roman" w:hAnsi="Times New Roman" w:cs="Times New Roman"/>
          <w:b/>
          <w:sz w:val="24"/>
          <w:szCs w:val="24"/>
        </w:rPr>
        <w:t>ы</w:t>
      </w:r>
      <w:proofErr w:type="spellEnd"/>
    </w:p>
    <w:p w:rsidR="003077CF" w:rsidRPr="00944C7C" w:rsidRDefault="003077CF" w:rsidP="003077CF">
      <w:pPr>
        <w:spacing w:after="0"/>
        <w:jc w:val="center"/>
        <w:rPr>
          <w:rFonts w:ascii="Times New Roman" w:hAnsi="Times New Roman" w:cs="Times New Roman"/>
          <w:b/>
          <w:sz w:val="24"/>
          <w:szCs w:val="24"/>
        </w:rPr>
      </w:pPr>
      <w:r w:rsidRPr="00944C7C">
        <w:rPr>
          <w:rFonts w:ascii="Times New Roman" w:hAnsi="Times New Roman" w:cs="Times New Roman"/>
          <w:b/>
          <w:sz w:val="24"/>
          <w:szCs w:val="24"/>
        </w:rPr>
        <w:t>« ОБЕСПЕЧЕНИЕ  ДОСТУПНОСТИ   ДОШКОЛЬНОГО   ОБРАЗОВАНИЯ».</w:t>
      </w:r>
    </w:p>
    <w:p w:rsidR="003077CF" w:rsidRDefault="003077CF" w:rsidP="003077CF">
      <w:pPr>
        <w:jc w:val="center"/>
        <w:rPr>
          <w:rFonts w:ascii="Times New Roman" w:hAnsi="Times New Roman" w:cs="Times New Roman"/>
          <w:sz w:val="24"/>
          <w:szCs w:val="24"/>
        </w:rPr>
      </w:pPr>
      <w:r w:rsidRPr="00944C7C">
        <w:rPr>
          <w:rFonts w:ascii="Times New Roman" w:hAnsi="Times New Roman" w:cs="Times New Roman"/>
          <w:sz w:val="24"/>
          <w:szCs w:val="24"/>
        </w:rPr>
        <w:t>Подпрограмм</w:t>
      </w:r>
      <w:r>
        <w:rPr>
          <w:rFonts w:ascii="Times New Roman" w:hAnsi="Times New Roman" w:cs="Times New Roman"/>
          <w:sz w:val="24"/>
          <w:szCs w:val="24"/>
        </w:rPr>
        <w:t>а</w:t>
      </w:r>
      <w:r w:rsidRPr="00944C7C">
        <w:rPr>
          <w:rFonts w:ascii="Times New Roman" w:hAnsi="Times New Roman" w:cs="Times New Roman"/>
          <w:sz w:val="24"/>
          <w:szCs w:val="24"/>
        </w:rPr>
        <w:t xml:space="preserve">   « Обеспечение  доступности  дошкольного  образования»    программы  </w:t>
      </w:r>
      <w:proofErr w:type="gramStart"/>
      <w:r w:rsidRPr="00944C7C">
        <w:rPr>
          <w:rFonts w:ascii="Times New Roman" w:hAnsi="Times New Roman" w:cs="Times New Roman"/>
          <w:sz w:val="24"/>
          <w:szCs w:val="24"/>
        </w:rPr>
        <w:t>г</w:t>
      </w:r>
      <w:proofErr w:type="gramEnd"/>
      <w:r w:rsidRPr="00944C7C">
        <w:rPr>
          <w:rFonts w:ascii="Times New Roman" w:hAnsi="Times New Roman" w:cs="Times New Roman"/>
          <w:sz w:val="24"/>
          <w:szCs w:val="24"/>
        </w:rPr>
        <w:t>. Ак-Довурака  на  2018 -2020 годы».</w:t>
      </w:r>
    </w:p>
    <w:tbl>
      <w:tblPr>
        <w:tblStyle w:val="af3"/>
        <w:tblW w:w="0" w:type="auto"/>
        <w:tblLook w:val="04A0"/>
      </w:tblPr>
      <w:tblGrid>
        <w:gridCol w:w="4784"/>
        <w:gridCol w:w="4786"/>
      </w:tblGrid>
      <w:tr w:rsidR="003077CF" w:rsidTr="00996F92">
        <w:tc>
          <w:tcPr>
            <w:tcW w:w="4785" w:type="dxa"/>
          </w:tcPr>
          <w:p w:rsidR="003077CF" w:rsidRDefault="003077CF" w:rsidP="00996F92">
            <w:pPr>
              <w:rPr>
                <w:rFonts w:ascii="Times New Roman" w:hAnsi="Times New Roman"/>
                <w:sz w:val="24"/>
                <w:szCs w:val="24"/>
              </w:rPr>
            </w:pPr>
            <w:r w:rsidRPr="00944C7C">
              <w:rPr>
                <w:rFonts w:ascii="Times New Roman" w:hAnsi="Times New Roman"/>
                <w:sz w:val="24"/>
                <w:szCs w:val="24"/>
              </w:rPr>
              <w:t xml:space="preserve">Наименование  программы  </w:t>
            </w:r>
          </w:p>
        </w:tc>
        <w:tc>
          <w:tcPr>
            <w:tcW w:w="4786" w:type="dxa"/>
          </w:tcPr>
          <w:p w:rsidR="003077CF" w:rsidRDefault="003077CF" w:rsidP="00996F92">
            <w:pPr>
              <w:rPr>
                <w:rFonts w:ascii="Times New Roman" w:hAnsi="Times New Roman"/>
                <w:sz w:val="24"/>
                <w:szCs w:val="24"/>
              </w:rPr>
            </w:pPr>
            <w:r>
              <w:rPr>
                <w:rFonts w:ascii="Times New Roman" w:hAnsi="Times New Roman"/>
                <w:sz w:val="24"/>
                <w:szCs w:val="24"/>
              </w:rPr>
              <w:t>«</w:t>
            </w:r>
            <w:r w:rsidRPr="00944C7C">
              <w:rPr>
                <w:rFonts w:ascii="Times New Roman" w:hAnsi="Times New Roman"/>
                <w:sz w:val="24"/>
                <w:szCs w:val="24"/>
              </w:rPr>
              <w:t>Обеспечение  доступности  дошкольного  образования».</w:t>
            </w:r>
          </w:p>
        </w:tc>
      </w:tr>
      <w:tr w:rsidR="003077CF" w:rsidTr="00996F92">
        <w:tc>
          <w:tcPr>
            <w:tcW w:w="4785"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Исполнители  программы  </w:t>
            </w:r>
          </w:p>
        </w:tc>
        <w:tc>
          <w:tcPr>
            <w:tcW w:w="4786" w:type="dxa"/>
          </w:tcPr>
          <w:p w:rsidR="003077CF" w:rsidRDefault="003077CF" w:rsidP="00996F92">
            <w:pPr>
              <w:rPr>
                <w:rFonts w:ascii="Times New Roman" w:hAnsi="Times New Roman"/>
                <w:sz w:val="24"/>
                <w:szCs w:val="24"/>
              </w:rPr>
            </w:pPr>
            <w:r w:rsidRPr="00944C7C">
              <w:rPr>
                <w:rFonts w:ascii="Times New Roman" w:hAnsi="Times New Roman"/>
                <w:sz w:val="24"/>
                <w:szCs w:val="24"/>
              </w:rPr>
              <w:t xml:space="preserve">Управление  образования   администрации  городского  округа  </w:t>
            </w:r>
            <w:proofErr w:type="gramStart"/>
            <w:r w:rsidRPr="00944C7C">
              <w:rPr>
                <w:rFonts w:ascii="Times New Roman" w:hAnsi="Times New Roman"/>
                <w:sz w:val="24"/>
                <w:szCs w:val="24"/>
              </w:rPr>
              <w:t>г</w:t>
            </w:r>
            <w:proofErr w:type="gramEnd"/>
            <w:r w:rsidRPr="00944C7C">
              <w:rPr>
                <w:rFonts w:ascii="Times New Roman" w:hAnsi="Times New Roman"/>
                <w:sz w:val="24"/>
                <w:szCs w:val="24"/>
              </w:rPr>
              <w:t>. Ак-Довурак.</w:t>
            </w:r>
          </w:p>
        </w:tc>
      </w:tr>
      <w:tr w:rsidR="003077CF" w:rsidTr="00996F92">
        <w:tc>
          <w:tcPr>
            <w:tcW w:w="4785"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Участники  программы  </w:t>
            </w:r>
          </w:p>
        </w:tc>
        <w:tc>
          <w:tcPr>
            <w:tcW w:w="4786"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Администрация  муниципального    образования, Управления  образования  администрации, дошкольн</w:t>
            </w:r>
            <w:r>
              <w:rPr>
                <w:rFonts w:ascii="Times New Roman" w:hAnsi="Times New Roman"/>
                <w:sz w:val="24"/>
                <w:szCs w:val="24"/>
              </w:rPr>
              <w:t xml:space="preserve">ые  образовательные  организации </w:t>
            </w:r>
            <w:r w:rsidRPr="00944C7C">
              <w:rPr>
                <w:rFonts w:ascii="Times New Roman" w:hAnsi="Times New Roman"/>
                <w:sz w:val="24"/>
                <w:szCs w:val="24"/>
              </w:rPr>
              <w:t xml:space="preserve"> города.</w:t>
            </w:r>
          </w:p>
        </w:tc>
      </w:tr>
      <w:tr w:rsidR="003077CF" w:rsidTr="00996F92">
        <w:tc>
          <w:tcPr>
            <w:tcW w:w="4785" w:type="dxa"/>
          </w:tcPr>
          <w:p w:rsidR="003077CF" w:rsidRPr="00944C7C" w:rsidRDefault="003077CF" w:rsidP="00996F92">
            <w:pPr>
              <w:rPr>
                <w:rFonts w:ascii="Times New Roman" w:hAnsi="Times New Roman"/>
                <w:sz w:val="24"/>
                <w:szCs w:val="24"/>
              </w:rPr>
            </w:pPr>
            <w:proofErr w:type="spellStart"/>
            <w:r>
              <w:rPr>
                <w:rFonts w:ascii="Times New Roman" w:hAnsi="Times New Roman"/>
                <w:sz w:val="24"/>
                <w:szCs w:val="24"/>
              </w:rPr>
              <w:t>Програм</w:t>
            </w:r>
            <w:r w:rsidRPr="00944C7C">
              <w:rPr>
                <w:rFonts w:ascii="Times New Roman" w:hAnsi="Times New Roman"/>
                <w:sz w:val="24"/>
                <w:szCs w:val="24"/>
              </w:rPr>
              <w:t>но</w:t>
            </w:r>
            <w:proofErr w:type="spellEnd"/>
            <w:r w:rsidRPr="00944C7C">
              <w:rPr>
                <w:rFonts w:ascii="Times New Roman" w:hAnsi="Times New Roman"/>
                <w:sz w:val="24"/>
                <w:szCs w:val="24"/>
              </w:rPr>
              <w:t xml:space="preserve"> – целевые   инструменты  </w:t>
            </w:r>
          </w:p>
        </w:tc>
        <w:tc>
          <w:tcPr>
            <w:tcW w:w="4786"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Государственная  программа  Республики  Тыва  на 2018 -2020 годы».</w:t>
            </w:r>
          </w:p>
        </w:tc>
      </w:tr>
      <w:tr w:rsidR="003077CF" w:rsidTr="00996F92">
        <w:tc>
          <w:tcPr>
            <w:tcW w:w="4785"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Задачи  программы  </w:t>
            </w:r>
          </w:p>
        </w:tc>
        <w:tc>
          <w:tcPr>
            <w:tcW w:w="4786"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Обеспечение  равного  доступа   населения   к  услугам    дошкольного образования   детей, исполнение   предоставления  услуг   дошкольного  образования  </w:t>
            </w:r>
            <w:r>
              <w:rPr>
                <w:rFonts w:ascii="Times New Roman" w:hAnsi="Times New Roman"/>
                <w:sz w:val="24"/>
                <w:szCs w:val="24"/>
              </w:rPr>
              <w:t xml:space="preserve"> и  мониторинг  их  выполнения;</w:t>
            </w:r>
          </w:p>
        </w:tc>
      </w:tr>
      <w:tr w:rsidR="003077CF" w:rsidTr="00996F92">
        <w:tc>
          <w:tcPr>
            <w:tcW w:w="4785"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Основные  направления   программы</w:t>
            </w:r>
          </w:p>
        </w:tc>
        <w:tc>
          <w:tcPr>
            <w:tcW w:w="4786" w:type="dxa"/>
          </w:tcPr>
          <w:p w:rsidR="003077CF" w:rsidRPr="00944C7C" w:rsidRDefault="003077CF" w:rsidP="00996F92">
            <w:pPr>
              <w:rPr>
                <w:rFonts w:ascii="Times New Roman" w:hAnsi="Times New Roman"/>
                <w:sz w:val="24"/>
                <w:szCs w:val="24"/>
              </w:rPr>
            </w:pPr>
            <w:r>
              <w:rPr>
                <w:rFonts w:ascii="Times New Roman" w:hAnsi="Times New Roman"/>
                <w:sz w:val="24"/>
                <w:szCs w:val="24"/>
              </w:rPr>
              <w:t>-</w:t>
            </w:r>
            <w:r w:rsidRPr="00944C7C">
              <w:rPr>
                <w:rFonts w:ascii="Times New Roman" w:hAnsi="Times New Roman"/>
                <w:sz w:val="24"/>
                <w:szCs w:val="24"/>
              </w:rPr>
              <w:t>реализац</w:t>
            </w:r>
            <w:r>
              <w:rPr>
                <w:rFonts w:ascii="Times New Roman" w:hAnsi="Times New Roman"/>
                <w:sz w:val="24"/>
                <w:szCs w:val="24"/>
              </w:rPr>
              <w:t>ия   муниципальных  программ  (</w:t>
            </w:r>
            <w:r w:rsidRPr="00944C7C">
              <w:rPr>
                <w:rFonts w:ascii="Times New Roman" w:hAnsi="Times New Roman"/>
                <w:sz w:val="24"/>
                <w:szCs w:val="24"/>
              </w:rPr>
              <w:t xml:space="preserve">проектов)   развития   дошкольного  образования  </w:t>
            </w:r>
            <w:proofErr w:type="gramStart"/>
            <w:r w:rsidRPr="00944C7C">
              <w:rPr>
                <w:rFonts w:ascii="Times New Roman" w:hAnsi="Times New Roman"/>
                <w:sz w:val="24"/>
                <w:szCs w:val="24"/>
              </w:rPr>
              <w:t>г</w:t>
            </w:r>
            <w:proofErr w:type="gramEnd"/>
            <w:r w:rsidRPr="00944C7C">
              <w:rPr>
                <w:rFonts w:ascii="Times New Roman" w:hAnsi="Times New Roman"/>
                <w:sz w:val="24"/>
                <w:szCs w:val="24"/>
              </w:rPr>
              <w:t xml:space="preserve">. Ак-Довурак  Республики  Тыва. </w:t>
            </w:r>
          </w:p>
          <w:p w:rsidR="003077CF" w:rsidRPr="00944C7C" w:rsidRDefault="003077CF" w:rsidP="00996F92">
            <w:pPr>
              <w:rPr>
                <w:rFonts w:ascii="Times New Roman" w:hAnsi="Times New Roman"/>
                <w:sz w:val="24"/>
                <w:szCs w:val="24"/>
              </w:rPr>
            </w:pPr>
            <w:r w:rsidRPr="00944C7C">
              <w:rPr>
                <w:rFonts w:ascii="Times New Roman" w:hAnsi="Times New Roman"/>
                <w:sz w:val="24"/>
                <w:szCs w:val="24"/>
              </w:rPr>
              <w:t>-</w:t>
            </w:r>
            <w:r>
              <w:rPr>
                <w:rFonts w:ascii="Times New Roman" w:hAnsi="Times New Roman"/>
                <w:sz w:val="24"/>
                <w:szCs w:val="24"/>
              </w:rPr>
              <w:t>с</w:t>
            </w:r>
            <w:r w:rsidRPr="00944C7C">
              <w:rPr>
                <w:rFonts w:ascii="Times New Roman" w:hAnsi="Times New Roman"/>
                <w:sz w:val="24"/>
                <w:szCs w:val="24"/>
              </w:rPr>
              <w:t>оздание   дополнительных  мест  в муниципальных   образовательных  организациях   различного  типа, а также  вариативных  форм  дошкольного  образования,  в том  числе   предоставление  всем  детям  в возрасте  от 3 до 7 лет  возможности   получения  дошкольного  образования</w:t>
            </w:r>
            <w:r>
              <w:rPr>
                <w:rFonts w:ascii="Times New Roman" w:hAnsi="Times New Roman"/>
                <w:sz w:val="24"/>
                <w:szCs w:val="24"/>
              </w:rPr>
              <w:t xml:space="preserve"> (</w:t>
            </w:r>
            <w:r w:rsidRPr="00944C7C">
              <w:rPr>
                <w:rFonts w:ascii="Times New Roman" w:hAnsi="Times New Roman"/>
                <w:sz w:val="24"/>
                <w:szCs w:val="24"/>
              </w:rPr>
              <w:t>возможность получать услуги  дошкольного образования  в возрасте  5-7 лет).</w:t>
            </w:r>
          </w:p>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 </w:t>
            </w:r>
            <w:r>
              <w:rPr>
                <w:rFonts w:ascii="Times New Roman" w:hAnsi="Times New Roman"/>
                <w:sz w:val="24"/>
                <w:szCs w:val="24"/>
              </w:rPr>
              <w:t>п</w:t>
            </w:r>
            <w:r w:rsidRPr="00944C7C">
              <w:rPr>
                <w:rFonts w:ascii="Times New Roman" w:hAnsi="Times New Roman"/>
                <w:sz w:val="24"/>
                <w:szCs w:val="24"/>
              </w:rPr>
              <w:t>рименение  современных    экономичных  проектов  зданий  дошкольных  организаций  для  повторного  применения.</w:t>
            </w:r>
          </w:p>
          <w:p w:rsidR="003077CF" w:rsidRPr="00944C7C" w:rsidRDefault="003077CF" w:rsidP="00996F92">
            <w:pPr>
              <w:rPr>
                <w:rFonts w:ascii="Times New Roman" w:hAnsi="Times New Roman"/>
                <w:sz w:val="24"/>
                <w:szCs w:val="24"/>
              </w:rPr>
            </w:pPr>
            <w:r w:rsidRPr="00944C7C">
              <w:rPr>
                <w:rFonts w:ascii="Times New Roman" w:hAnsi="Times New Roman"/>
                <w:sz w:val="24"/>
                <w:szCs w:val="24"/>
              </w:rPr>
              <w:t>-</w:t>
            </w:r>
            <w:r>
              <w:rPr>
                <w:rFonts w:ascii="Times New Roman" w:hAnsi="Times New Roman"/>
                <w:sz w:val="24"/>
                <w:szCs w:val="24"/>
              </w:rPr>
              <w:t xml:space="preserve"> с</w:t>
            </w:r>
            <w:r w:rsidRPr="00944C7C">
              <w:rPr>
                <w:rFonts w:ascii="Times New Roman" w:hAnsi="Times New Roman"/>
                <w:sz w:val="24"/>
                <w:szCs w:val="24"/>
              </w:rPr>
              <w:t>оздание   условий   для  привлечения негосударственных     организаций  в сферу    дошкольного  образования.</w:t>
            </w:r>
          </w:p>
        </w:tc>
      </w:tr>
      <w:tr w:rsidR="003077CF" w:rsidTr="00996F92">
        <w:tc>
          <w:tcPr>
            <w:tcW w:w="4785"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Целевые  показатели  программы   </w:t>
            </w:r>
          </w:p>
        </w:tc>
        <w:tc>
          <w:tcPr>
            <w:tcW w:w="4786" w:type="dxa"/>
          </w:tcPr>
          <w:p w:rsidR="003077CF" w:rsidRPr="00944C7C" w:rsidRDefault="003077CF" w:rsidP="00996F92">
            <w:pPr>
              <w:jc w:val="both"/>
              <w:rPr>
                <w:rFonts w:ascii="Times New Roman" w:hAnsi="Times New Roman"/>
                <w:sz w:val="24"/>
                <w:szCs w:val="24"/>
              </w:rPr>
            </w:pPr>
            <w:r w:rsidRPr="00944C7C">
              <w:rPr>
                <w:rFonts w:ascii="Times New Roman" w:hAnsi="Times New Roman"/>
                <w:sz w:val="24"/>
                <w:szCs w:val="24"/>
              </w:rPr>
              <w:t>доступность  дошкольного  образования</w:t>
            </w:r>
            <w:r>
              <w:rPr>
                <w:rFonts w:ascii="Times New Roman" w:hAnsi="Times New Roman"/>
                <w:sz w:val="24"/>
                <w:szCs w:val="24"/>
              </w:rPr>
              <w:t>,</w:t>
            </w:r>
            <w:r w:rsidRPr="00944C7C">
              <w:rPr>
                <w:rFonts w:ascii="Times New Roman" w:hAnsi="Times New Roman"/>
                <w:sz w:val="24"/>
                <w:szCs w:val="24"/>
              </w:rPr>
              <w:t xml:space="preserve">   которым  предоставлена   возможность  получать  услуги  дошкольного  </w:t>
            </w:r>
            <w:r>
              <w:rPr>
                <w:rFonts w:ascii="Times New Roman" w:hAnsi="Times New Roman"/>
                <w:sz w:val="24"/>
                <w:szCs w:val="24"/>
              </w:rPr>
              <w:t>о</w:t>
            </w:r>
            <w:r w:rsidRPr="00944C7C">
              <w:rPr>
                <w:rFonts w:ascii="Times New Roman" w:hAnsi="Times New Roman"/>
                <w:sz w:val="24"/>
                <w:szCs w:val="24"/>
              </w:rPr>
              <w:t>бразования   к  численности</w:t>
            </w:r>
          </w:p>
          <w:p w:rsidR="003077CF" w:rsidRPr="00944C7C" w:rsidRDefault="003077CF" w:rsidP="00996F92">
            <w:pPr>
              <w:jc w:val="both"/>
              <w:rPr>
                <w:rFonts w:ascii="Times New Roman" w:hAnsi="Times New Roman"/>
                <w:sz w:val="24"/>
                <w:szCs w:val="24"/>
              </w:rPr>
            </w:pPr>
            <w:r w:rsidRPr="00944C7C">
              <w:rPr>
                <w:rFonts w:ascii="Times New Roman" w:hAnsi="Times New Roman"/>
                <w:sz w:val="24"/>
                <w:szCs w:val="24"/>
              </w:rPr>
              <w:t>детей    в  возрасте  3-7  лет.</w:t>
            </w:r>
          </w:p>
          <w:p w:rsidR="003077CF" w:rsidRPr="00944C7C" w:rsidRDefault="003077CF" w:rsidP="00996F92">
            <w:pPr>
              <w:jc w:val="both"/>
              <w:rPr>
                <w:rFonts w:ascii="Times New Roman" w:hAnsi="Times New Roman"/>
                <w:sz w:val="24"/>
                <w:szCs w:val="24"/>
              </w:rPr>
            </w:pPr>
          </w:p>
        </w:tc>
      </w:tr>
      <w:tr w:rsidR="003077CF" w:rsidTr="00996F92">
        <w:tc>
          <w:tcPr>
            <w:tcW w:w="4785"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Этапы   и  сроки  реализации   Подпрограммы</w:t>
            </w:r>
          </w:p>
        </w:tc>
        <w:tc>
          <w:tcPr>
            <w:tcW w:w="4786" w:type="dxa"/>
          </w:tcPr>
          <w:p w:rsidR="003077CF" w:rsidRPr="00944C7C" w:rsidRDefault="003077CF" w:rsidP="00996F92">
            <w:pPr>
              <w:rPr>
                <w:rFonts w:ascii="Times New Roman" w:hAnsi="Times New Roman"/>
                <w:sz w:val="24"/>
                <w:szCs w:val="24"/>
              </w:rPr>
            </w:pPr>
            <w:r w:rsidRPr="00944C7C">
              <w:rPr>
                <w:rFonts w:ascii="Times New Roman" w:hAnsi="Times New Roman"/>
                <w:sz w:val="24"/>
                <w:szCs w:val="24"/>
              </w:rPr>
              <w:t xml:space="preserve">1 этап  - 2017-2018 </w:t>
            </w:r>
            <w:r>
              <w:rPr>
                <w:rFonts w:ascii="Times New Roman" w:hAnsi="Times New Roman"/>
                <w:sz w:val="24"/>
                <w:szCs w:val="24"/>
              </w:rPr>
              <w:t>год.</w:t>
            </w:r>
            <w:r w:rsidRPr="00944C7C">
              <w:rPr>
                <w:rFonts w:ascii="Times New Roman" w:hAnsi="Times New Roman"/>
                <w:sz w:val="24"/>
                <w:szCs w:val="24"/>
              </w:rPr>
              <w:t xml:space="preserve">                                                                         2 этап -2018</w:t>
            </w:r>
            <w:r>
              <w:rPr>
                <w:rFonts w:ascii="Times New Roman" w:hAnsi="Times New Roman"/>
                <w:sz w:val="24"/>
                <w:szCs w:val="24"/>
              </w:rPr>
              <w:t xml:space="preserve"> </w:t>
            </w:r>
            <w:r w:rsidRPr="00944C7C">
              <w:rPr>
                <w:rFonts w:ascii="Times New Roman" w:hAnsi="Times New Roman"/>
                <w:sz w:val="24"/>
                <w:szCs w:val="24"/>
              </w:rPr>
              <w:t xml:space="preserve">-  2019 </w:t>
            </w:r>
            <w:r>
              <w:rPr>
                <w:rFonts w:ascii="Times New Roman" w:hAnsi="Times New Roman"/>
                <w:sz w:val="24"/>
                <w:szCs w:val="24"/>
              </w:rPr>
              <w:t>год.</w:t>
            </w:r>
            <w:r w:rsidRPr="00944C7C">
              <w:rPr>
                <w:rFonts w:ascii="Times New Roman" w:hAnsi="Times New Roman"/>
                <w:sz w:val="24"/>
                <w:szCs w:val="24"/>
              </w:rPr>
              <w:t xml:space="preserve">                                                                                  3  этап -2019  -2020 год. </w:t>
            </w:r>
          </w:p>
          <w:p w:rsidR="003077CF" w:rsidRPr="00944C7C" w:rsidRDefault="003077CF" w:rsidP="00996F92">
            <w:pPr>
              <w:rPr>
                <w:rFonts w:ascii="Times New Roman" w:hAnsi="Times New Roman"/>
                <w:sz w:val="24"/>
                <w:szCs w:val="24"/>
              </w:rPr>
            </w:pPr>
          </w:p>
        </w:tc>
      </w:tr>
    </w:tbl>
    <w:p w:rsidR="003077CF" w:rsidRPr="00944C7C" w:rsidRDefault="003077CF" w:rsidP="003077CF">
      <w:pPr>
        <w:jc w:val="both"/>
        <w:rPr>
          <w:rFonts w:ascii="Times New Roman" w:hAnsi="Times New Roman" w:cs="Times New Roman"/>
          <w:sz w:val="24"/>
          <w:szCs w:val="24"/>
        </w:rPr>
      </w:pPr>
    </w:p>
    <w:p w:rsidR="003077CF" w:rsidRPr="00944C7C" w:rsidRDefault="003077CF" w:rsidP="003077CF">
      <w:pPr>
        <w:jc w:val="center"/>
        <w:rPr>
          <w:rFonts w:ascii="Times New Roman" w:hAnsi="Times New Roman" w:cs="Times New Roman"/>
          <w:b/>
          <w:sz w:val="24"/>
          <w:szCs w:val="24"/>
        </w:rPr>
      </w:pPr>
      <w:r w:rsidRPr="00944C7C">
        <w:rPr>
          <w:rFonts w:ascii="Times New Roman" w:hAnsi="Times New Roman" w:cs="Times New Roman"/>
          <w:b/>
          <w:sz w:val="24"/>
          <w:szCs w:val="24"/>
        </w:rPr>
        <w:t>Характеристика   сферы  реализации  Подпрограммы</w:t>
      </w:r>
    </w:p>
    <w:p w:rsidR="003077CF"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lastRenderedPageBreak/>
        <w:t xml:space="preserve"> На  территории  городского  округа  города </w:t>
      </w:r>
      <w:r>
        <w:rPr>
          <w:rFonts w:ascii="Times New Roman" w:hAnsi="Times New Roman" w:cs="Times New Roman"/>
          <w:sz w:val="24"/>
          <w:szCs w:val="24"/>
        </w:rPr>
        <w:t xml:space="preserve"> Ак-Довурак    осуществляют 6</w:t>
      </w:r>
      <w:r w:rsidRPr="00944C7C">
        <w:rPr>
          <w:rFonts w:ascii="Times New Roman" w:hAnsi="Times New Roman" w:cs="Times New Roman"/>
          <w:sz w:val="24"/>
          <w:szCs w:val="24"/>
        </w:rPr>
        <w:t xml:space="preserve"> дошкольных </w:t>
      </w:r>
      <w:r>
        <w:rPr>
          <w:rFonts w:ascii="Times New Roman" w:hAnsi="Times New Roman" w:cs="Times New Roman"/>
          <w:sz w:val="24"/>
          <w:szCs w:val="24"/>
        </w:rPr>
        <w:t xml:space="preserve">  образовательных  организаций  и  1  автономные  муниципальные  дошкольные  образовательные  учреждения. Приоритетом   развития  муниципальной  системы  дошкольного  образования  города  является  обеспечение  реализации  права  каждого   ребенка на качественное  и  доступное  образование,  создающее    равные  стартовые  условия  для  полноценного   физического  и психического  развития  детей  как основы   успешной  социализации  на последующих  этапах  образования.  </w:t>
      </w:r>
      <w:r w:rsidRPr="00944C7C">
        <w:rPr>
          <w:rFonts w:ascii="Times New Roman" w:hAnsi="Times New Roman" w:cs="Times New Roman"/>
          <w:sz w:val="24"/>
          <w:szCs w:val="24"/>
        </w:rPr>
        <w:t xml:space="preserve"> </w:t>
      </w:r>
      <w:r>
        <w:rPr>
          <w:rFonts w:ascii="Times New Roman" w:hAnsi="Times New Roman" w:cs="Times New Roman"/>
          <w:sz w:val="24"/>
          <w:szCs w:val="24"/>
        </w:rPr>
        <w:tab/>
      </w:r>
      <w:r w:rsidRPr="00944C7C">
        <w:rPr>
          <w:rFonts w:ascii="Times New Roman" w:hAnsi="Times New Roman" w:cs="Times New Roman"/>
          <w:sz w:val="24"/>
          <w:szCs w:val="24"/>
        </w:rPr>
        <w:t xml:space="preserve">Численность  детей,  получающих  услуги  дошкольного  образования  в разных  формах  составляет    </w:t>
      </w:r>
      <w:r>
        <w:rPr>
          <w:rFonts w:ascii="Times New Roman" w:hAnsi="Times New Roman" w:cs="Times New Roman"/>
          <w:sz w:val="24"/>
          <w:szCs w:val="24"/>
        </w:rPr>
        <w:t>1070</w:t>
      </w:r>
      <w:r w:rsidRPr="00944C7C">
        <w:rPr>
          <w:rFonts w:ascii="Times New Roman" w:hAnsi="Times New Roman" w:cs="Times New Roman"/>
          <w:sz w:val="24"/>
          <w:szCs w:val="24"/>
        </w:rPr>
        <w:t xml:space="preserve">  человек,  из  них  в дошкольных  группах   посещают  -</w:t>
      </w:r>
      <w:r>
        <w:rPr>
          <w:rFonts w:ascii="Times New Roman" w:hAnsi="Times New Roman" w:cs="Times New Roman"/>
          <w:sz w:val="24"/>
          <w:szCs w:val="24"/>
        </w:rPr>
        <w:t>1142</w:t>
      </w:r>
      <w:r w:rsidRPr="00944C7C">
        <w:rPr>
          <w:rFonts w:ascii="Times New Roman" w:hAnsi="Times New Roman" w:cs="Times New Roman"/>
          <w:sz w:val="24"/>
          <w:szCs w:val="24"/>
        </w:rPr>
        <w:t xml:space="preserve">     детей.</w:t>
      </w:r>
    </w:p>
    <w:p w:rsidR="003077CF"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t>Численность  детей, стоящих  на очереди, составляет  по  состоянию  на  23 октября 2017 года</w:t>
      </w:r>
      <w:r>
        <w:rPr>
          <w:rFonts w:ascii="Times New Roman" w:hAnsi="Times New Roman" w:cs="Times New Roman"/>
          <w:sz w:val="24"/>
          <w:szCs w:val="24"/>
        </w:rPr>
        <w:t xml:space="preserve"> -</w:t>
      </w:r>
      <w:r w:rsidRPr="00944C7C">
        <w:rPr>
          <w:rFonts w:ascii="Times New Roman" w:hAnsi="Times New Roman" w:cs="Times New Roman"/>
          <w:sz w:val="24"/>
          <w:szCs w:val="24"/>
        </w:rPr>
        <w:t xml:space="preserve"> 565  детей,  </w:t>
      </w:r>
    </w:p>
    <w:p w:rsidR="003077CF" w:rsidRPr="00944C7C"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944C7C">
        <w:rPr>
          <w:rFonts w:ascii="Times New Roman" w:hAnsi="Times New Roman" w:cs="Times New Roman"/>
          <w:sz w:val="24"/>
          <w:szCs w:val="24"/>
        </w:rPr>
        <w:t xml:space="preserve">из них  с 3 до 7 лет  -12 детей  </w:t>
      </w:r>
      <w:r>
        <w:rPr>
          <w:rFonts w:ascii="Times New Roman" w:hAnsi="Times New Roman" w:cs="Times New Roman"/>
          <w:sz w:val="24"/>
          <w:szCs w:val="24"/>
        </w:rPr>
        <w:t>(2</w:t>
      </w:r>
      <w:r w:rsidRPr="00944C7C">
        <w:rPr>
          <w:rFonts w:ascii="Times New Roman" w:hAnsi="Times New Roman" w:cs="Times New Roman"/>
          <w:sz w:val="24"/>
          <w:szCs w:val="24"/>
        </w:rPr>
        <w:t xml:space="preserve"> %</w:t>
      </w:r>
      <w:r>
        <w:rPr>
          <w:rFonts w:ascii="Times New Roman" w:hAnsi="Times New Roman" w:cs="Times New Roman"/>
          <w:sz w:val="24"/>
          <w:szCs w:val="24"/>
        </w:rPr>
        <w:t>)</w:t>
      </w:r>
      <w:r w:rsidRPr="00944C7C">
        <w:rPr>
          <w:rFonts w:ascii="Times New Roman" w:hAnsi="Times New Roman" w:cs="Times New Roman"/>
          <w:sz w:val="24"/>
          <w:szCs w:val="24"/>
        </w:rPr>
        <w:t>;  - в АИС  комплектовании  есть, но по месту</w:t>
      </w:r>
      <w:r>
        <w:rPr>
          <w:rFonts w:ascii="Times New Roman" w:hAnsi="Times New Roman" w:cs="Times New Roman"/>
          <w:sz w:val="24"/>
          <w:szCs w:val="24"/>
        </w:rPr>
        <w:t xml:space="preserve">  проживания  нет   этих  детей,</w:t>
      </w:r>
      <w:r w:rsidRPr="00944C7C">
        <w:rPr>
          <w:rFonts w:ascii="Times New Roman" w:hAnsi="Times New Roman" w:cs="Times New Roman"/>
          <w:sz w:val="24"/>
          <w:szCs w:val="24"/>
        </w:rPr>
        <w:t xml:space="preserve">  </w:t>
      </w:r>
      <w:r>
        <w:rPr>
          <w:rFonts w:ascii="Times New Roman" w:hAnsi="Times New Roman" w:cs="Times New Roman"/>
          <w:sz w:val="24"/>
          <w:szCs w:val="24"/>
        </w:rPr>
        <w:t>с</w:t>
      </w:r>
      <w:r w:rsidRPr="00944C7C">
        <w:rPr>
          <w:rFonts w:ascii="Times New Roman" w:hAnsi="Times New Roman" w:cs="Times New Roman"/>
          <w:sz w:val="24"/>
          <w:szCs w:val="24"/>
        </w:rPr>
        <w:t xml:space="preserve"> </w:t>
      </w:r>
      <w:r>
        <w:rPr>
          <w:rFonts w:ascii="Times New Roman" w:hAnsi="Times New Roman" w:cs="Times New Roman"/>
          <w:sz w:val="24"/>
          <w:szCs w:val="24"/>
        </w:rPr>
        <w:t>5 до  7  лет  - 2</w:t>
      </w:r>
      <w:r w:rsidRPr="00944C7C">
        <w:rPr>
          <w:rFonts w:ascii="Times New Roman" w:hAnsi="Times New Roman" w:cs="Times New Roman"/>
          <w:sz w:val="24"/>
          <w:szCs w:val="24"/>
        </w:rPr>
        <w:t xml:space="preserve">  детей –</w:t>
      </w:r>
      <w:r>
        <w:rPr>
          <w:rFonts w:ascii="Times New Roman" w:hAnsi="Times New Roman" w:cs="Times New Roman"/>
          <w:sz w:val="24"/>
          <w:szCs w:val="24"/>
        </w:rPr>
        <w:t xml:space="preserve"> 0,</w:t>
      </w:r>
      <w:r w:rsidRPr="00944C7C">
        <w:rPr>
          <w:rFonts w:ascii="Times New Roman" w:hAnsi="Times New Roman" w:cs="Times New Roman"/>
          <w:sz w:val="24"/>
          <w:szCs w:val="24"/>
        </w:rPr>
        <w:t>3 %</w:t>
      </w:r>
    </w:p>
    <w:p w:rsidR="003077CF" w:rsidRDefault="003077CF" w:rsidP="003077CF">
      <w:pPr>
        <w:spacing w:line="240" w:lineRule="auto"/>
        <w:ind w:firstLine="709"/>
        <w:jc w:val="both"/>
        <w:rPr>
          <w:rFonts w:ascii="Times New Roman" w:hAnsi="Times New Roman" w:cs="Times New Roman"/>
          <w:sz w:val="24"/>
          <w:szCs w:val="24"/>
        </w:rPr>
      </w:pPr>
      <w:proofErr w:type="gramStart"/>
      <w:r w:rsidRPr="00944C7C">
        <w:rPr>
          <w:rFonts w:ascii="Times New Roman" w:hAnsi="Times New Roman" w:cs="Times New Roman"/>
          <w:sz w:val="24"/>
          <w:szCs w:val="24"/>
        </w:rPr>
        <w:t>Получили  путевку  в  2017 году  детские  дошкольные  организации  города  -</w:t>
      </w:r>
      <w:r>
        <w:rPr>
          <w:rFonts w:ascii="Times New Roman" w:hAnsi="Times New Roman" w:cs="Times New Roman"/>
          <w:sz w:val="24"/>
          <w:szCs w:val="24"/>
        </w:rPr>
        <w:t>569 детей, из них  на  санаторную  группы – 60 детей МАДОУ детский сад «Сказка».</w:t>
      </w:r>
      <w:proofErr w:type="gramEnd"/>
    </w:p>
    <w:p w:rsidR="003077CF" w:rsidRPr="00944C7C"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t xml:space="preserve">Выполнение  Указа  599 </w:t>
      </w:r>
      <w:r>
        <w:rPr>
          <w:rFonts w:ascii="Times New Roman" w:hAnsi="Times New Roman" w:cs="Times New Roman"/>
          <w:sz w:val="24"/>
          <w:szCs w:val="24"/>
        </w:rPr>
        <w:t xml:space="preserve">  </w:t>
      </w:r>
      <w:r w:rsidRPr="00944C7C">
        <w:rPr>
          <w:rFonts w:ascii="Times New Roman" w:hAnsi="Times New Roman" w:cs="Times New Roman"/>
          <w:sz w:val="24"/>
          <w:szCs w:val="24"/>
        </w:rPr>
        <w:t xml:space="preserve"> на  9</w:t>
      </w:r>
      <w:r>
        <w:rPr>
          <w:rFonts w:ascii="Times New Roman" w:hAnsi="Times New Roman" w:cs="Times New Roman"/>
          <w:sz w:val="24"/>
          <w:szCs w:val="24"/>
        </w:rPr>
        <w:t>8</w:t>
      </w:r>
      <w:r w:rsidRPr="00944C7C">
        <w:rPr>
          <w:rFonts w:ascii="Times New Roman" w:hAnsi="Times New Roman" w:cs="Times New Roman"/>
          <w:sz w:val="24"/>
          <w:szCs w:val="24"/>
        </w:rPr>
        <w:t xml:space="preserve"> %. Таким  образом, одной  из  актуальных  проблем  муниципальных  органов  является  проблема  ликвидации  дефицита  дошкольных  мест.</w:t>
      </w:r>
      <w:r>
        <w:rPr>
          <w:rFonts w:ascii="Times New Roman" w:hAnsi="Times New Roman" w:cs="Times New Roman"/>
          <w:sz w:val="24"/>
          <w:szCs w:val="24"/>
        </w:rPr>
        <w:t xml:space="preserve"> </w:t>
      </w:r>
      <w:r w:rsidRPr="00944C7C">
        <w:rPr>
          <w:rFonts w:ascii="Times New Roman" w:hAnsi="Times New Roman" w:cs="Times New Roman"/>
          <w:sz w:val="24"/>
          <w:szCs w:val="24"/>
        </w:rPr>
        <w:t>Наиболее  остро  стоит  вопрос  обеспечения  детей  раннего дошкольного  возраста  с 1,5  до 3 лет</w:t>
      </w:r>
      <w:r>
        <w:rPr>
          <w:rFonts w:ascii="Times New Roman" w:hAnsi="Times New Roman" w:cs="Times New Roman"/>
          <w:sz w:val="24"/>
          <w:szCs w:val="24"/>
        </w:rPr>
        <w:t xml:space="preserve">, всего в очереди  в детские  сады города  состоят 199 детей (35%) </w:t>
      </w:r>
      <w:r w:rsidRPr="00944C7C">
        <w:rPr>
          <w:rFonts w:ascii="Times New Roman" w:hAnsi="Times New Roman" w:cs="Times New Roman"/>
          <w:sz w:val="24"/>
          <w:szCs w:val="24"/>
        </w:rPr>
        <w:t xml:space="preserve">в связи  с недостаточностью  групп   и детских  садов  для  этой  возрастной  категории  детского  населения. В  условиях   демографической  и социальной   ситуации,  обостряется  проблема  </w:t>
      </w:r>
      <w:proofErr w:type="gramStart"/>
      <w:r w:rsidRPr="00944C7C">
        <w:rPr>
          <w:rFonts w:ascii="Times New Roman" w:hAnsi="Times New Roman" w:cs="Times New Roman"/>
          <w:sz w:val="24"/>
          <w:szCs w:val="24"/>
        </w:rPr>
        <w:t>несоответствия  мощности  действующей  сети  дошкольных  образовательных  организаций  росту  численности  детского  населения</w:t>
      </w:r>
      <w:proofErr w:type="gramEnd"/>
      <w:r w:rsidRPr="00944C7C">
        <w:rPr>
          <w:rFonts w:ascii="Times New Roman" w:hAnsi="Times New Roman" w:cs="Times New Roman"/>
          <w:sz w:val="24"/>
          <w:szCs w:val="24"/>
        </w:rPr>
        <w:t>.  Поэтому,  необходимо   принятие  мер  по введению  новых  мест  в дошкольных  организациях  и  оптимизации   существующей   сети   дошкольных  организаций  в целях  реализации  принципа  доступности  дошкольного</w:t>
      </w:r>
      <w:r>
        <w:rPr>
          <w:rFonts w:ascii="Times New Roman" w:hAnsi="Times New Roman" w:cs="Times New Roman"/>
          <w:sz w:val="24"/>
          <w:szCs w:val="24"/>
        </w:rPr>
        <w:t xml:space="preserve">  образования:</w:t>
      </w:r>
    </w:p>
    <w:p w:rsidR="003077CF"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t>-</w:t>
      </w:r>
      <w:r>
        <w:rPr>
          <w:rFonts w:ascii="Times New Roman" w:hAnsi="Times New Roman" w:cs="Times New Roman"/>
          <w:sz w:val="24"/>
          <w:szCs w:val="24"/>
        </w:rPr>
        <w:t xml:space="preserve"> р</w:t>
      </w:r>
      <w:r w:rsidRPr="00944C7C">
        <w:rPr>
          <w:rFonts w:ascii="Times New Roman" w:hAnsi="Times New Roman" w:cs="Times New Roman"/>
          <w:sz w:val="24"/>
          <w:szCs w:val="24"/>
        </w:rPr>
        <w:t>еализация  мероприятий, направленных  на развитие  вариативных  форм  дошкольного  образования</w:t>
      </w:r>
      <w:r>
        <w:rPr>
          <w:rFonts w:ascii="Times New Roman" w:hAnsi="Times New Roman" w:cs="Times New Roman"/>
          <w:sz w:val="24"/>
          <w:szCs w:val="24"/>
        </w:rPr>
        <w:t xml:space="preserve">   (</w:t>
      </w:r>
      <w:r w:rsidRPr="00944C7C">
        <w:rPr>
          <w:rFonts w:ascii="Times New Roman" w:hAnsi="Times New Roman" w:cs="Times New Roman"/>
          <w:sz w:val="24"/>
          <w:szCs w:val="24"/>
        </w:rPr>
        <w:t xml:space="preserve">групп  </w:t>
      </w:r>
      <w:r>
        <w:rPr>
          <w:rFonts w:ascii="Times New Roman" w:hAnsi="Times New Roman" w:cs="Times New Roman"/>
          <w:sz w:val="24"/>
          <w:szCs w:val="24"/>
        </w:rPr>
        <w:t>кратковременного  пребывания   посещают  - 12 детей);</w:t>
      </w:r>
    </w:p>
    <w:p w:rsidR="003077CF"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консультационные  группы -84 детей;</w:t>
      </w:r>
    </w:p>
    <w:p w:rsidR="003077CF" w:rsidRPr="00944C7C"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мин</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школу  посещают  -  248  детей;</w:t>
      </w:r>
    </w:p>
    <w:p w:rsidR="003077CF" w:rsidRPr="00944C7C"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t>-</w:t>
      </w:r>
      <w:r>
        <w:rPr>
          <w:rFonts w:ascii="Times New Roman" w:hAnsi="Times New Roman" w:cs="Times New Roman"/>
          <w:sz w:val="24"/>
          <w:szCs w:val="24"/>
        </w:rPr>
        <w:t xml:space="preserve"> в</w:t>
      </w:r>
      <w:r w:rsidRPr="00944C7C">
        <w:rPr>
          <w:rFonts w:ascii="Times New Roman" w:hAnsi="Times New Roman" w:cs="Times New Roman"/>
          <w:sz w:val="24"/>
          <w:szCs w:val="24"/>
        </w:rPr>
        <w:t>о  всех муниципальных  образовательн</w:t>
      </w:r>
      <w:r>
        <w:rPr>
          <w:rFonts w:ascii="Times New Roman" w:hAnsi="Times New Roman" w:cs="Times New Roman"/>
          <w:sz w:val="24"/>
          <w:szCs w:val="24"/>
        </w:rPr>
        <w:t>ых  организациях   реализуются</w:t>
      </w:r>
      <w:r w:rsidRPr="00944C7C">
        <w:rPr>
          <w:rFonts w:ascii="Times New Roman" w:hAnsi="Times New Roman" w:cs="Times New Roman"/>
          <w:sz w:val="24"/>
          <w:szCs w:val="24"/>
        </w:rPr>
        <w:t xml:space="preserve"> образовательные  программы дошкольного  образования,  соответствующие  требованиям  федерального  государственного  образовательного  стандарта  дошкольного  образования.</w:t>
      </w:r>
    </w:p>
    <w:p w:rsidR="003077CF" w:rsidRPr="00944C7C"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t>На  сегодняшний  день  в сфере  дошкольного   образования  детей  сохраняются  следующие   проблемы, требующие  решения:</w:t>
      </w:r>
    </w:p>
    <w:p w:rsidR="003077CF" w:rsidRPr="00944C7C" w:rsidRDefault="003077CF" w:rsidP="003077CF">
      <w:pPr>
        <w:spacing w:line="240" w:lineRule="auto"/>
        <w:ind w:firstLine="709"/>
        <w:jc w:val="both"/>
        <w:rPr>
          <w:rFonts w:ascii="Times New Roman" w:hAnsi="Times New Roman" w:cs="Times New Roman"/>
          <w:sz w:val="24"/>
          <w:szCs w:val="24"/>
        </w:rPr>
      </w:pPr>
      <w:r w:rsidRPr="00944C7C">
        <w:rPr>
          <w:rFonts w:ascii="Times New Roman" w:hAnsi="Times New Roman" w:cs="Times New Roman"/>
          <w:sz w:val="24"/>
          <w:szCs w:val="24"/>
        </w:rPr>
        <w:t>- дефицит  мест  в дошкольных  образовательных  организациях  в условиях  роста  численности   детского населения:</w:t>
      </w:r>
    </w:p>
    <w:p w:rsidR="003077CF" w:rsidRDefault="003077CF" w:rsidP="003077CF">
      <w:pPr>
        <w:spacing w:line="240" w:lineRule="auto"/>
        <w:ind w:firstLine="709"/>
        <w:jc w:val="center"/>
        <w:rPr>
          <w:rFonts w:ascii="Times New Roman" w:hAnsi="Times New Roman" w:cs="Times New Roman"/>
          <w:b/>
          <w:sz w:val="24"/>
          <w:szCs w:val="24"/>
        </w:rPr>
      </w:pPr>
    </w:p>
    <w:p w:rsidR="003077CF" w:rsidRDefault="003077CF" w:rsidP="003077CF">
      <w:pPr>
        <w:spacing w:line="240" w:lineRule="auto"/>
        <w:ind w:firstLine="709"/>
        <w:jc w:val="center"/>
        <w:rPr>
          <w:rFonts w:ascii="Times New Roman" w:hAnsi="Times New Roman" w:cs="Times New Roman"/>
          <w:b/>
          <w:sz w:val="24"/>
          <w:szCs w:val="24"/>
        </w:rPr>
      </w:pPr>
    </w:p>
    <w:p w:rsidR="003077CF" w:rsidRPr="007003BC" w:rsidRDefault="003077CF" w:rsidP="003077CF">
      <w:pPr>
        <w:spacing w:line="240" w:lineRule="auto"/>
        <w:ind w:firstLine="709"/>
        <w:jc w:val="center"/>
        <w:rPr>
          <w:rFonts w:ascii="Times New Roman" w:hAnsi="Times New Roman" w:cs="Times New Roman"/>
          <w:b/>
          <w:sz w:val="24"/>
          <w:szCs w:val="24"/>
        </w:rPr>
      </w:pPr>
      <w:r w:rsidRPr="007003BC">
        <w:rPr>
          <w:rFonts w:ascii="Times New Roman" w:hAnsi="Times New Roman" w:cs="Times New Roman"/>
          <w:b/>
          <w:sz w:val="24"/>
          <w:szCs w:val="24"/>
        </w:rPr>
        <w:t>2  Приоритеты  муниципальной  политики  в сфере   дошкольного  образования  на  период  до   2020  года,  цели, задачи  и результаты  реализации  Подпрограммы</w:t>
      </w:r>
    </w:p>
    <w:p w:rsidR="003077CF" w:rsidRPr="00A41DA6" w:rsidRDefault="003077CF" w:rsidP="003077CF">
      <w:pPr>
        <w:spacing w:after="0"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lastRenderedPageBreak/>
        <w:t xml:space="preserve">   Основным  направлениям  государственной   политики  в сфере  дошкольного  образования  является  обеспечение  равенства  доступа  к качественному  образованию  и обновление  его</w:t>
      </w:r>
      <w:r>
        <w:rPr>
          <w:rFonts w:ascii="Times New Roman" w:hAnsi="Times New Roman" w:cs="Times New Roman"/>
          <w:sz w:val="24"/>
          <w:szCs w:val="24"/>
        </w:rPr>
        <w:t xml:space="preserve"> </w:t>
      </w:r>
      <w:r w:rsidRPr="00A41DA6">
        <w:rPr>
          <w:rFonts w:ascii="Times New Roman" w:hAnsi="Times New Roman" w:cs="Times New Roman"/>
          <w:sz w:val="24"/>
          <w:szCs w:val="24"/>
        </w:rPr>
        <w:t xml:space="preserve"> содержания  и технологий  образования. Изменения    в системе  образования  города Ак-Довурак</w:t>
      </w:r>
      <w:r>
        <w:rPr>
          <w:rFonts w:ascii="Times New Roman" w:hAnsi="Times New Roman" w:cs="Times New Roman"/>
          <w:sz w:val="24"/>
          <w:szCs w:val="24"/>
        </w:rPr>
        <w:t xml:space="preserve"> </w:t>
      </w:r>
      <w:r w:rsidRPr="00A41DA6">
        <w:rPr>
          <w:rFonts w:ascii="Times New Roman" w:hAnsi="Times New Roman" w:cs="Times New Roman"/>
          <w:sz w:val="24"/>
          <w:szCs w:val="24"/>
        </w:rPr>
        <w:t xml:space="preserve"> будут  проходить    в следующих   направлениях: </w:t>
      </w:r>
    </w:p>
    <w:p w:rsidR="003077CF" w:rsidRPr="00A41DA6" w:rsidRDefault="003077CF" w:rsidP="003077C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с</w:t>
      </w:r>
      <w:r w:rsidRPr="00A41DA6">
        <w:rPr>
          <w:rFonts w:ascii="Times New Roman" w:hAnsi="Times New Roman" w:cs="Times New Roman"/>
          <w:sz w:val="24"/>
          <w:szCs w:val="24"/>
        </w:rPr>
        <w:t>убсидирование  из  федерального  бюджета  на  оснащение  дополнительно  созданных  мест  для  организации  дошкольного   образования;</w:t>
      </w:r>
    </w:p>
    <w:p w:rsidR="003077CF" w:rsidRPr="00A41DA6" w:rsidRDefault="003077CF" w:rsidP="003077C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в</w:t>
      </w:r>
      <w:r w:rsidRPr="00A41DA6">
        <w:rPr>
          <w:rFonts w:ascii="Times New Roman" w:hAnsi="Times New Roman" w:cs="Times New Roman"/>
          <w:sz w:val="24"/>
          <w:szCs w:val="24"/>
        </w:rPr>
        <w:t>о  всех    муниципальных    дошкольных  образовательных  организациях  будет  внедрена  система   информационное   и мониторинговое     сопровождение   введения  эффективного  контракт</w:t>
      </w:r>
      <w:proofErr w:type="gramStart"/>
      <w:r w:rsidRPr="00A41DA6">
        <w:rPr>
          <w:rFonts w:ascii="Times New Roman" w:hAnsi="Times New Roman" w:cs="Times New Roman"/>
          <w:sz w:val="24"/>
          <w:szCs w:val="24"/>
        </w:rPr>
        <w:t>а-</w:t>
      </w:r>
      <w:proofErr w:type="gramEnd"/>
      <w:r w:rsidRPr="00A41DA6">
        <w:rPr>
          <w:rFonts w:ascii="Times New Roman" w:hAnsi="Times New Roman" w:cs="Times New Roman"/>
          <w:sz w:val="24"/>
          <w:szCs w:val="24"/>
        </w:rPr>
        <w:t xml:space="preserve">  удовлетворенность  населения  доступностью  и качеством  реализации  программ  дошкольного  образования.</w:t>
      </w:r>
    </w:p>
    <w:p w:rsidR="003077CF" w:rsidRDefault="003077CF" w:rsidP="003077CF">
      <w:pPr>
        <w:spacing w:after="0"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Важнейшим    приоритетом   государственной  политики  в  настоящем  этапе  развития</w:t>
      </w:r>
      <w:r>
        <w:rPr>
          <w:rFonts w:ascii="Times New Roman" w:hAnsi="Times New Roman" w:cs="Times New Roman"/>
          <w:sz w:val="24"/>
          <w:szCs w:val="24"/>
        </w:rPr>
        <w:t xml:space="preserve"> </w:t>
      </w:r>
      <w:r w:rsidRPr="00A41DA6">
        <w:rPr>
          <w:rFonts w:ascii="Times New Roman" w:hAnsi="Times New Roman" w:cs="Times New Roman"/>
          <w:sz w:val="24"/>
          <w:szCs w:val="24"/>
        </w:rPr>
        <w:t>образования   является  обеспечение доступности  дошкольного  образования. Необходимо</w:t>
      </w:r>
      <w:r>
        <w:rPr>
          <w:rFonts w:ascii="Times New Roman" w:hAnsi="Times New Roman" w:cs="Times New Roman"/>
          <w:sz w:val="24"/>
          <w:szCs w:val="24"/>
        </w:rPr>
        <w:t xml:space="preserve"> </w:t>
      </w:r>
      <w:r w:rsidRPr="00A41DA6">
        <w:rPr>
          <w:rFonts w:ascii="Times New Roman" w:hAnsi="Times New Roman" w:cs="Times New Roman"/>
          <w:sz w:val="24"/>
          <w:szCs w:val="24"/>
        </w:rPr>
        <w:t xml:space="preserve"> ликвидировать  очередь  на  зачисление  детей  в возрасте  от 3  до 7 лет  в дошкольные  образовательные   организации  и обеспечить   к 2018 -2020  году до 100 %. </w:t>
      </w:r>
      <w:r>
        <w:rPr>
          <w:rFonts w:ascii="Times New Roman" w:hAnsi="Times New Roman" w:cs="Times New Roman"/>
          <w:sz w:val="24"/>
          <w:szCs w:val="24"/>
        </w:rPr>
        <w:t xml:space="preserve">      </w:t>
      </w:r>
    </w:p>
    <w:p w:rsidR="003077CF" w:rsidRDefault="003077CF" w:rsidP="003077CF">
      <w:pPr>
        <w:spacing w:after="0"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Доступность  дошкольного   образования    для  детей  в возрасте  от 1.5  до 7 лет. Решение  этой  задачи  будет  обеспечено  за  счет   строительство  нового   детского  сада   на  280  мест  в городе  Ак-Довурак</w:t>
      </w:r>
      <w:r>
        <w:rPr>
          <w:rFonts w:ascii="Times New Roman" w:hAnsi="Times New Roman" w:cs="Times New Roman"/>
          <w:sz w:val="24"/>
          <w:szCs w:val="24"/>
        </w:rPr>
        <w:t xml:space="preserve"> </w:t>
      </w:r>
      <w:r w:rsidRPr="00A41DA6">
        <w:rPr>
          <w:rFonts w:ascii="Times New Roman" w:hAnsi="Times New Roman" w:cs="Times New Roman"/>
          <w:sz w:val="24"/>
          <w:szCs w:val="24"/>
        </w:rPr>
        <w:t>(2018-2019годы)</w:t>
      </w:r>
    </w:p>
    <w:p w:rsidR="003077CF" w:rsidRPr="00A41DA6" w:rsidRDefault="003077CF" w:rsidP="003077CF">
      <w:pPr>
        <w:spacing w:after="0"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 реконструкция    </w:t>
      </w:r>
      <w:r>
        <w:rPr>
          <w:rFonts w:ascii="Times New Roman" w:hAnsi="Times New Roman" w:cs="Times New Roman"/>
          <w:sz w:val="24"/>
          <w:szCs w:val="24"/>
        </w:rPr>
        <w:t>гаража МАДОУ «Сказка»</w:t>
      </w:r>
      <w:r w:rsidRPr="00A41DA6">
        <w:rPr>
          <w:rFonts w:ascii="Times New Roman" w:hAnsi="Times New Roman" w:cs="Times New Roman"/>
          <w:sz w:val="24"/>
          <w:szCs w:val="24"/>
        </w:rPr>
        <w:t xml:space="preserve">   для  детей   с ОВЗ   -15 детей</w:t>
      </w:r>
      <w:r>
        <w:rPr>
          <w:rFonts w:ascii="Times New Roman" w:hAnsi="Times New Roman" w:cs="Times New Roman"/>
          <w:sz w:val="24"/>
          <w:szCs w:val="24"/>
        </w:rPr>
        <w:t xml:space="preserve"> </w:t>
      </w:r>
      <w:r w:rsidRPr="00A41DA6">
        <w:rPr>
          <w:rFonts w:ascii="Times New Roman" w:hAnsi="Times New Roman" w:cs="Times New Roman"/>
          <w:sz w:val="24"/>
          <w:szCs w:val="24"/>
        </w:rPr>
        <w:t xml:space="preserve">  на  базе  детского  сада МАДОУ   «Сказка»       открытие   в 2017 -2018годы;</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открытие  дополнительной  группы  на  20 детей  в детском </w:t>
      </w:r>
      <w:r>
        <w:rPr>
          <w:rFonts w:ascii="Times New Roman" w:hAnsi="Times New Roman" w:cs="Times New Roman"/>
          <w:sz w:val="24"/>
          <w:szCs w:val="24"/>
        </w:rPr>
        <w:t xml:space="preserve"> саду «Мишутка»  2017-2018 годы;</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  открытие  дополнительной  группы</w:t>
      </w:r>
      <w:r>
        <w:rPr>
          <w:rFonts w:ascii="Times New Roman" w:hAnsi="Times New Roman" w:cs="Times New Roman"/>
          <w:sz w:val="24"/>
          <w:szCs w:val="24"/>
        </w:rPr>
        <w:t xml:space="preserve"> </w:t>
      </w:r>
      <w:r w:rsidRPr="00A41DA6">
        <w:rPr>
          <w:rFonts w:ascii="Times New Roman" w:hAnsi="Times New Roman" w:cs="Times New Roman"/>
          <w:sz w:val="24"/>
          <w:szCs w:val="24"/>
        </w:rPr>
        <w:t xml:space="preserve"> МБДОУ  детский  сад «Малышок»  по  улице    Заводской город  Ак-Довурак   - 2 группы  для  детей  до  3 лет</w:t>
      </w:r>
      <w:proofErr w:type="gramStart"/>
      <w:r w:rsidRPr="00A41DA6">
        <w:rPr>
          <w:rFonts w:ascii="Times New Roman" w:hAnsi="Times New Roman" w:cs="Times New Roman"/>
          <w:sz w:val="24"/>
          <w:szCs w:val="24"/>
        </w:rPr>
        <w:t xml:space="preserve"> ,</w:t>
      </w:r>
      <w:proofErr w:type="gramEnd"/>
      <w:r w:rsidRPr="00A41DA6">
        <w:rPr>
          <w:rFonts w:ascii="Times New Roman" w:hAnsi="Times New Roman" w:cs="Times New Roman"/>
          <w:sz w:val="24"/>
          <w:szCs w:val="24"/>
        </w:rPr>
        <w:t>количестве  -30 детей   на 2017 -2018годы.</w:t>
      </w:r>
    </w:p>
    <w:p w:rsidR="003077CF" w:rsidRPr="00025190" w:rsidRDefault="003077CF" w:rsidP="003077CF">
      <w:pPr>
        <w:spacing w:line="240" w:lineRule="auto"/>
        <w:ind w:firstLine="709"/>
        <w:jc w:val="center"/>
        <w:rPr>
          <w:rFonts w:ascii="Times New Roman" w:hAnsi="Times New Roman" w:cs="Times New Roman"/>
          <w:b/>
          <w:sz w:val="24"/>
          <w:szCs w:val="24"/>
        </w:rPr>
      </w:pPr>
      <w:r w:rsidRPr="00025190">
        <w:rPr>
          <w:rFonts w:ascii="Times New Roman" w:hAnsi="Times New Roman" w:cs="Times New Roman"/>
          <w:b/>
          <w:sz w:val="24"/>
          <w:szCs w:val="24"/>
        </w:rPr>
        <w:t>3  Перечень   целевых  показателей  и Подпрограммы</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Показатель  доступности  дошкольного  образования </w:t>
      </w:r>
      <w:proofErr w:type="gramStart"/>
      <w:r w:rsidRPr="00A41DA6">
        <w:rPr>
          <w:rFonts w:ascii="Times New Roman" w:hAnsi="Times New Roman" w:cs="Times New Roman"/>
          <w:sz w:val="24"/>
          <w:szCs w:val="24"/>
        </w:rPr>
        <w:t>г</w:t>
      </w:r>
      <w:proofErr w:type="gramEnd"/>
      <w:r w:rsidRPr="00A41DA6">
        <w:rPr>
          <w:rFonts w:ascii="Times New Roman" w:hAnsi="Times New Roman" w:cs="Times New Roman"/>
          <w:sz w:val="24"/>
          <w:szCs w:val="24"/>
        </w:rPr>
        <w:t>. Ак-Довурак - 2015 годы  -65 %,  2016 год – 91 %, 2017 год -96,2%.  Достижение  значений  показателей  и реализации  подпрограммы  будут  обеспечены  следующие  результаты:</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-выполнение  государственных  гарантий  общедоступности  и бесплатности  дошкольного  образования;</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-обеспечение  мер  по ликвидации  очереди  на  зачисление  детей  в возрасте  от  3 до 7 лет  в дошкольные  образовательные  организации;</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-средняя  зарплата   педагогических  работников  дошкольных  образовательных  организаций</w:t>
      </w:r>
      <w:r>
        <w:rPr>
          <w:rFonts w:ascii="Times New Roman" w:hAnsi="Times New Roman" w:cs="Times New Roman"/>
          <w:sz w:val="24"/>
          <w:szCs w:val="24"/>
        </w:rPr>
        <w:t xml:space="preserve"> </w:t>
      </w:r>
      <w:r w:rsidRPr="00A41DA6">
        <w:rPr>
          <w:rFonts w:ascii="Times New Roman" w:hAnsi="Times New Roman" w:cs="Times New Roman"/>
          <w:sz w:val="24"/>
          <w:szCs w:val="24"/>
        </w:rPr>
        <w:t xml:space="preserve">  составить  не менее  </w:t>
      </w:r>
      <w:r>
        <w:rPr>
          <w:rFonts w:ascii="Times New Roman" w:hAnsi="Times New Roman" w:cs="Times New Roman"/>
          <w:sz w:val="24"/>
          <w:szCs w:val="24"/>
        </w:rPr>
        <w:t xml:space="preserve"> 100%  от</w:t>
      </w:r>
      <w:r w:rsidRPr="00A41DA6">
        <w:rPr>
          <w:rFonts w:ascii="Times New Roman" w:hAnsi="Times New Roman" w:cs="Times New Roman"/>
          <w:sz w:val="24"/>
          <w:szCs w:val="24"/>
        </w:rPr>
        <w:t xml:space="preserve">  средней  заработной  платы  в сфере   общего  образования   в республике.  Реализация  программы  будет  осуществляться  в 3 этапа:</w:t>
      </w:r>
    </w:p>
    <w:p w:rsidR="003077CF" w:rsidRPr="00A41DA6"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этап: </w:t>
      </w:r>
      <w:r w:rsidRPr="00A41DA6">
        <w:rPr>
          <w:rFonts w:ascii="Times New Roman" w:hAnsi="Times New Roman" w:cs="Times New Roman"/>
          <w:sz w:val="24"/>
          <w:szCs w:val="24"/>
        </w:rPr>
        <w:t>Решается  приоритетная  задача  обеспечения   равного  доступа   к услугам   дошкольного   образования  детей  независимо   от их  места  жительства,  социально- экономического  положения  их  семей.</w:t>
      </w:r>
    </w:p>
    <w:p w:rsidR="003077CF"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2 </w:t>
      </w:r>
      <w:r>
        <w:rPr>
          <w:rFonts w:ascii="Times New Roman" w:hAnsi="Times New Roman" w:cs="Times New Roman"/>
          <w:sz w:val="24"/>
          <w:szCs w:val="24"/>
        </w:rPr>
        <w:t xml:space="preserve">этап: </w:t>
      </w:r>
      <w:r w:rsidRPr="00A41DA6">
        <w:rPr>
          <w:rFonts w:ascii="Times New Roman" w:hAnsi="Times New Roman" w:cs="Times New Roman"/>
          <w:sz w:val="24"/>
          <w:szCs w:val="24"/>
        </w:rPr>
        <w:t>В  образовательных  организациях  будут  созданы  условия, обеспечивающие   безопасность   и комфорт  детей, использование  новых  технологий  обучения, также  прозрачность информационной   среды  управления  и оценки  кач</w:t>
      </w:r>
      <w:r>
        <w:rPr>
          <w:rFonts w:ascii="Times New Roman" w:hAnsi="Times New Roman" w:cs="Times New Roman"/>
          <w:sz w:val="24"/>
          <w:szCs w:val="24"/>
        </w:rPr>
        <w:t>ества  дошкольного  образования.</w:t>
      </w:r>
    </w:p>
    <w:p w:rsidR="003077CF" w:rsidRPr="00A41DA6"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3 этап: В сфере  дошкольного  доминирующими  становятся  механизмы  государственно – частного   и социального  партнерства.</w:t>
      </w:r>
    </w:p>
    <w:p w:rsidR="003077CF" w:rsidRPr="00025190" w:rsidRDefault="003077CF" w:rsidP="003077CF">
      <w:pPr>
        <w:spacing w:line="240" w:lineRule="auto"/>
        <w:ind w:firstLine="709"/>
        <w:jc w:val="both"/>
        <w:rPr>
          <w:rFonts w:ascii="Times New Roman" w:hAnsi="Times New Roman" w:cs="Times New Roman"/>
          <w:b/>
          <w:sz w:val="24"/>
          <w:szCs w:val="24"/>
        </w:rPr>
      </w:pPr>
      <w:r w:rsidRPr="00025190">
        <w:rPr>
          <w:rFonts w:ascii="Times New Roman" w:hAnsi="Times New Roman" w:cs="Times New Roman"/>
          <w:b/>
          <w:sz w:val="24"/>
          <w:szCs w:val="24"/>
        </w:rPr>
        <w:t>4</w:t>
      </w:r>
      <w:r>
        <w:rPr>
          <w:rFonts w:ascii="Times New Roman" w:hAnsi="Times New Roman" w:cs="Times New Roman"/>
          <w:b/>
          <w:sz w:val="24"/>
          <w:szCs w:val="24"/>
        </w:rPr>
        <w:t xml:space="preserve">. </w:t>
      </w:r>
      <w:r w:rsidRPr="00025190">
        <w:rPr>
          <w:rFonts w:ascii="Times New Roman" w:hAnsi="Times New Roman" w:cs="Times New Roman"/>
          <w:b/>
          <w:sz w:val="24"/>
          <w:szCs w:val="24"/>
        </w:rPr>
        <w:t xml:space="preserve"> Перечень  и характеристика  основных    мероприятий    Подпрограммы</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lastRenderedPageBreak/>
        <w:t xml:space="preserve">  Подпрограмма  содержит  основные  мероприятия,  направленные  на создание  в системе   дошкольного  образования   равных  возможностей  для  современного  качественного</w:t>
      </w:r>
      <w:r>
        <w:rPr>
          <w:rFonts w:ascii="Times New Roman" w:hAnsi="Times New Roman" w:cs="Times New Roman"/>
          <w:sz w:val="24"/>
          <w:szCs w:val="24"/>
        </w:rPr>
        <w:t xml:space="preserve"> о</w:t>
      </w:r>
      <w:r w:rsidRPr="00A41DA6">
        <w:rPr>
          <w:rFonts w:ascii="Times New Roman" w:hAnsi="Times New Roman" w:cs="Times New Roman"/>
          <w:sz w:val="24"/>
          <w:szCs w:val="24"/>
        </w:rPr>
        <w:t xml:space="preserve">бразования  и </w:t>
      </w:r>
      <w:r>
        <w:rPr>
          <w:rFonts w:ascii="Times New Roman" w:hAnsi="Times New Roman" w:cs="Times New Roman"/>
          <w:sz w:val="24"/>
          <w:szCs w:val="24"/>
        </w:rPr>
        <w:t>позитивной  социализации  детей</w:t>
      </w:r>
      <w:r w:rsidRPr="00A41DA6">
        <w:rPr>
          <w:rFonts w:ascii="Times New Roman" w:hAnsi="Times New Roman" w:cs="Times New Roman"/>
          <w:sz w:val="24"/>
          <w:szCs w:val="24"/>
        </w:rPr>
        <w:t>:</w:t>
      </w:r>
    </w:p>
    <w:p w:rsidR="003077CF" w:rsidRPr="00A41DA6"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о</w:t>
      </w:r>
      <w:r w:rsidRPr="00A41DA6">
        <w:rPr>
          <w:rFonts w:ascii="Times New Roman" w:hAnsi="Times New Roman" w:cs="Times New Roman"/>
          <w:sz w:val="24"/>
          <w:szCs w:val="24"/>
        </w:rPr>
        <w:t>рганизация  предоставления  общедоступного   и бесплатного   дошкольного  образования   по  основным   общеобразовательным    программам   в  муниципальных  образовательных  организациях;</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41DA6">
        <w:rPr>
          <w:rFonts w:ascii="Times New Roman" w:hAnsi="Times New Roman" w:cs="Times New Roman"/>
          <w:sz w:val="24"/>
          <w:szCs w:val="24"/>
        </w:rPr>
        <w:t>обеспечение  равного  доступа  населения  к качественным   услугам  дошкольного  образования  дете</w:t>
      </w:r>
      <w:r>
        <w:rPr>
          <w:rFonts w:ascii="Times New Roman" w:hAnsi="Times New Roman" w:cs="Times New Roman"/>
          <w:sz w:val="24"/>
          <w:szCs w:val="24"/>
        </w:rPr>
        <w:t>й;</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w:t>
      </w:r>
      <w:r>
        <w:rPr>
          <w:rFonts w:ascii="Times New Roman" w:hAnsi="Times New Roman" w:cs="Times New Roman"/>
          <w:sz w:val="24"/>
          <w:szCs w:val="24"/>
        </w:rPr>
        <w:t xml:space="preserve"> с</w:t>
      </w:r>
      <w:r w:rsidRPr="00A41DA6">
        <w:rPr>
          <w:rFonts w:ascii="Times New Roman" w:hAnsi="Times New Roman" w:cs="Times New Roman"/>
          <w:sz w:val="24"/>
          <w:szCs w:val="24"/>
        </w:rPr>
        <w:t>оздание  условий   для  осуществления   присмотра  и ухода  за детьми, содержания  детей  в  муниципальных  образовательных    организациях  дошкольного  образования;</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 обеспечение  содержания   зданий  и сооружений    муниципальных  образовательных   организаций  дошкольного  образования, обустройство  прилегающих  к ним  территорий;</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-строительство   объектов   дошкольного  образования;</w:t>
      </w:r>
    </w:p>
    <w:p w:rsidR="003077CF" w:rsidRPr="00A41DA6" w:rsidRDefault="003077CF" w:rsidP="003077CF">
      <w:pPr>
        <w:spacing w:line="240" w:lineRule="auto"/>
        <w:ind w:firstLine="709"/>
        <w:jc w:val="both"/>
        <w:rPr>
          <w:rFonts w:ascii="Times New Roman" w:hAnsi="Times New Roman" w:cs="Times New Roman"/>
          <w:sz w:val="24"/>
          <w:szCs w:val="24"/>
        </w:rPr>
      </w:pPr>
      <w:r w:rsidRPr="00A41DA6">
        <w:rPr>
          <w:rFonts w:ascii="Times New Roman" w:hAnsi="Times New Roman" w:cs="Times New Roman"/>
          <w:sz w:val="24"/>
          <w:szCs w:val="24"/>
        </w:rPr>
        <w:t xml:space="preserve">  -возмещение  расходов  в части  родительской   платы  за  содержание  ребенка  в образовательных   организациях, реализующих  основную   образовательную   программу  дошкольного  образования;</w:t>
      </w:r>
    </w:p>
    <w:p w:rsidR="003077CF"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  обеспечить  материально   до конца 2018 года   реализацию   мероприятий  по поддержке (в  части  повышения  квалификации)  педагогических  работников, работающих  с детьми ОВЗ.</w:t>
      </w:r>
    </w:p>
    <w:p w:rsidR="003077CF" w:rsidRDefault="003077CF" w:rsidP="003077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-обеспечить реализацию   мероприятий  в области  образования «Концепции  математического  образования» и «Среда день  русского  языка».</w:t>
      </w:r>
    </w:p>
    <w:p w:rsidR="003077CF" w:rsidRDefault="003077CF" w:rsidP="003077CF">
      <w:pPr>
        <w:spacing w:line="240" w:lineRule="auto"/>
        <w:ind w:firstLine="709"/>
        <w:jc w:val="center"/>
        <w:rPr>
          <w:rFonts w:ascii="Times New Roman" w:hAnsi="Times New Roman" w:cs="Times New Roman"/>
          <w:b/>
          <w:sz w:val="24"/>
          <w:szCs w:val="24"/>
        </w:rPr>
      </w:pPr>
      <w:r w:rsidRPr="007C75E1">
        <w:rPr>
          <w:rFonts w:ascii="Times New Roman" w:hAnsi="Times New Roman" w:cs="Times New Roman"/>
          <w:b/>
          <w:sz w:val="24"/>
          <w:szCs w:val="24"/>
        </w:rPr>
        <w:t xml:space="preserve">Перечень  мероприятий   муниципальной  программы    </w:t>
      </w:r>
      <w:proofErr w:type="gramStart"/>
      <w:r w:rsidRPr="007C75E1">
        <w:rPr>
          <w:rFonts w:ascii="Times New Roman" w:hAnsi="Times New Roman" w:cs="Times New Roman"/>
          <w:b/>
          <w:sz w:val="24"/>
          <w:szCs w:val="24"/>
        </w:rPr>
        <w:t>г</w:t>
      </w:r>
      <w:proofErr w:type="gramEnd"/>
      <w:r w:rsidRPr="007C75E1">
        <w:rPr>
          <w:rFonts w:ascii="Times New Roman" w:hAnsi="Times New Roman" w:cs="Times New Roman"/>
          <w:b/>
          <w:sz w:val="24"/>
          <w:szCs w:val="24"/>
        </w:rPr>
        <w:t>.  Ак-Довурак на  2018-2020годы»</w:t>
      </w:r>
    </w:p>
    <w:tbl>
      <w:tblPr>
        <w:tblStyle w:val="af3"/>
        <w:tblW w:w="9572" w:type="dxa"/>
        <w:tblLook w:val="04A0"/>
      </w:tblPr>
      <w:tblGrid>
        <w:gridCol w:w="589"/>
        <w:gridCol w:w="2775"/>
        <w:gridCol w:w="1847"/>
        <w:gridCol w:w="1701"/>
        <w:gridCol w:w="1586"/>
        <w:gridCol w:w="6"/>
        <w:gridCol w:w="1068"/>
      </w:tblGrid>
      <w:tr w:rsidR="003077CF" w:rsidTr="00996F92">
        <w:trPr>
          <w:trHeight w:val="420"/>
        </w:trPr>
        <w:tc>
          <w:tcPr>
            <w:tcW w:w="589" w:type="dxa"/>
            <w:vMerge w:val="restart"/>
          </w:tcPr>
          <w:p w:rsidR="003077CF" w:rsidRDefault="003077CF" w:rsidP="00996F92">
            <w:pPr>
              <w:rPr>
                <w:rFonts w:ascii="Times New Roman" w:hAnsi="Times New Roman"/>
                <w:b/>
                <w:sz w:val="24"/>
                <w:szCs w:val="24"/>
              </w:rPr>
            </w:pPr>
            <w:r>
              <w:rPr>
                <w:rFonts w:ascii="Times New Roman" w:hAnsi="Times New Roman"/>
                <w:b/>
                <w:sz w:val="24"/>
                <w:szCs w:val="24"/>
              </w:rPr>
              <w:t xml:space="preserve"> №</w:t>
            </w:r>
          </w:p>
        </w:tc>
        <w:tc>
          <w:tcPr>
            <w:tcW w:w="2775" w:type="dxa"/>
            <w:vMerge w:val="restart"/>
          </w:tcPr>
          <w:p w:rsidR="003077CF" w:rsidRDefault="003077CF" w:rsidP="00996F92">
            <w:pPr>
              <w:rPr>
                <w:rFonts w:ascii="Times New Roman" w:hAnsi="Times New Roman"/>
                <w:b/>
                <w:sz w:val="24"/>
                <w:szCs w:val="24"/>
              </w:rPr>
            </w:pPr>
            <w:r>
              <w:rPr>
                <w:rFonts w:ascii="Times New Roman" w:hAnsi="Times New Roman"/>
                <w:b/>
                <w:sz w:val="24"/>
                <w:szCs w:val="24"/>
              </w:rPr>
              <w:t>Мероприятия</w:t>
            </w:r>
          </w:p>
        </w:tc>
        <w:tc>
          <w:tcPr>
            <w:tcW w:w="5140" w:type="dxa"/>
            <w:gridSpan w:val="4"/>
          </w:tcPr>
          <w:p w:rsidR="003077CF" w:rsidRDefault="003077CF" w:rsidP="00996F92">
            <w:pPr>
              <w:jc w:val="center"/>
              <w:rPr>
                <w:rFonts w:ascii="Times New Roman" w:hAnsi="Times New Roman"/>
                <w:b/>
                <w:sz w:val="24"/>
                <w:szCs w:val="24"/>
              </w:rPr>
            </w:pPr>
            <w:r>
              <w:rPr>
                <w:rFonts w:ascii="Times New Roman" w:hAnsi="Times New Roman"/>
                <w:b/>
                <w:sz w:val="24"/>
                <w:szCs w:val="24"/>
              </w:rPr>
              <w:t>Объем финансирования</w:t>
            </w:r>
          </w:p>
          <w:p w:rsidR="003077CF" w:rsidRDefault="003077CF" w:rsidP="00996F92">
            <w:pPr>
              <w:rPr>
                <w:rFonts w:ascii="Times New Roman" w:hAnsi="Times New Roman"/>
                <w:b/>
                <w:sz w:val="24"/>
                <w:szCs w:val="24"/>
              </w:rPr>
            </w:pPr>
            <w:r>
              <w:rPr>
                <w:rFonts w:ascii="Times New Roman" w:hAnsi="Times New Roman"/>
                <w:b/>
                <w:sz w:val="24"/>
                <w:szCs w:val="24"/>
              </w:rPr>
              <w:t xml:space="preserve">           </w:t>
            </w:r>
          </w:p>
        </w:tc>
        <w:tc>
          <w:tcPr>
            <w:tcW w:w="1068" w:type="dxa"/>
            <w:shd w:val="clear" w:color="auto" w:fill="auto"/>
          </w:tcPr>
          <w:p w:rsidR="003077CF" w:rsidRDefault="003077CF" w:rsidP="00996F92">
            <w:pPr>
              <w:rPr>
                <w:rFonts w:ascii="Times New Roman" w:hAnsi="Times New Roman"/>
                <w:b/>
                <w:sz w:val="24"/>
                <w:szCs w:val="24"/>
              </w:rPr>
            </w:pPr>
            <w:r w:rsidRPr="00FD5F70">
              <w:rPr>
                <w:rFonts w:ascii="Times New Roman" w:hAnsi="Times New Roman"/>
                <w:b/>
                <w:sz w:val="24"/>
                <w:szCs w:val="24"/>
              </w:rPr>
              <w:t>Всего:</w:t>
            </w:r>
          </w:p>
        </w:tc>
      </w:tr>
      <w:tr w:rsidR="003077CF" w:rsidTr="00996F92">
        <w:trPr>
          <w:trHeight w:val="405"/>
        </w:trPr>
        <w:tc>
          <w:tcPr>
            <w:tcW w:w="589" w:type="dxa"/>
            <w:vMerge/>
          </w:tcPr>
          <w:p w:rsidR="003077CF" w:rsidRDefault="003077CF" w:rsidP="00996F92">
            <w:pPr>
              <w:rPr>
                <w:rFonts w:ascii="Times New Roman" w:hAnsi="Times New Roman"/>
                <w:b/>
                <w:sz w:val="24"/>
                <w:szCs w:val="24"/>
              </w:rPr>
            </w:pPr>
          </w:p>
        </w:tc>
        <w:tc>
          <w:tcPr>
            <w:tcW w:w="2775" w:type="dxa"/>
            <w:vMerge/>
          </w:tcPr>
          <w:p w:rsidR="003077CF" w:rsidRDefault="003077CF" w:rsidP="00996F92">
            <w:pPr>
              <w:rPr>
                <w:rFonts w:ascii="Times New Roman" w:hAnsi="Times New Roman"/>
                <w:b/>
                <w:sz w:val="24"/>
                <w:szCs w:val="24"/>
              </w:rPr>
            </w:pPr>
          </w:p>
        </w:tc>
        <w:tc>
          <w:tcPr>
            <w:tcW w:w="1847" w:type="dxa"/>
          </w:tcPr>
          <w:p w:rsidR="003077CF" w:rsidRDefault="003077CF" w:rsidP="00996F92">
            <w:pPr>
              <w:jc w:val="center"/>
              <w:rPr>
                <w:rFonts w:ascii="Times New Roman" w:hAnsi="Times New Roman"/>
                <w:b/>
                <w:sz w:val="24"/>
                <w:szCs w:val="24"/>
              </w:rPr>
            </w:pPr>
            <w:r>
              <w:rPr>
                <w:rFonts w:ascii="Times New Roman" w:hAnsi="Times New Roman"/>
                <w:b/>
                <w:sz w:val="24"/>
                <w:szCs w:val="24"/>
              </w:rPr>
              <w:t>2018</w:t>
            </w:r>
          </w:p>
        </w:tc>
        <w:tc>
          <w:tcPr>
            <w:tcW w:w="1701" w:type="dxa"/>
          </w:tcPr>
          <w:p w:rsidR="003077CF" w:rsidRDefault="003077CF" w:rsidP="00996F92">
            <w:pPr>
              <w:jc w:val="center"/>
              <w:rPr>
                <w:rFonts w:ascii="Times New Roman" w:hAnsi="Times New Roman"/>
                <w:b/>
                <w:sz w:val="24"/>
                <w:szCs w:val="24"/>
              </w:rPr>
            </w:pPr>
            <w:r>
              <w:rPr>
                <w:rFonts w:ascii="Times New Roman" w:hAnsi="Times New Roman"/>
                <w:b/>
                <w:sz w:val="24"/>
                <w:szCs w:val="24"/>
              </w:rPr>
              <w:t>2019г</w:t>
            </w:r>
          </w:p>
        </w:tc>
        <w:tc>
          <w:tcPr>
            <w:tcW w:w="1586" w:type="dxa"/>
          </w:tcPr>
          <w:p w:rsidR="003077CF" w:rsidRDefault="003077CF" w:rsidP="00996F92">
            <w:pPr>
              <w:jc w:val="center"/>
              <w:rPr>
                <w:rFonts w:ascii="Times New Roman" w:hAnsi="Times New Roman"/>
                <w:b/>
                <w:sz w:val="24"/>
                <w:szCs w:val="24"/>
              </w:rPr>
            </w:pPr>
            <w:r>
              <w:rPr>
                <w:rFonts w:ascii="Times New Roman" w:hAnsi="Times New Roman"/>
                <w:b/>
                <w:sz w:val="24"/>
                <w:szCs w:val="24"/>
              </w:rPr>
              <w:t>2020г</w:t>
            </w:r>
          </w:p>
        </w:tc>
        <w:tc>
          <w:tcPr>
            <w:tcW w:w="1074" w:type="dxa"/>
            <w:gridSpan w:val="2"/>
          </w:tcPr>
          <w:p w:rsidR="003077CF" w:rsidRDefault="003077CF" w:rsidP="00996F92">
            <w:pPr>
              <w:rPr>
                <w:rFonts w:ascii="Times New Roman" w:hAnsi="Times New Roman"/>
                <w:b/>
                <w:sz w:val="24"/>
                <w:szCs w:val="24"/>
              </w:rPr>
            </w:pPr>
          </w:p>
        </w:tc>
      </w:tr>
      <w:tr w:rsidR="003077CF" w:rsidTr="00996F92">
        <w:trPr>
          <w:trHeight w:val="480"/>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День знаний, парад выпускников</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w:t>
            </w:r>
          </w:p>
          <w:p w:rsidR="003077CF" w:rsidRPr="00A72488" w:rsidRDefault="003077CF" w:rsidP="00996F92">
            <w:pPr>
              <w:jc w:val="center"/>
              <w:rPr>
                <w:rFonts w:ascii="Times New Roman" w:hAnsi="Times New Roman"/>
                <w:sz w:val="24"/>
                <w:szCs w:val="24"/>
              </w:rPr>
            </w:pP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p w:rsidR="003077CF" w:rsidRPr="00A72488" w:rsidRDefault="003077CF" w:rsidP="00996F92">
            <w:pPr>
              <w:jc w:val="center"/>
              <w:rPr>
                <w:rFonts w:ascii="Times New Roman" w:hAnsi="Times New Roman"/>
                <w:sz w:val="24"/>
                <w:szCs w:val="24"/>
              </w:rPr>
            </w:pPr>
          </w:p>
        </w:tc>
      </w:tr>
      <w:tr w:rsidR="003077CF" w:rsidTr="00996F92">
        <w:trPr>
          <w:trHeight w:val="28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2</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Проведение  праздника «День воспитателя  и работников ДОО» </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25.</w:t>
            </w:r>
            <w:r w:rsidRPr="00A72488">
              <w:rPr>
                <w:rFonts w:ascii="Times New Roman" w:hAnsi="Times New Roman"/>
                <w:sz w:val="24"/>
                <w:szCs w:val="24"/>
              </w:rPr>
              <w:t>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25.0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28.0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78.0</w:t>
            </w:r>
          </w:p>
        </w:tc>
      </w:tr>
      <w:tr w:rsidR="003077CF" w:rsidTr="00996F92">
        <w:trPr>
          <w:trHeight w:val="25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3</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Конкурс «Лучший  безопасный  детский  участок»</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15.0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55.0</w:t>
            </w:r>
          </w:p>
        </w:tc>
      </w:tr>
      <w:tr w:rsidR="003077CF" w:rsidTr="00996F92">
        <w:trPr>
          <w:trHeight w:val="213"/>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4</w:t>
            </w:r>
          </w:p>
        </w:tc>
        <w:tc>
          <w:tcPr>
            <w:tcW w:w="2775" w:type="dxa"/>
          </w:tcPr>
          <w:p w:rsidR="003077CF" w:rsidRDefault="003077CF" w:rsidP="00996F92">
            <w:pPr>
              <w:rPr>
                <w:rFonts w:ascii="Times New Roman" w:hAnsi="Times New Roman"/>
                <w:sz w:val="24"/>
                <w:szCs w:val="24"/>
              </w:rPr>
            </w:pPr>
            <w:r w:rsidRPr="00A72488">
              <w:rPr>
                <w:rFonts w:ascii="Times New Roman" w:hAnsi="Times New Roman"/>
                <w:sz w:val="24"/>
                <w:szCs w:val="24"/>
              </w:rPr>
              <w:t>«Лучшее  занятие с самоанализом»  гранд  Председателя  администрации</w:t>
            </w:r>
          </w:p>
          <w:p w:rsidR="003077CF" w:rsidRPr="00A72488" w:rsidRDefault="003077CF" w:rsidP="00996F92">
            <w:pPr>
              <w:rPr>
                <w:rFonts w:ascii="Times New Roman" w:hAnsi="Times New Roman"/>
                <w:sz w:val="24"/>
                <w:szCs w:val="24"/>
              </w:rPr>
            </w:pP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10 .0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15.0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18.0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43.0</w:t>
            </w:r>
          </w:p>
        </w:tc>
      </w:tr>
      <w:tr w:rsidR="003077CF" w:rsidTr="00996F92">
        <w:trPr>
          <w:trHeight w:val="22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5</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Научно-практическая  конференция с учителями НОО и ДОО</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7,0</w:t>
            </w:r>
          </w:p>
        </w:tc>
      </w:tr>
      <w:tr w:rsidR="003077CF" w:rsidTr="00996F92">
        <w:trPr>
          <w:trHeight w:val="19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6</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Конкурс чтецов  среди детей  старшего </w:t>
            </w:r>
            <w:r w:rsidRPr="00A72488">
              <w:rPr>
                <w:rFonts w:ascii="Times New Roman" w:hAnsi="Times New Roman"/>
                <w:sz w:val="24"/>
                <w:szCs w:val="24"/>
              </w:rPr>
              <w:lastRenderedPageBreak/>
              <w:t xml:space="preserve">дошкольного возраста </w:t>
            </w:r>
            <w:proofErr w:type="spellStart"/>
            <w:r w:rsidRPr="00A72488">
              <w:rPr>
                <w:rFonts w:ascii="Times New Roman" w:hAnsi="Times New Roman"/>
                <w:sz w:val="24"/>
                <w:szCs w:val="24"/>
              </w:rPr>
              <w:t>пос</w:t>
            </w:r>
            <w:proofErr w:type="spellEnd"/>
            <w:r w:rsidRPr="00A72488">
              <w:rPr>
                <w:rFonts w:ascii="Times New Roman" w:hAnsi="Times New Roman"/>
                <w:sz w:val="24"/>
                <w:szCs w:val="24"/>
              </w:rPr>
              <w:t xml:space="preserve"> </w:t>
            </w:r>
            <w:proofErr w:type="gramStart"/>
            <w:r w:rsidRPr="00A72488">
              <w:rPr>
                <w:rFonts w:ascii="Times New Roman" w:hAnsi="Times New Roman"/>
                <w:sz w:val="24"/>
                <w:szCs w:val="24"/>
              </w:rPr>
              <w:t>–о</w:t>
            </w:r>
            <w:proofErr w:type="gramEnd"/>
            <w:r w:rsidRPr="00A72488">
              <w:rPr>
                <w:rFonts w:ascii="Times New Roman" w:hAnsi="Times New Roman"/>
                <w:sz w:val="24"/>
                <w:szCs w:val="24"/>
              </w:rPr>
              <w:t>й ко Дню родного языка</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lastRenderedPageBreak/>
              <w:t>1,0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r>
      <w:tr w:rsidR="003077CF" w:rsidTr="00996F92">
        <w:trPr>
          <w:trHeight w:val="688"/>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lastRenderedPageBreak/>
              <w:t>7</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Конкурс рисунков  по мотивам  тувинских  народных  сказок среди детей  </w:t>
            </w:r>
            <w:proofErr w:type="spellStart"/>
            <w:r w:rsidRPr="00A72488">
              <w:rPr>
                <w:rFonts w:ascii="Times New Roman" w:hAnsi="Times New Roman"/>
                <w:sz w:val="24"/>
                <w:szCs w:val="24"/>
              </w:rPr>
              <w:t>подготов</w:t>
            </w:r>
            <w:proofErr w:type="spellEnd"/>
            <w:r w:rsidRPr="00A72488">
              <w:rPr>
                <w:rFonts w:ascii="Times New Roman" w:hAnsi="Times New Roman"/>
                <w:sz w:val="24"/>
                <w:szCs w:val="24"/>
              </w:rPr>
              <w:t xml:space="preserve">. </w:t>
            </w:r>
            <w:proofErr w:type="spellStart"/>
            <w:r w:rsidRPr="00A72488">
              <w:rPr>
                <w:rFonts w:ascii="Times New Roman" w:hAnsi="Times New Roman"/>
                <w:sz w:val="24"/>
                <w:szCs w:val="24"/>
              </w:rPr>
              <w:t>гр</w:t>
            </w:r>
            <w:proofErr w:type="spellEnd"/>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6.0</w:t>
            </w:r>
          </w:p>
        </w:tc>
      </w:tr>
      <w:tr w:rsidR="003077CF" w:rsidTr="00996F92">
        <w:trPr>
          <w:trHeight w:val="58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8 </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Проведение открытых  занятий и уроков преемственность ДОО и НОО «Туви</w:t>
            </w:r>
            <w:r>
              <w:rPr>
                <w:rFonts w:ascii="Times New Roman" w:hAnsi="Times New Roman"/>
                <w:sz w:val="24"/>
                <w:szCs w:val="24"/>
              </w:rPr>
              <w:t>н</w:t>
            </w:r>
            <w:r w:rsidRPr="00A72488">
              <w:rPr>
                <w:rFonts w:ascii="Times New Roman" w:hAnsi="Times New Roman"/>
                <w:sz w:val="24"/>
                <w:szCs w:val="24"/>
              </w:rPr>
              <w:t>ские  народные  сказки»</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7.0</w:t>
            </w:r>
          </w:p>
        </w:tc>
      </w:tr>
      <w:tr w:rsidR="003077CF" w:rsidTr="00996F92">
        <w:trPr>
          <w:trHeight w:val="49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9</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Муниципальный  конкурс</w:t>
            </w:r>
          </w:p>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«Лучший  экологический  уголок   в группах ДОО» </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8.0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10.0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23.0</w:t>
            </w:r>
          </w:p>
        </w:tc>
      </w:tr>
      <w:tr w:rsidR="003077CF" w:rsidTr="00996F92">
        <w:trPr>
          <w:trHeight w:val="933"/>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10</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Проведение  конкурса среди педагогов  ДОО</w:t>
            </w:r>
          </w:p>
          <w:p w:rsidR="003077CF" w:rsidRPr="00A72488" w:rsidRDefault="003077CF" w:rsidP="00996F92">
            <w:pPr>
              <w:rPr>
                <w:rFonts w:ascii="Times New Roman" w:hAnsi="Times New Roman"/>
                <w:sz w:val="24"/>
                <w:szCs w:val="24"/>
              </w:rPr>
            </w:pPr>
            <w:r w:rsidRPr="00A72488">
              <w:rPr>
                <w:rFonts w:ascii="Times New Roman" w:hAnsi="Times New Roman"/>
                <w:sz w:val="24"/>
                <w:szCs w:val="24"/>
              </w:rPr>
              <w:t>«Мозговой  штурм»</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6.0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6.0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17.0</w:t>
            </w:r>
          </w:p>
        </w:tc>
      </w:tr>
      <w:tr w:rsidR="003077CF" w:rsidTr="00996F92">
        <w:trPr>
          <w:trHeight w:val="600"/>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11</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Конкурс детских  проектов</w:t>
            </w:r>
          </w:p>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 среди детей  старшего дошкольного  возраста   ДОО </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4.0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14.0</w:t>
            </w:r>
          </w:p>
        </w:tc>
      </w:tr>
      <w:tr w:rsidR="003077CF" w:rsidTr="00996F92">
        <w:trPr>
          <w:trHeight w:val="600"/>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12</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Муниципальный  конкурс  «Две  звезды»  среди  мам ДОО</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r>
      <w:tr w:rsidR="003077CF" w:rsidTr="00996F92">
        <w:trPr>
          <w:trHeight w:val="690"/>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13 </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Математический  КВН среди детей подготовительной  группы ДОО</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2.5</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6.5</w:t>
            </w:r>
          </w:p>
        </w:tc>
      </w:tr>
      <w:tr w:rsidR="003077CF" w:rsidTr="00996F92">
        <w:trPr>
          <w:trHeight w:val="1162"/>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14</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Проведение  новогодних  утренников  для детей с ОВЗ</w:t>
            </w:r>
            <w:r>
              <w:rPr>
                <w:rFonts w:ascii="Times New Roman" w:hAnsi="Times New Roman"/>
                <w:sz w:val="24"/>
                <w:szCs w:val="24"/>
              </w:rPr>
              <w:t xml:space="preserve"> по  микрорайонам на  базе  </w:t>
            </w:r>
            <w:proofErr w:type="spellStart"/>
            <w:r>
              <w:rPr>
                <w:rFonts w:ascii="Times New Roman" w:hAnsi="Times New Roman"/>
                <w:sz w:val="24"/>
                <w:szCs w:val="24"/>
              </w:rPr>
              <w:t>д</w:t>
            </w:r>
            <w:proofErr w:type="spellEnd"/>
            <w:r>
              <w:rPr>
                <w:rFonts w:ascii="Times New Roman" w:hAnsi="Times New Roman"/>
                <w:sz w:val="24"/>
                <w:szCs w:val="24"/>
              </w:rPr>
              <w:t>/с города Ак-Довурак</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7.0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7.0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19.0</w:t>
            </w:r>
          </w:p>
        </w:tc>
      </w:tr>
      <w:tr w:rsidR="003077CF" w:rsidTr="00996F92">
        <w:trPr>
          <w:trHeight w:val="723"/>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15</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Смотр –</w:t>
            </w:r>
            <w:r>
              <w:rPr>
                <w:rFonts w:ascii="Times New Roman" w:hAnsi="Times New Roman"/>
                <w:sz w:val="24"/>
                <w:szCs w:val="24"/>
              </w:rPr>
              <w:t xml:space="preserve"> </w:t>
            </w:r>
            <w:r w:rsidRPr="00A72488">
              <w:rPr>
                <w:rFonts w:ascii="Times New Roman" w:hAnsi="Times New Roman"/>
                <w:sz w:val="24"/>
                <w:szCs w:val="24"/>
              </w:rPr>
              <w:t>конкурс  мини проектов «Организация  жизнедеятельности  детей  на  прогулке среди  групп  в зимнее время»</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15.0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55.0</w:t>
            </w:r>
          </w:p>
        </w:tc>
      </w:tr>
      <w:tr w:rsidR="003077CF" w:rsidTr="00996F92">
        <w:trPr>
          <w:trHeight w:val="70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16</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Муниципальный  конкурс</w:t>
            </w:r>
          </w:p>
          <w:p w:rsidR="003077CF" w:rsidRPr="00A72488" w:rsidRDefault="003077CF" w:rsidP="00996F92">
            <w:pPr>
              <w:rPr>
                <w:rFonts w:ascii="Times New Roman" w:hAnsi="Times New Roman"/>
                <w:sz w:val="24"/>
                <w:szCs w:val="24"/>
              </w:rPr>
            </w:pPr>
            <w:r w:rsidRPr="00A72488">
              <w:rPr>
                <w:rFonts w:ascii="Times New Roman" w:hAnsi="Times New Roman"/>
                <w:sz w:val="24"/>
                <w:szCs w:val="24"/>
              </w:rPr>
              <w:t>«Добрая  дорога  детства»  среди детей ст.</w:t>
            </w:r>
            <w:r>
              <w:rPr>
                <w:rFonts w:ascii="Times New Roman" w:hAnsi="Times New Roman"/>
                <w:sz w:val="24"/>
                <w:szCs w:val="24"/>
              </w:rPr>
              <w:t xml:space="preserve"> </w:t>
            </w:r>
            <w:r w:rsidRPr="00A72488">
              <w:rPr>
                <w:rFonts w:ascii="Times New Roman" w:hAnsi="Times New Roman"/>
                <w:sz w:val="24"/>
                <w:szCs w:val="24"/>
              </w:rPr>
              <w:t xml:space="preserve">дошкольного возраста </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8.0</w:t>
            </w:r>
          </w:p>
        </w:tc>
      </w:tr>
      <w:tr w:rsidR="003077CF" w:rsidTr="00996F92">
        <w:trPr>
          <w:trHeight w:val="780"/>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17</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Научно практическая – конференция учителей НОО и ДОО «Реализация  ФГОС  общего  и </w:t>
            </w:r>
            <w:r w:rsidRPr="00A72488">
              <w:rPr>
                <w:rFonts w:ascii="Times New Roman" w:hAnsi="Times New Roman"/>
                <w:sz w:val="24"/>
                <w:szCs w:val="24"/>
              </w:rPr>
              <w:lastRenderedPageBreak/>
              <w:t>профессионального  образования»</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lastRenderedPageBreak/>
              <w:t>2.0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6.0</w:t>
            </w:r>
          </w:p>
        </w:tc>
      </w:tr>
      <w:tr w:rsidR="003077CF" w:rsidTr="00996F92">
        <w:trPr>
          <w:trHeight w:val="70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lastRenderedPageBreak/>
              <w:t>18</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Конкурс  отцов  </w:t>
            </w:r>
            <w:proofErr w:type="gramStart"/>
            <w:r w:rsidRPr="00A72488">
              <w:rPr>
                <w:rFonts w:ascii="Times New Roman" w:hAnsi="Times New Roman"/>
                <w:sz w:val="24"/>
                <w:szCs w:val="24"/>
              </w:rPr>
              <w:t>посвященной</w:t>
            </w:r>
            <w:proofErr w:type="gramEnd"/>
            <w:r w:rsidRPr="00A72488">
              <w:rPr>
                <w:rFonts w:ascii="Times New Roman" w:hAnsi="Times New Roman"/>
                <w:sz w:val="24"/>
                <w:szCs w:val="24"/>
              </w:rPr>
              <w:t xml:space="preserve">  ко дню «Защитника Отечества»</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3.0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9.0</w:t>
            </w:r>
          </w:p>
        </w:tc>
      </w:tr>
      <w:tr w:rsidR="003077CF" w:rsidTr="00996F92">
        <w:trPr>
          <w:trHeight w:val="810"/>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19</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Муниципальный этап  конкурса «</w:t>
            </w:r>
            <w:proofErr w:type="spellStart"/>
            <w:r w:rsidRPr="00A72488">
              <w:rPr>
                <w:rFonts w:ascii="Times New Roman" w:hAnsi="Times New Roman"/>
                <w:sz w:val="24"/>
                <w:szCs w:val="24"/>
              </w:rPr>
              <w:t>Хуреш</w:t>
            </w:r>
            <w:proofErr w:type="spellEnd"/>
            <w:r w:rsidRPr="00A72488">
              <w:rPr>
                <w:rFonts w:ascii="Times New Roman" w:hAnsi="Times New Roman"/>
                <w:sz w:val="24"/>
                <w:szCs w:val="24"/>
              </w:rPr>
              <w:t xml:space="preserve">  среди  мальчиков 4-7лет» ДОО</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15.0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18.0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25.0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58.0</w:t>
            </w:r>
          </w:p>
        </w:tc>
      </w:tr>
      <w:tr w:rsidR="003077CF" w:rsidTr="00996F92">
        <w:trPr>
          <w:trHeight w:val="555"/>
        </w:trPr>
        <w:tc>
          <w:tcPr>
            <w:tcW w:w="589"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20</w:t>
            </w:r>
          </w:p>
        </w:tc>
        <w:tc>
          <w:tcPr>
            <w:tcW w:w="2775" w:type="dxa"/>
          </w:tcPr>
          <w:p w:rsidR="003077CF" w:rsidRPr="00A72488" w:rsidRDefault="003077CF" w:rsidP="00996F92">
            <w:pPr>
              <w:rPr>
                <w:rFonts w:ascii="Times New Roman" w:hAnsi="Times New Roman"/>
                <w:sz w:val="24"/>
                <w:szCs w:val="24"/>
              </w:rPr>
            </w:pPr>
            <w:r w:rsidRPr="00A72488">
              <w:rPr>
                <w:rFonts w:ascii="Times New Roman" w:hAnsi="Times New Roman"/>
                <w:sz w:val="24"/>
                <w:szCs w:val="24"/>
              </w:rPr>
              <w:t xml:space="preserve">Конкурс среди ДОО </w:t>
            </w:r>
          </w:p>
          <w:p w:rsidR="003077CF" w:rsidRPr="00A72488" w:rsidRDefault="003077CF" w:rsidP="00996F92">
            <w:pPr>
              <w:rPr>
                <w:rFonts w:ascii="Times New Roman" w:hAnsi="Times New Roman"/>
                <w:sz w:val="24"/>
                <w:szCs w:val="24"/>
              </w:rPr>
            </w:pPr>
            <w:r w:rsidRPr="00A72488">
              <w:rPr>
                <w:rFonts w:ascii="Times New Roman" w:hAnsi="Times New Roman"/>
                <w:sz w:val="24"/>
                <w:szCs w:val="24"/>
              </w:rPr>
              <w:t>«Снежных  фигур»</w:t>
            </w:r>
          </w:p>
        </w:tc>
        <w:tc>
          <w:tcPr>
            <w:tcW w:w="1847"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10.0</w:t>
            </w:r>
          </w:p>
        </w:tc>
        <w:tc>
          <w:tcPr>
            <w:tcW w:w="1701"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15.0</w:t>
            </w:r>
          </w:p>
        </w:tc>
        <w:tc>
          <w:tcPr>
            <w:tcW w:w="1586" w:type="dxa"/>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20.0</w:t>
            </w:r>
          </w:p>
        </w:tc>
        <w:tc>
          <w:tcPr>
            <w:tcW w:w="1074" w:type="dxa"/>
            <w:gridSpan w:val="2"/>
          </w:tcPr>
          <w:p w:rsidR="003077CF" w:rsidRPr="00A72488" w:rsidRDefault="003077CF" w:rsidP="00996F92">
            <w:pPr>
              <w:jc w:val="center"/>
              <w:rPr>
                <w:rFonts w:ascii="Times New Roman" w:hAnsi="Times New Roman"/>
                <w:sz w:val="24"/>
                <w:szCs w:val="24"/>
              </w:rPr>
            </w:pPr>
            <w:r w:rsidRPr="00A72488">
              <w:rPr>
                <w:rFonts w:ascii="Times New Roman" w:hAnsi="Times New Roman"/>
                <w:sz w:val="24"/>
                <w:szCs w:val="24"/>
              </w:rPr>
              <w:t>45.0</w:t>
            </w:r>
          </w:p>
        </w:tc>
      </w:tr>
      <w:tr w:rsidR="003077CF" w:rsidTr="00996F92">
        <w:trPr>
          <w:trHeight w:val="585"/>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21</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Муниципальный  конкурс</w:t>
            </w:r>
          </w:p>
          <w:p w:rsidR="003077CF" w:rsidRDefault="003077CF" w:rsidP="00996F92">
            <w:pPr>
              <w:rPr>
                <w:rFonts w:ascii="Times New Roman" w:hAnsi="Times New Roman"/>
                <w:sz w:val="24"/>
                <w:szCs w:val="24"/>
              </w:rPr>
            </w:pPr>
            <w:r>
              <w:rPr>
                <w:rFonts w:ascii="Times New Roman" w:hAnsi="Times New Roman"/>
                <w:sz w:val="24"/>
                <w:szCs w:val="24"/>
              </w:rPr>
              <w:t xml:space="preserve">«Хор   среди детей  подготовительных  групп» </w:t>
            </w:r>
          </w:p>
          <w:p w:rsidR="003077CF" w:rsidRPr="00A72488" w:rsidRDefault="003077CF" w:rsidP="00996F92">
            <w:pPr>
              <w:rPr>
                <w:rFonts w:ascii="Times New Roman" w:hAnsi="Times New Roman"/>
                <w:sz w:val="24"/>
                <w:szCs w:val="24"/>
              </w:rPr>
            </w:pPr>
            <w:r>
              <w:rPr>
                <w:rFonts w:ascii="Times New Roman" w:hAnsi="Times New Roman"/>
                <w:sz w:val="24"/>
                <w:szCs w:val="24"/>
              </w:rPr>
              <w:t>Поющее  детство для   мам.</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15.0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15.0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20.0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50.0</w:t>
            </w:r>
          </w:p>
        </w:tc>
      </w:tr>
      <w:tr w:rsidR="003077CF" w:rsidTr="00996F92">
        <w:trPr>
          <w:trHeight w:val="810"/>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22</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Танцевальный  конкурс</w:t>
            </w:r>
          </w:p>
          <w:p w:rsidR="003077CF" w:rsidRPr="00A72488" w:rsidRDefault="003077CF" w:rsidP="00996F92">
            <w:pPr>
              <w:rPr>
                <w:rFonts w:ascii="Times New Roman" w:hAnsi="Times New Roman"/>
                <w:sz w:val="24"/>
                <w:szCs w:val="24"/>
              </w:rPr>
            </w:pPr>
            <w:r>
              <w:rPr>
                <w:rFonts w:ascii="Times New Roman" w:hAnsi="Times New Roman"/>
                <w:sz w:val="24"/>
                <w:szCs w:val="24"/>
              </w:rPr>
              <w:t xml:space="preserve">«Дети </w:t>
            </w:r>
            <w:proofErr w:type="gramStart"/>
            <w:r>
              <w:rPr>
                <w:rFonts w:ascii="Times New Roman" w:hAnsi="Times New Roman"/>
                <w:sz w:val="24"/>
                <w:szCs w:val="24"/>
              </w:rPr>
              <w:t>–ц</w:t>
            </w:r>
            <w:proofErr w:type="gramEnd"/>
            <w:r>
              <w:rPr>
                <w:rFonts w:ascii="Times New Roman" w:hAnsi="Times New Roman"/>
                <w:sz w:val="24"/>
                <w:szCs w:val="24"/>
              </w:rPr>
              <w:t>веты  жизни»</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15.0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20.0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20.0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55.0</w:t>
            </w:r>
          </w:p>
        </w:tc>
      </w:tr>
      <w:tr w:rsidR="003077CF" w:rsidTr="00996F92">
        <w:trPr>
          <w:trHeight w:val="945"/>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23</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 xml:space="preserve">Мастер  </w:t>
            </w:r>
            <w:proofErr w:type="gramStart"/>
            <w:r>
              <w:rPr>
                <w:rFonts w:ascii="Times New Roman" w:hAnsi="Times New Roman"/>
                <w:sz w:val="24"/>
                <w:szCs w:val="24"/>
              </w:rPr>
              <w:t>-к</w:t>
            </w:r>
            <w:proofErr w:type="gramEnd"/>
            <w:r>
              <w:rPr>
                <w:rFonts w:ascii="Times New Roman" w:hAnsi="Times New Roman"/>
                <w:sz w:val="24"/>
                <w:szCs w:val="24"/>
              </w:rPr>
              <w:t>ласс  среди  педагогов ДОО  по развитию</w:t>
            </w:r>
          </w:p>
          <w:p w:rsidR="003077CF" w:rsidRPr="00A72488" w:rsidRDefault="003077CF" w:rsidP="00996F92">
            <w:pPr>
              <w:rPr>
                <w:rFonts w:ascii="Times New Roman" w:hAnsi="Times New Roman"/>
                <w:sz w:val="24"/>
                <w:szCs w:val="24"/>
              </w:rPr>
            </w:pPr>
            <w:r>
              <w:rPr>
                <w:rFonts w:ascii="Times New Roman" w:hAnsi="Times New Roman"/>
                <w:sz w:val="24"/>
                <w:szCs w:val="24"/>
              </w:rPr>
              <w:t>речи средних  групп</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9.0</w:t>
            </w:r>
          </w:p>
        </w:tc>
      </w:tr>
      <w:tr w:rsidR="003077CF" w:rsidTr="00996F92">
        <w:trPr>
          <w:trHeight w:val="780"/>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24</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Муниципальный  конкурс</w:t>
            </w:r>
          </w:p>
          <w:p w:rsidR="003077CF" w:rsidRDefault="003077CF" w:rsidP="00996F92">
            <w:pPr>
              <w:rPr>
                <w:rFonts w:ascii="Times New Roman" w:hAnsi="Times New Roman"/>
                <w:sz w:val="24"/>
                <w:szCs w:val="24"/>
              </w:rPr>
            </w:pPr>
            <w:r>
              <w:rPr>
                <w:rFonts w:ascii="Times New Roman" w:hAnsi="Times New Roman"/>
                <w:sz w:val="24"/>
                <w:szCs w:val="24"/>
              </w:rPr>
              <w:t xml:space="preserve">«Берегись  автомобиля»  среди  воспитанников ДОО  </w:t>
            </w:r>
          </w:p>
          <w:p w:rsidR="003077CF" w:rsidRPr="00A72488" w:rsidRDefault="003077CF" w:rsidP="00996F92">
            <w:pPr>
              <w:rPr>
                <w:rFonts w:ascii="Times New Roman" w:hAnsi="Times New Roman"/>
                <w:sz w:val="24"/>
                <w:szCs w:val="24"/>
              </w:rPr>
            </w:pPr>
            <w:r>
              <w:rPr>
                <w:rFonts w:ascii="Times New Roman" w:hAnsi="Times New Roman"/>
                <w:sz w:val="24"/>
                <w:szCs w:val="24"/>
              </w:rPr>
              <w:t>инспектором  ПДН и воспитатели групп</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6.0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8.0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8.0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22.0</w:t>
            </w:r>
          </w:p>
        </w:tc>
      </w:tr>
      <w:tr w:rsidR="003077CF" w:rsidTr="00996F92">
        <w:trPr>
          <w:trHeight w:val="690"/>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25</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Конкурс чтецов среди детей</w:t>
            </w:r>
          </w:p>
          <w:p w:rsidR="003077CF" w:rsidRDefault="003077CF" w:rsidP="00996F92">
            <w:pPr>
              <w:rPr>
                <w:rFonts w:ascii="Times New Roman" w:hAnsi="Times New Roman"/>
                <w:sz w:val="24"/>
                <w:szCs w:val="24"/>
              </w:rPr>
            </w:pPr>
            <w:r>
              <w:rPr>
                <w:rFonts w:ascii="Times New Roman" w:hAnsi="Times New Roman"/>
                <w:sz w:val="24"/>
                <w:szCs w:val="24"/>
              </w:rPr>
              <w:t xml:space="preserve"> старшего возраста </w:t>
            </w:r>
          </w:p>
          <w:p w:rsidR="003077CF" w:rsidRPr="00A72488" w:rsidRDefault="003077CF" w:rsidP="00996F92">
            <w:pPr>
              <w:rPr>
                <w:rFonts w:ascii="Times New Roman" w:hAnsi="Times New Roman"/>
                <w:sz w:val="24"/>
                <w:szCs w:val="24"/>
              </w:rPr>
            </w:pPr>
            <w:r>
              <w:rPr>
                <w:rFonts w:ascii="Times New Roman" w:hAnsi="Times New Roman"/>
                <w:sz w:val="24"/>
                <w:szCs w:val="24"/>
              </w:rPr>
              <w:t>ДОО «  Мой  папа был  солдатом»</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8.0</w:t>
            </w:r>
          </w:p>
        </w:tc>
      </w:tr>
      <w:tr w:rsidR="003077CF" w:rsidTr="00996F92">
        <w:trPr>
          <w:trHeight w:val="780"/>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26</w:t>
            </w:r>
          </w:p>
        </w:tc>
        <w:tc>
          <w:tcPr>
            <w:tcW w:w="2775" w:type="dxa"/>
          </w:tcPr>
          <w:p w:rsidR="003077CF" w:rsidRPr="00A72488" w:rsidRDefault="003077CF" w:rsidP="00996F92">
            <w:pPr>
              <w:rPr>
                <w:rFonts w:ascii="Times New Roman" w:hAnsi="Times New Roman"/>
                <w:sz w:val="24"/>
                <w:szCs w:val="24"/>
              </w:rPr>
            </w:pPr>
            <w:r>
              <w:rPr>
                <w:rFonts w:ascii="Times New Roman" w:hAnsi="Times New Roman"/>
                <w:sz w:val="24"/>
                <w:szCs w:val="24"/>
              </w:rPr>
              <w:t xml:space="preserve"> Спартакиада  среди  воспитанников  ДОО города </w:t>
            </w:r>
            <w:proofErr w:type="gramStart"/>
            <w:r>
              <w:rPr>
                <w:rFonts w:ascii="Times New Roman" w:hAnsi="Times New Roman"/>
                <w:sz w:val="24"/>
                <w:szCs w:val="24"/>
              </w:rPr>
              <w:t>муниципальный</w:t>
            </w:r>
            <w:proofErr w:type="gramEnd"/>
            <w:r>
              <w:rPr>
                <w:rFonts w:ascii="Times New Roman" w:hAnsi="Times New Roman"/>
                <w:sz w:val="24"/>
                <w:szCs w:val="24"/>
              </w:rPr>
              <w:t xml:space="preserve"> </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30.0</w:t>
            </w:r>
          </w:p>
        </w:tc>
      </w:tr>
      <w:tr w:rsidR="003077CF" w:rsidTr="00996F92">
        <w:trPr>
          <w:trHeight w:val="472"/>
        </w:trPr>
        <w:tc>
          <w:tcPr>
            <w:tcW w:w="589" w:type="dxa"/>
          </w:tcPr>
          <w:p w:rsidR="003077CF" w:rsidRPr="00A72488" w:rsidRDefault="003077CF" w:rsidP="00996F92">
            <w:pPr>
              <w:rPr>
                <w:rFonts w:ascii="Times New Roman" w:hAnsi="Times New Roman"/>
                <w:sz w:val="24"/>
                <w:szCs w:val="24"/>
              </w:rPr>
            </w:pPr>
            <w:r>
              <w:rPr>
                <w:rFonts w:ascii="Times New Roman" w:hAnsi="Times New Roman"/>
                <w:sz w:val="24"/>
                <w:szCs w:val="24"/>
              </w:rPr>
              <w:t>27</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Подведение  итогов  проекта</w:t>
            </w:r>
          </w:p>
          <w:p w:rsidR="003077CF" w:rsidRPr="00A72488" w:rsidRDefault="003077CF" w:rsidP="00996F92">
            <w:pPr>
              <w:rPr>
                <w:rFonts w:ascii="Times New Roman" w:hAnsi="Times New Roman"/>
                <w:sz w:val="24"/>
                <w:szCs w:val="24"/>
              </w:rPr>
            </w:pPr>
            <w:r>
              <w:rPr>
                <w:rFonts w:ascii="Times New Roman" w:hAnsi="Times New Roman"/>
                <w:sz w:val="24"/>
                <w:szCs w:val="24"/>
              </w:rPr>
              <w:t>«Скоро  в школу  мы  пойдем» среди  ДОУ</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6.0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8.0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24.0</w:t>
            </w:r>
          </w:p>
        </w:tc>
      </w:tr>
      <w:tr w:rsidR="003077CF" w:rsidTr="00996F92">
        <w:trPr>
          <w:trHeight w:val="1635"/>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t>28</w:t>
            </w:r>
          </w:p>
        </w:tc>
        <w:tc>
          <w:tcPr>
            <w:tcW w:w="2775" w:type="dxa"/>
          </w:tcPr>
          <w:p w:rsidR="003077CF" w:rsidRPr="00A72488" w:rsidRDefault="003077CF" w:rsidP="00996F92">
            <w:pPr>
              <w:rPr>
                <w:rFonts w:ascii="Times New Roman" w:hAnsi="Times New Roman"/>
                <w:sz w:val="24"/>
                <w:szCs w:val="24"/>
              </w:rPr>
            </w:pPr>
            <w:r>
              <w:rPr>
                <w:rFonts w:ascii="Times New Roman" w:hAnsi="Times New Roman"/>
                <w:sz w:val="24"/>
                <w:szCs w:val="24"/>
              </w:rPr>
              <w:t xml:space="preserve">Проведение « ДНЯ  защиты  детей» - 1 июня 2018г. Награждение  активных  родителей  из </w:t>
            </w:r>
            <w:proofErr w:type="spellStart"/>
            <w:r>
              <w:rPr>
                <w:rFonts w:ascii="Times New Roman" w:hAnsi="Times New Roman"/>
                <w:sz w:val="24"/>
                <w:szCs w:val="24"/>
              </w:rPr>
              <w:t>д</w:t>
            </w:r>
            <w:proofErr w:type="spellEnd"/>
            <w:r>
              <w:rPr>
                <w:rFonts w:ascii="Times New Roman" w:hAnsi="Times New Roman"/>
                <w:sz w:val="24"/>
                <w:szCs w:val="24"/>
              </w:rPr>
              <w:t>/садов  города.</w:t>
            </w:r>
          </w:p>
        </w:tc>
        <w:tc>
          <w:tcPr>
            <w:tcW w:w="1847"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5.0</w:t>
            </w:r>
          </w:p>
        </w:tc>
        <w:tc>
          <w:tcPr>
            <w:tcW w:w="1701"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10.0</w:t>
            </w:r>
          </w:p>
        </w:tc>
        <w:tc>
          <w:tcPr>
            <w:tcW w:w="1586" w:type="dxa"/>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10.0</w:t>
            </w:r>
          </w:p>
        </w:tc>
        <w:tc>
          <w:tcPr>
            <w:tcW w:w="1074" w:type="dxa"/>
            <w:gridSpan w:val="2"/>
          </w:tcPr>
          <w:p w:rsidR="003077CF" w:rsidRPr="00A72488" w:rsidRDefault="003077CF" w:rsidP="00996F92">
            <w:pPr>
              <w:jc w:val="center"/>
              <w:rPr>
                <w:rFonts w:ascii="Times New Roman" w:hAnsi="Times New Roman"/>
                <w:sz w:val="24"/>
                <w:szCs w:val="24"/>
              </w:rPr>
            </w:pPr>
            <w:r>
              <w:rPr>
                <w:rFonts w:ascii="Times New Roman" w:hAnsi="Times New Roman"/>
                <w:sz w:val="24"/>
                <w:szCs w:val="24"/>
              </w:rPr>
              <w:t>25.0</w:t>
            </w:r>
          </w:p>
        </w:tc>
      </w:tr>
      <w:tr w:rsidR="003077CF" w:rsidTr="00996F92">
        <w:trPr>
          <w:trHeight w:val="623"/>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t>29</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Итого</w:t>
            </w:r>
            <w:proofErr w:type="gramStart"/>
            <w:r>
              <w:rPr>
                <w:rFonts w:ascii="Times New Roman" w:hAnsi="Times New Roman"/>
                <w:sz w:val="24"/>
                <w:szCs w:val="24"/>
              </w:rPr>
              <w:t xml:space="preserve"> :</w:t>
            </w:r>
            <w:proofErr w:type="gramEnd"/>
          </w:p>
        </w:tc>
        <w:tc>
          <w:tcPr>
            <w:tcW w:w="1847" w:type="dxa"/>
          </w:tcPr>
          <w:p w:rsidR="003077CF" w:rsidRDefault="003077CF" w:rsidP="00996F92">
            <w:pPr>
              <w:jc w:val="center"/>
              <w:rPr>
                <w:rFonts w:ascii="Times New Roman" w:hAnsi="Times New Roman"/>
                <w:sz w:val="24"/>
                <w:szCs w:val="24"/>
              </w:rPr>
            </w:pPr>
            <w:r>
              <w:rPr>
                <w:rFonts w:ascii="Times New Roman" w:hAnsi="Times New Roman"/>
                <w:sz w:val="24"/>
                <w:szCs w:val="24"/>
              </w:rPr>
              <w:t>207.0</w:t>
            </w:r>
          </w:p>
        </w:tc>
        <w:tc>
          <w:tcPr>
            <w:tcW w:w="1701" w:type="dxa"/>
          </w:tcPr>
          <w:p w:rsidR="003077CF" w:rsidRDefault="003077CF" w:rsidP="00996F92">
            <w:pPr>
              <w:jc w:val="center"/>
              <w:rPr>
                <w:rFonts w:ascii="Times New Roman" w:hAnsi="Times New Roman"/>
                <w:sz w:val="24"/>
                <w:szCs w:val="24"/>
              </w:rPr>
            </w:pPr>
            <w:r>
              <w:rPr>
                <w:rFonts w:ascii="Times New Roman" w:hAnsi="Times New Roman"/>
                <w:sz w:val="24"/>
                <w:szCs w:val="24"/>
              </w:rPr>
              <w:t>243.0</w:t>
            </w:r>
          </w:p>
        </w:tc>
        <w:tc>
          <w:tcPr>
            <w:tcW w:w="1586" w:type="dxa"/>
          </w:tcPr>
          <w:p w:rsidR="003077CF" w:rsidRDefault="003077CF" w:rsidP="00996F92">
            <w:pPr>
              <w:jc w:val="center"/>
              <w:rPr>
                <w:rFonts w:ascii="Times New Roman" w:hAnsi="Times New Roman"/>
                <w:sz w:val="24"/>
                <w:szCs w:val="24"/>
              </w:rPr>
            </w:pPr>
            <w:r>
              <w:rPr>
                <w:rFonts w:ascii="Times New Roman" w:hAnsi="Times New Roman"/>
                <w:sz w:val="24"/>
                <w:szCs w:val="24"/>
              </w:rPr>
              <w:t>271,5</w:t>
            </w:r>
          </w:p>
        </w:tc>
        <w:tc>
          <w:tcPr>
            <w:tcW w:w="1074" w:type="dxa"/>
            <w:gridSpan w:val="2"/>
          </w:tcPr>
          <w:p w:rsidR="003077CF" w:rsidRDefault="003077CF" w:rsidP="00996F92">
            <w:pPr>
              <w:jc w:val="center"/>
              <w:rPr>
                <w:rFonts w:ascii="Times New Roman" w:hAnsi="Times New Roman"/>
                <w:sz w:val="24"/>
                <w:szCs w:val="24"/>
              </w:rPr>
            </w:pPr>
            <w:r>
              <w:rPr>
                <w:rFonts w:ascii="Times New Roman" w:hAnsi="Times New Roman"/>
                <w:sz w:val="24"/>
                <w:szCs w:val="24"/>
              </w:rPr>
              <w:t>709, 5</w:t>
            </w:r>
          </w:p>
        </w:tc>
      </w:tr>
      <w:tr w:rsidR="003077CF" w:rsidTr="00996F92">
        <w:trPr>
          <w:trHeight w:val="720"/>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lastRenderedPageBreak/>
              <w:t>30</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 xml:space="preserve">Ремонтные  работы:  Реконструкция  гаража  </w:t>
            </w:r>
            <w:proofErr w:type="spellStart"/>
            <w:r>
              <w:rPr>
                <w:rFonts w:ascii="Times New Roman" w:hAnsi="Times New Roman"/>
                <w:sz w:val="24"/>
                <w:szCs w:val="24"/>
              </w:rPr>
              <w:t>д</w:t>
            </w:r>
            <w:proofErr w:type="spellEnd"/>
            <w:r>
              <w:rPr>
                <w:rFonts w:ascii="Times New Roman" w:hAnsi="Times New Roman"/>
                <w:sz w:val="24"/>
                <w:szCs w:val="24"/>
              </w:rPr>
              <w:t>/</w:t>
            </w:r>
            <w:proofErr w:type="gramStart"/>
            <w:r>
              <w:rPr>
                <w:rFonts w:ascii="Times New Roman" w:hAnsi="Times New Roman"/>
                <w:sz w:val="24"/>
                <w:szCs w:val="24"/>
              </w:rPr>
              <w:t>с</w:t>
            </w:r>
            <w:proofErr w:type="gramEnd"/>
            <w:r>
              <w:rPr>
                <w:rFonts w:ascii="Times New Roman" w:hAnsi="Times New Roman"/>
                <w:sz w:val="24"/>
                <w:szCs w:val="24"/>
              </w:rPr>
              <w:t xml:space="preserve"> «Сказка» под группы</w:t>
            </w:r>
          </w:p>
        </w:tc>
        <w:tc>
          <w:tcPr>
            <w:tcW w:w="1847" w:type="dxa"/>
          </w:tcPr>
          <w:p w:rsidR="003077CF" w:rsidRDefault="003077CF" w:rsidP="00996F92">
            <w:pPr>
              <w:jc w:val="center"/>
              <w:rPr>
                <w:rFonts w:ascii="Times New Roman" w:hAnsi="Times New Roman"/>
                <w:sz w:val="24"/>
                <w:szCs w:val="24"/>
              </w:rPr>
            </w:pPr>
            <w:r>
              <w:rPr>
                <w:rFonts w:ascii="Times New Roman" w:hAnsi="Times New Roman"/>
                <w:sz w:val="24"/>
                <w:szCs w:val="24"/>
              </w:rPr>
              <w:t>300.0</w:t>
            </w:r>
          </w:p>
        </w:tc>
        <w:tc>
          <w:tcPr>
            <w:tcW w:w="1701" w:type="dxa"/>
          </w:tcPr>
          <w:p w:rsidR="003077CF" w:rsidRDefault="003077CF" w:rsidP="00996F92">
            <w:pPr>
              <w:jc w:val="center"/>
              <w:rPr>
                <w:rFonts w:ascii="Times New Roman" w:hAnsi="Times New Roman"/>
                <w:sz w:val="24"/>
                <w:szCs w:val="24"/>
              </w:rPr>
            </w:pPr>
            <w:r>
              <w:rPr>
                <w:rFonts w:ascii="Times New Roman" w:hAnsi="Times New Roman"/>
                <w:sz w:val="24"/>
                <w:szCs w:val="24"/>
              </w:rPr>
              <w:t>0</w:t>
            </w:r>
          </w:p>
        </w:tc>
        <w:tc>
          <w:tcPr>
            <w:tcW w:w="1586" w:type="dxa"/>
          </w:tcPr>
          <w:p w:rsidR="003077CF" w:rsidRDefault="003077CF" w:rsidP="00996F92">
            <w:pPr>
              <w:jc w:val="center"/>
              <w:rPr>
                <w:rFonts w:ascii="Times New Roman" w:hAnsi="Times New Roman"/>
                <w:sz w:val="24"/>
                <w:szCs w:val="24"/>
              </w:rPr>
            </w:pPr>
            <w:r>
              <w:rPr>
                <w:rFonts w:ascii="Times New Roman" w:hAnsi="Times New Roman"/>
                <w:sz w:val="24"/>
                <w:szCs w:val="24"/>
              </w:rPr>
              <w:t>100.0</w:t>
            </w:r>
          </w:p>
        </w:tc>
        <w:tc>
          <w:tcPr>
            <w:tcW w:w="1074" w:type="dxa"/>
            <w:gridSpan w:val="2"/>
          </w:tcPr>
          <w:p w:rsidR="003077CF" w:rsidRDefault="003077CF" w:rsidP="00996F92">
            <w:pPr>
              <w:jc w:val="center"/>
              <w:rPr>
                <w:rFonts w:ascii="Times New Roman" w:hAnsi="Times New Roman"/>
                <w:sz w:val="24"/>
                <w:szCs w:val="24"/>
              </w:rPr>
            </w:pPr>
            <w:r>
              <w:rPr>
                <w:rFonts w:ascii="Times New Roman" w:hAnsi="Times New Roman"/>
                <w:sz w:val="24"/>
                <w:szCs w:val="24"/>
              </w:rPr>
              <w:t>400.0</w:t>
            </w:r>
          </w:p>
        </w:tc>
      </w:tr>
      <w:tr w:rsidR="003077CF" w:rsidTr="00996F92">
        <w:trPr>
          <w:trHeight w:val="570"/>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t>31</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 xml:space="preserve">Открытие дополнительной  группы </w:t>
            </w:r>
            <w:proofErr w:type="spellStart"/>
            <w:r>
              <w:rPr>
                <w:rFonts w:ascii="Times New Roman" w:hAnsi="Times New Roman"/>
                <w:sz w:val="24"/>
                <w:szCs w:val="24"/>
              </w:rPr>
              <w:t>д</w:t>
            </w:r>
            <w:proofErr w:type="spellEnd"/>
            <w:r>
              <w:rPr>
                <w:rFonts w:ascii="Times New Roman" w:hAnsi="Times New Roman"/>
                <w:sz w:val="24"/>
                <w:szCs w:val="24"/>
              </w:rPr>
              <w:t>/</w:t>
            </w:r>
            <w:proofErr w:type="gramStart"/>
            <w:r>
              <w:rPr>
                <w:rFonts w:ascii="Times New Roman" w:hAnsi="Times New Roman"/>
                <w:sz w:val="24"/>
                <w:szCs w:val="24"/>
              </w:rPr>
              <w:t>с»</w:t>
            </w:r>
            <w:proofErr w:type="gramEnd"/>
            <w:r>
              <w:rPr>
                <w:rFonts w:ascii="Times New Roman" w:hAnsi="Times New Roman"/>
                <w:sz w:val="24"/>
                <w:szCs w:val="24"/>
              </w:rPr>
              <w:t>Мишутка»</w:t>
            </w:r>
          </w:p>
        </w:tc>
        <w:tc>
          <w:tcPr>
            <w:tcW w:w="1847" w:type="dxa"/>
          </w:tcPr>
          <w:p w:rsidR="003077CF" w:rsidRDefault="003077CF" w:rsidP="00996F92">
            <w:pPr>
              <w:jc w:val="center"/>
              <w:rPr>
                <w:rFonts w:ascii="Times New Roman" w:hAnsi="Times New Roman"/>
                <w:sz w:val="24"/>
                <w:szCs w:val="24"/>
              </w:rPr>
            </w:pPr>
            <w:r>
              <w:rPr>
                <w:rFonts w:ascii="Times New Roman" w:hAnsi="Times New Roman"/>
                <w:sz w:val="24"/>
                <w:szCs w:val="24"/>
              </w:rPr>
              <w:t>164.0</w:t>
            </w:r>
          </w:p>
        </w:tc>
        <w:tc>
          <w:tcPr>
            <w:tcW w:w="1701" w:type="dxa"/>
          </w:tcPr>
          <w:p w:rsidR="003077CF" w:rsidRDefault="003077CF" w:rsidP="00996F92">
            <w:pPr>
              <w:jc w:val="center"/>
              <w:rPr>
                <w:rFonts w:ascii="Times New Roman" w:hAnsi="Times New Roman"/>
                <w:sz w:val="24"/>
                <w:szCs w:val="24"/>
              </w:rPr>
            </w:pPr>
            <w:r>
              <w:rPr>
                <w:rFonts w:ascii="Times New Roman" w:hAnsi="Times New Roman"/>
                <w:sz w:val="24"/>
                <w:szCs w:val="24"/>
              </w:rPr>
              <w:t>0</w:t>
            </w:r>
          </w:p>
        </w:tc>
        <w:tc>
          <w:tcPr>
            <w:tcW w:w="1586" w:type="dxa"/>
          </w:tcPr>
          <w:p w:rsidR="003077CF" w:rsidRDefault="003077CF" w:rsidP="00996F92">
            <w:pPr>
              <w:jc w:val="center"/>
              <w:rPr>
                <w:rFonts w:ascii="Times New Roman" w:hAnsi="Times New Roman"/>
                <w:sz w:val="24"/>
                <w:szCs w:val="24"/>
              </w:rPr>
            </w:pPr>
            <w:r>
              <w:rPr>
                <w:rFonts w:ascii="Times New Roman" w:hAnsi="Times New Roman"/>
                <w:sz w:val="24"/>
                <w:szCs w:val="24"/>
              </w:rPr>
              <w:t>60.0</w:t>
            </w:r>
          </w:p>
        </w:tc>
        <w:tc>
          <w:tcPr>
            <w:tcW w:w="1074" w:type="dxa"/>
            <w:gridSpan w:val="2"/>
          </w:tcPr>
          <w:p w:rsidR="003077CF" w:rsidRDefault="003077CF" w:rsidP="00996F92">
            <w:pPr>
              <w:jc w:val="center"/>
              <w:rPr>
                <w:rFonts w:ascii="Times New Roman" w:hAnsi="Times New Roman"/>
                <w:sz w:val="24"/>
                <w:szCs w:val="24"/>
              </w:rPr>
            </w:pPr>
            <w:r>
              <w:rPr>
                <w:rFonts w:ascii="Times New Roman" w:hAnsi="Times New Roman"/>
                <w:sz w:val="24"/>
                <w:szCs w:val="24"/>
              </w:rPr>
              <w:t>124.0</w:t>
            </w:r>
          </w:p>
        </w:tc>
      </w:tr>
      <w:tr w:rsidR="003077CF" w:rsidTr="00996F92">
        <w:trPr>
          <w:trHeight w:val="1125"/>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t>32</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 xml:space="preserve">Открытие  дополнительной  группы </w:t>
            </w:r>
            <w:proofErr w:type="spellStart"/>
            <w:r>
              <w:rPr>
                <w:rFonts w:ascii="Times New Roman" w:hAnsi="Times New Roman"/>
                <w:sz w:val="24"/>
                <w:szCs w:val="24"/>
              </w:rPr>
              <w:t>д</w:t>
            </w:r>
            <w:proofErr w:type="spellEnd"/>
            <w:r>
              <w:rPr>
                <w:rFonts w:ascii="Times New Roman" w:hAnsi="Times New Roman"/>
                <w:sz w:val="24"/>
                <w:szCs w:val="24"/>
              </w:rPr>
              <w:t xml:space="preserve">/с «Малышок» </w:t>
            </w:r>
          </w:p>
          <w:p w:rsidR="003077CF" w:rsidRDefault="003077CF" w:rsidP="00996F92">
            <w:pPr>
              <w:rPr>
                <w:rFonts w:ascii="Times New Roman" w:hAnsi="Times New Roman"/>
                <w:sz w:val="24"/>
                <w:szCs w:val="24"/>
              </w:rPr>
            </w:pPr>
          </w:p>
        </w:tc>
        <w:tc>
          <w:tcPr>
            <w:tcW w:w="1847" w:type="dxa"/>
          </w:tcPr>
          <w:p w:rsidR="003077CF" w:rsidRDefault="003077CF" w:rsidP="00996F92">
            <w:pPr>
              <w:jc w:val="center"/>
              <w:rPr>
                <w:rFonts w:ascii="Times New Roman" w:hAnsi="Times New Roman"/>
                <w:sz w:val="24"/>
                <w:szCs w:val="24"/>
              </w:rPr>
            </w:pPr>
            <w:r>
              <w:rPr>
                <w:rFonts w:ascii="Times New Roman" w:hAnsi="Times New Roman"/>
                <w:sz w:val="24"/>
                <w:szCs w:val="24"/>
              </w:rPr>
              <w:t>68.0</w:t>
            </w:r>
          </w:p>
        </w:tc>
        <w:tc>
          <w:tcPr>
            <w:tcW w:w="1701" w:type="dxa"/>
          </w:tcPr>
          <w:p w:rsidR="003077CF" w:rsidRDefault="003077CF" w:rsidP="00996F92">
            <w:pPr>
              <w:jc w:val="center"/>
              <w:rPr>
                <w:rFonts w:ascii="Times New Roman" w:hAnsi="Times New Roman"/>
                <w:sz w:val="24"/>
                <w:szCs w:val="24"/>
              </w:rPr>
            </w:pPr>
            <w:r>
              <w:rPr>
                <w:rFonts w:ascii="Times New Roman" w:hAnsi="Times New Roman"/>
                <w:sz w:val="24"/>
                <w:szCs w:val="24"/>
              </w:rPr>
              <w:t>.0</w:t>
            </w:r>
          </w:p>
        </w:tc>
        <w:tc>
          <w:tcPr>
            <w:tcW w:w="1586" w:type="dxa"/>
          </w:tcPr>
          <w:p w:rsidR="003077CF" w:rsidRDefault="003077CF" w:rsidP="00996F92">
            <w:pPr>
              <w:jc w:val="center"/>
              <w:rPr>
                <w:rFonts w:ascii="Times New Roman" w:hAnsi="Times New Roman"/>
                <w:sz w:val="24"/>
                <w:szCs w:val="24"/>
              </w:rPr>
            </w:pPr>
            <w:r>
              <w:rPr>
                <w:rFonts w:ascii="Times New Roman" w:hAnsi="Times New Roman"/>
                <w:sz w:val="24"/>
                <w:szCs w:val="24"/>
              </w:rPr>
              <w:t>0</w:t>
            </w:r>
          </w:p>
        </w:tc>
        <w:tc>
          <w:tcPr>
            <w:tcW w:w="1074" w:type="dxa"/>
            <w:gridSpan w:val="2"/>
          </w:tcPr>
          <w:p w:rsidR="003077CF" w:rsidRDefault="003077CF" w:rsidP="00996F92">
            <w:pPr>
              <w:jc w:val="center"/>
              <w:rPr>
                <w:rFonts w:ascii="Times New Roman" w:hAnsi="Times New Roman"/>
                <w:sz w:val="24"/>
                <w:szCs w:val="24"/>
              </w:rPr>
            </w:pPr>
            <w:r>
              <w:rPr>
                <w:rFonts w:ascii="Times New Roman" w:hAnsi="Times New Roman"/>
                <w:sz w:val="24"/>
                <w:szCs w:val="24"/>
              </w:rPr>
              <w:t>68.0</w:t>
            </w:r>
          </w:p>
        </w:tc>
      </w:tr>
      <w:tr w:rsidR="003077CF" w:rsidTr="00996F92">
        <w:trPr>
          <w:trHeight w:val="645"/>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t>33</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 xml:space="preserve">Итого: ремонтные  работы </w:t>
            </w:r>
          </w:p>
        </w:tc>
        <w:tc>
          <w:tcPr>
            <w:tcW w:w="1847" w:type="dxa"/>
          </w:tcPr>
          <w:p w:rsidR="003077CF" w:rsidRDefault="003077CF" w:rsidP="00996F92">
            <w:pPr>
              <w:jc w:val="center"/>
              <w:rPr>
                <w:rFonts w:ascii="Times New Roman" w:hAnsi="Times New Roman"/>
                <w:sz w:val="24"/>
                <w:szCs w:val="24"/>
              </w:rPr>
            </w:pPr>
            <w:r>
              <w:rPr>
                <w:rFonts w:ascii="Times New Roman" w:hAnsi="Times New Roman"/>
                <w:sz w:val="24"/>
                <w:szCs w:val="24"/>
              </w:rPr>
              <w:t>532.0</w:t>
            </w:r>
          </w:p>
        </w:tc>
        <w:tc>
          <w:tcPr>
            <w:tcW w:w="1701" w:type="dxa"/>
          </w:tcPr>
          <w:p w:rsidR="003077CF" w:rsidRDefault="003077CF" w:rsidP="00996F92">
            <w:pPr>
              <w:jc w:val="center"/>
              <w:rPr>
                <w:rFonts w:ascii="Times New Roman" w:hAnsi="Times New Roman"/>
                <w:sz w:val="24"/>
                <w:szCs w:val="24"/>
              </w:rPr>
            </w:pPr>
            <w:r>
              <w:rPr>
                <w:rFonts w:ascii="Times New Roman" w:hAnsi="Times New Roman"/>
                <w:sz w:val="24"/>
                <w:szCs w:val="24"/>
              </w:rPr>
              <w:t>0</w:t>
            </w:r>
          </w:p>
        </w:tc>
        <w:tc>
          <w:tcPr>
            <w:tcW w:w="1586" w:type="dxa"/>
          </w:tcPr>
          <w:p w:rsidR="003077CF" w:rsidRDefault="003077CF" w:rsidP="00996F92">
            <w:pPr>
              <w:jc w:val="center"/>
              <w:rPr>
                <w:rFonts w:ascii="Times New Roman" w:hAnsi="Times New Roman"/>
                <w:sz w:val="24"/>
                <w:szCs w:val="24"/>
              </w:rPr>
            </w:pPr>
            <w:r>
              <w:rPr>
                <w:rFonts w:ascii="Times New Roman" w:hAnsi="Times New Roman"/>
                <w:sz w:val="24"/>
                <w:szCs w:val="24"/>
              </w:rPr>
              <w:t>160.0</w:t>
            </w:r>
          </w:p>
        </w:tc>
        <w:tc>
          <w:tcPr>
            <w:tcW w:w="1074" w:type="dxa"/>
            <w:gridSpan w:val="2"/>
          </w:tcPr>
          <w:p w:rsidR="003077CF" w:rsidRDefault="003077CF" w:rsidP="00996F92">
            <w:pPr>
              <w:jc w:val="center"/>
              <w:rPr>
                <w:rFonts w:ascii="Times New Roman" w:hAnsi="Times New Roman"/>
                <w:sz w:val="24"/>
                <w:szCs w:val="24"/>
              </w:rPr>
            </w:pPr>
            <w:r>
              <w:rPr>
                <w:rFonts w:ascii="Times New Roman" w:hAnsi="Times New Roman"/>
                <w:sz w:val="24"/>
                <w:szCs w:val="24"/>
              </w:rPr>
              <w:t>592.0</w:t>
            </w:r>
          </w:p>
        </w:tc>
      </w:tr>
      <w:tr w:rsidR="003077CF" w:rsidTr="00996F92">
        <w:trPr>
          <w:trHeight w:val="900"/>
        </w:trPr>
        <w:tc>
          <w:tcPr>
            <w:tcW w:w="589" w:type="dxa"/>
          </w:tcPr>
          <w:p w:rsidR="003077CF" w:rsidRDefault="003077CF" w:rsidP="00996F92">
            <w:pPr>
              <w:rPr>
                <w:rFonts w:ascii="Times New Roman" w:hAnsi="Times New Roman"/>
                <w:sz w:val="24"/>
                <w:szCs w:val="24"/>
              </w:rPr>
            </w:pPr>
            <w:r>
              <w:rPr>
                <w:rFonts w:ascii="Times New Roman" w:hAnsi="Times New Roman"/>
                <w:sz w:val="24"/>
                <w:szCs w:val="24"/>
              </w:rPr>
              <w:t>34</w:t>
            </w:r>
          </w:p>
        </w:tc>
        <w:tc>
          <w:tcPr>
            <w:tcW w:w="2775" w:type="dxa"/>
          </w:tcPr>
          <w:p w:rsidR="003077CF" w:rsidRDefault="003077CF" w:rsidP="00996F92">
            <w:pPr>
              <w:rPr>
                <w:rFonts w:ascii="Times New Roman" w:hAnsi="Times New Roman"/>
                <w:sz w:val="24"/>
                <w:szCs w:val="24"/>
              </w:rPr>
            </w:pPr>
            <w:r>
              <w:rPr>
                <w:rFonts w:ascii="Times New Roman" w:hAnsi="Times New Roman"/>
                <w:sz w:val="24"/>
                <w:szCs w:val="24"/>
              </w:rPr>
              <w:t>Всего  по  муниципальной  программе:</w:t>
            </w:r>
          </w:p>
        </w:tc>
        <w:tc>
          <w:tcPr>
            <w:tcW w:w="1847" w:type="dxa"/>
          </w:tcPr>
          <w:p w:rsidR="003077CF" w:rsidRDefault="003077CF" w:rsidP="00996F92">
            <w:pPr>
              <w:jc w:val="center"/>
              <w:rPr>
                <w:rFonts w:ascii="Times New Roman" w:hAnsi="Times New Roman"/>
                <w:sz w:val="24"/>
                <w:szCs w:val="24"/>
              </w:rPr>
            </w:pPr>
            <w:r>
              <w:rPr>
                <w:rFonts w:ascii="Times New Roman" w:hAnsi="Times New Roman"/>
                <w:sz w:val="24"/>
                <w:szCs w:val="24"/>
              </w:rPr>
              <w:t>739.0</w:t>
            </w:r>
          </w:p>
        </w:tc>
        <w:tc>
          <w:tcPr>
            <w:tcW w:w="1701" w:type="dxa"/>
          </w:tcPr>
          <w:p w:rsidR="003077CF" w:rsidRDefault="003077CF" w:rsidP="00996F92">
            <w:pPr>
              <w:jc w:val="center"/>
              <w:rPr>
                <w:rFonts w:ascii="Times New Roman" w:hAnsi="Times New Roman"/>
                <w:sz w:val="24"/>
                <w:szCs w:val="24"/>
              </w:rPr>
            </w:pPr>
            <w:r>
              <w:rPr>
                <w:rFonts w:ascii="Times New Roman" w:hAnsi="Times New Roman"/>
                <w:sz w:val="24"/>
                <w:szCs w:val="24"/>
              </w:rPr>
              <w:t>243.0</w:t>
            </w:r>
          </w:p>
        </w:tc>
        <w:tc>
          <w:tcPr>
            <w:tcW w:w="1586" w:type="dxa"/>
          </w:tcPr>
          <w:p w:rsidR="003077CF" w:rsidRDefault="003077CF" w:rsidP="00996F92">
            <w:pPr>
              <w:jc w:val="center"/>
              <w:rPr>
                <w:rFonts w:ascii="Times New Roman" w:hAnsi="Times New Roman"/>
                <w:sz w:val="24"/>
                <w:szCs w:val="24"/>
              </w:rPr>
            </w:pPr>
            <w:r>
              <w:rPr>
                <w:rFonts w:ascii="Times New Roman" w:hAnsi="Times New Roman"/>
                <w:sz w:val="24"/>
                <w:szCs w:val="24"/>
              </w:rPr>
              <w:t>431,5</w:t>
            </w:r>
          </w:p>
        </w:tc>
        <w:tc>
          <w:tcPr>
            <w:tcW w:w="1074" w:type="dxa"/>
            <w:gridSpan w:val="2"/>
          </w:tcPr>
          <w:p w:rsidR="003077CF" w:rsidRDefault="003077CF" w:rsidP="00996F92">
            <w:pPr>
              <w:jc w:val="center"/>
              <w:rPr>
                <w:rFonts w:ascii="Times New Roman" w:hAnsi="Times New Roman"/>
                <w:sz w:val="24"/>
                <w:szCs w:val="24"/>
              </w:rPr>
            </w:pPr>
            <w:r>
              <w:rPr>
                <w:rFonts w:ascii="Times New Roman" w:hAnsi="Times New Roman"/>
                <w:sz w:val="24"/>
                <w:szCs w:val="24"/>
              </w:rPr>
              <w:t>1301,5</w:t>
            </w:r>
          </w:p>
        </w:tc>
      </w:tr>
      <w:tr w:rsidR="003077CF" w:rsidTr="00996F92">
        <w:trPr>
          <w:trHeight w:val="1005"/>
        </w:trPr>
        <w:tc>
          <w:tcPr>
            <w:tcW w:w="9572" w:type="dxa"/>
            <w:gridSpan w:val="7"/>
            <w:tcBorders>
              <w:left w:val="nil"/>
              <w:bottom w:val="nil"/>
              <w:right w:val="nil"/>
            </w:tcBorders>
          </w:tcPr>
          <w:p w:rsidR="003077CF" w:rsidRDefault="003077CF" w:rsidP="00996F92">
            <w:pPr>
              <w:rPr>
                <w:rFonts w:ascii="Times New Roman" w:hAnsi="Times New Roman"/>
                <w:sz w:val="24"/>
                <w:szCs w:val="24"/>
              </w:rPr>
            </w:pPr>
          </w:p>
        </w:tc>
      </w:tr>
    </w:tbl>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3077CF" w:rsidRDefault="003077CF" w:rsidP="003077CF">
      <w:pPr>
        <w:rPr>
          <w:rFonts w:ascii="Times New Roman" w:hAnsi="Times New Roman" w:cs="Times New Roman"/>
          <w:b/>
          <w:sz w:val="24"/>
          <w:szCs w:val="24"/>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76270" w:rsidRDefault="00F76270" w:rsidP="00F249DA">
      <w:pPr>
        <w:tabs>
          <w:tab w:val="left" w:pos="6945"/>
        </w:tabs>
        <w:spacing w:after="0" w:line="240" w:lineRule="auto"/>
        <w:jc w:val="center"/>
        <w:rPr>
          <w:rFonts w:ascii="Times New Roman" w:hAnsi="Times New Roman"/>
          <w:b/>
          <w:sz w:val="28"/>
          <w:szCs w:val="28"/>
        </w:rPr>
      </w:pPr>
    </w:p>
    <w:p w:rsidR="00F249DA" w:rsidRPr="00142334" w:rsidRDefault="00F249DA" w:rsidP="00F249DA">
      <w:pPr>
        <w:tabs>
          <w:tab w:val="left" w:pos="6945"/>
        </w:tabs>
        <w:spacing w:after="0" w:line="240" w:lineRule="auto"/>
        <w:jc w:val="center"/>
        <w:rPr>
          <w:rFonts w:ascii="Times New Roman" w:hAnsi="Times New Roman"/>
          <w:b/>
          <w:sz w:val="28"/>
          <w:szCs w:val="28"/>
        </w:rPr>
      </w:pPr>
      <w:r>
        <w:rPr>
          <w:rFonts w:ascii="Times New Roman" w:hAnsi="Times New Roman"/>
          <w:b/>
          <w:sz w:val="28"/>
          <w:szCs w:val="28"/>
        </w:rPr>
        <w:lastRenderedPageBreak/>
        <w:t>Подпрограмма 01.5.</w:t>
      </w:r>
    </w:p>
    <w:p w:rsidR="00F249DA" w:rsidRPr="00142334" w:rsidRDefault="00F249DA" w:rsidP="00F249DA">
      <w:pPr>
        <w:tabs>
          <w:tab w:val="left" w:pos="6945"/>
        </w:tabs>
        <w:spacing w:after="0" w:line="240" w:lineRule="auto"/>
        <w:jc w:val="center"/>
        <w:rPr>
          <w:rFonts w:ascii="Times New Roman" w:hAnsi="Times New Roman"/>
          <w:b/>
          <w:sz w:val="28"/>
          <w:szCs w:val="28"/>
        </w:rPr>
      </w:pPr>
      <w:r w:rsidRPr="00142334">
        <w:rPr>
          <w:rFonts w:ascii="Times New Roman" w:hAnsi="Times New Roman"/>
          <w:b/>
          <w:sz w:val="28"/>
          <w:szCs w:val="28"/>
        </w:rPr>
        <w:t xml:space="preserve">«Патриотическое воспитание детей и молодежи в </w:t>
      </w:r>
      <w:proofErr w:type="gramStart"/>
      <w:r>
        <w:rPr>
          <w:rFonts w:ascii="Times New Roman" w:hAnsi="Times New Roman"/>
          <w:b/>
          <w:sz w:val="28"/>
          <w:szCs w:val="28"/>
        </w:rPr>
        <w:t>г</w:t>
      </w:r>
      <w:proofErr w:type="gramEnd"/>
      <w:r>
        <w:rPr>
          <w:rFonts w:ascii="Times New Roman" w:hAnsi="Times New Roman"/>
          <w:b/>
          <w:sz w:val="28"/>
          <w:szCs w:val="28"/>
        </w:rPr>
        <w:t>. Ак-Довураке</w:t>
      </w:r>
      <w:r w:rsidRPr="00142334">
        <w:rPr>
          <w:rFonts w:ascii="Times New Roman" w:hAnsi="Times New Roman"/>
          <w:b/>
          <w:sz w:val="28"/>
          <w:szCs w:val="28"/>
        </w:rPr>
        <w:t xml:space="preserve"> </w:t>
      </w:r>
    </w:p>
    <w:p w:rsidR="00F249DA" w:rsidRDefault="00F249DA" w:rsidP="00F249DA">
      <w:pPr>
        <w:tabs>
          <w:tab w:val="left" w:pos="6945"/>
        </w:tabs>
        <w:spacing w:after="0" w:line="240" w:lineRule="auto"/>
        <w:jc w:val="center"/>
        <w:rPr>
          <w:rFonts w:ascii="Times New Roman" w:hAnsi="Times New Roman"/>
          <w:b/>
          <w:sz w:val="28"/>
          <w:szCs w:val="28"/>
        </w:rPr>
      </w:pPr>
      <w:r>
        <w:rPr>
          <w:rFonts w:ascii="Times New Roman" w:hAnsi="Times New Roman"/>
          <w:b/>
          <w:sz w:val="28"/>
          <w:szCs w:val="28"/>
        </w:rPr>
        <w:t>на 2018</w:t>
      </w:r>
      <w:r w:rsidRPr="00142334">
        <w:rPr>
          <w:rFonts w:ascii="Times New Roman" w:hAnsi="Times New Roman"/>
          <w:b/>
          <w:sz w:val="28"/>
          <w:szCs w:val="28"/>
        </w:rPr>
        <w:t xml:space="preserve">-2020 годы» </w:t>
      </w:r>
    </w:p>
    <w:p w:rsidR="00F249DA" w:rsidRPr="00982643" w:rsidRDefault="00F249DA" w:rsidP="00F249DA">
      <w:pPr>
        <w:autoSpaceDE w:val="0"/>
        <w:autoSpaceDN w:val="0"/>
        <w:adjustRightInd w:val="0"/>
        <w:spacing w:after="0"/>
        <w:jc w:val="right"/>
        <w:rPr>
          <w:rFonts w:ascii="Times New Roman" w:hAnsi="Times New Roman"/>
          <w:sz w:val="28"/>
          <w:szCs w:val="28"/>
        </w:rPr>
      </w:pPr>
    </w:p>
    <w:p w:rsidR="00F249DA" w:rsidRPr="00982643" w:rsidRDefault="00F249DA" w:rsidP="00F249DA">
      <w:pPr>
        <w:autoSpaceDE w:val="0"/>
        <w:autoSpaceDN w:val="0"/>
        <w:adjustRightInd w:val="0"/>
        <w:spacing w:after="0"/>
        <w:jc w:val="center"/>
        <w:outlineLvl w:val="1"/>
        <w:rPr>
          <w:rFonts w:ascii="Times New Roman" w:hAnsi="Times New Roman"/>
          <w:sz w:val="28"/>
          <w:szCs w:val="28"/>
        </w:rPr>
      </w:pPr>
      <w:r w:rsidRPr="00982643">
        <w:rPr>
          <w:rFonts w:ascii="Times New Roman" w:hAnsi="Times New Roman"/>
          <w:sz w:val="28"/>
          <w:szCs w:val="28"/>
        </w:rPr>
        <w:t>ПАСПОРТ</w:t>
      </w:r>
    </w:p>
    <w:p w:rsidR="00F249DA" w:rsidRDefault="00F249DA" w:rsidP="00F249DA">
      <w:pPr>
        <w:autoSpaceDE w:val="0"/>
        <w:autoSpaceDN w:val="0"/>
        <w:adjustRightInd w:val="0"/>
        <w:spacing w:after="0"/>
        <w:jc w:val="center"/>
        <w:rPr>
          <w:rFonts w:ascii="Times New Roman" w:hAnsi="Times New Roman"/>
          <w:sz w:val="28"/>
          <w:szCs w:val="28"/>
        </w:rPr>
      </w:pPr>
      <w:r>
        <w:rPr>
          <w:rFonts w:ascii="Times New Roman" w:hAnsi="Times New Roman"/>
          <w:sz w:val="28"/>
          <w:szCs w:val="28"/>
        </w:rPr>
        <w:t xml:space="preserve">Подпрограммы 01.05.  </w:t>
      </w:r>
      <w:r w:rsidRPr="00982643">
        <w:rPr>
          <w:rFonts w:ascii="Times New Roman" w:hAnsi="Times New Roman"/>
          <w:sz w:val="28"/>
          <w:szCs w:val="28"/>
        </w:rPr>
        <w:t xml:space="preserve">«Патриотическое воспитание детей и молодежи в </w:t>
      </w:r>
      <w:proofErr w:type="gramStart"/>
      <w:r>
        <w:rPr>
          <w:rFonts w:ascii="Times New Roman" w:hAnsi="Times New Roman"/>
          <w:sz w:val="28"/>
          <w:szCs w:val="28"/>
        </w:rPr>
        <w:t>г</w:t>
      </w:r>
      <w:proofErr w:type="gramEnd"/>
      <w:r>
        <w:rPr>
          <w:rFonts w:ascii="Times New Roman" w:hAnsi="Times New Roman"/>
          <w:sz w:val="28"/>
          <w:szCs w:val="28"/>
        </w:rPr>
        <w:t>. Ак-Довураке</w:t>
      </w:r>
      <w:r w:rsidRPr="00982643">
        <w:rPr>
          <w:rFonts w:ascii="Times New Roman" w:hAnsi="Times New Roman"/>
          <w:sz w:val="28"/>
          <w:szCs w:val="28"/>
        </w:rPr>
        <w:t xml:space="preserve"> </w:t>
      </w:r>
      <w:r>
        <w:rPr>
          <w:rFonts w:ascii="Times New Roman" w:hAnsi="Times New Roman"/>
          <w:sz w:val="28"/>
          <w:szCs w:val="28"/>
        </w:rPr>
        <w:t xml:space="preserve">на </w:t>
      </w:r>
      <w:r w:rsidRPr="00982643">
        <w:rPr>
          <w:rFonts w:ascii="Times New Roman" w:hAnsi="Times New Roman"/>
          <w:sz w:val="28"/>
          <w:szCs w:val="28"/>
        </w:rPr>
        <w:t>201</w:t>
      </w:r>
      <w:r>
        <w:rPr>
          <w:rFonts w:ascii="Times New Roman" w:hAnsi="Times New Roman"/>
          <w:sz w:val="28"/>
          <w:szCs w:val="28"/>
        </w:rPr>
        <w:t>8-2020 годы</w:t>
      </w:r>
      <w:r w:rsidRPr="00982643">
        <w:rPr>
          <w:rFonts w:ascii="Times New Roman" w:hAnsi="Times New Roman"/>
          <w:sz w:val="28"/>
          <w:szCs w:val="28"/>
        </w:rPr>
        <w:t>»</w:t>
      </w:r>
    </w:p>
    <w:p w:rsidR="00F249DA" w:rsidRPr="00C82DB8" w:rsidRDefault="00F249DA" w:rsidP="00F249DA">
      <w:pPr>
        <w:autoSpaceDE w:val="0"/>
        <w:autoSpaceDN w:val="0"/>
        <w:adjustRightInd w:val="0"/>
        <w:spacing w:after="0"/>
        <w:jc w:val="center"/>
        <w:rPr>
          <w:rFonts w:ascii="Times New Roman" w:hAnsi="Times New Roman"/>
          <w:sz w:val="28"/>
          <w:szCs w:val="28"/>
        </w:rPr>
      </w:pPr>
    </w:p>
    <w:tbl>
      <w:tblPr>
        <w:tblW w:w="9747" w:type="dxa"/>
        <w:tblLook w:val="04A0"/>
      </w:tblPr>
      <w:tblGrid>
        <w:gridCol w:w="3369"/>
        <w:gridCol w:w="6378"/>
      </w:tblGrid>
      <w:tr w:rsidR="00F249DA" w:rsidRPr="0081560A" w:rsidTr="003D4A85">
        <w:tc>
          <w:tcPr>
            <w:tcW w:w="3369" w:type="dxa"/>
          </w:tcPr>
          <w:p w:rsidR="00F249DA" w:rsidRPr="0081560A" w:rsidRDefault="00F249DA" w:rsidP="003D4A85">
            <w:pPr>
              <w:autoSpaceDE w:val="0"/>
              <w:autoSpaceDN w:val="0"/>
              <w:adjustRightInd w:val="0"/>
              <w:spacing w:after="0"/>
              <w:jc w:val="both"/>
              <w:rPr>
                <w:rFonts w:ascii="Times New Roman" w:hAnsi="Times New Roman"/>
                <w:sz w:val="28"/>
                <w:szCs w:val="28"/>
              </w:rPr>
            </w:pPr>
            <w:r w:rsidRPr="0081560A">
              <w:rPr>
                <w:rFonts w:ascii="Times New Roman" w:hAnsi="Times New Roman"/>
                <w:sz w:val="28"/>
                <w:szCs w:val="28"/>
              </w:rPr>
              <w:t xml:space="preserve">Наименование </w:t>
            </w:r>
            <w:r>
              <w:rPr>
                <w:rFonts w:ascii="Times New Roman" w:hAnsi="Times New Roman"/>
                <w:sz w:val="28"/>
                <w:szCs w:val="28"/>
              </w:rPr>
              <w:t>подп</w:t>
            </w:r>
            <w:r w:rsidRPr="0081560A">
              <w:rPr>
                <w:rFonts w:ascii="Times New Roman" w:hAnsi="Times New Roman"/>
                <w:sz w:val="28"/>
                <w:szCs w:val="28"/>
              </w:rPr>
              <w:t>рограммы</w:t>
            </w:r>
          </w:p>
        </w:tc>
        <w:tc>
          <w:tcPr>
            <w:tcW w:w="6378" w:type="dxa"/>
          </w:tcPr>
          <w:p w:rsidR="00F249DA" w:rsidRPr="0081560A" w:rsidRDefault="00F249DA" w:rsidP="003D4A85">
            <w:pPr>
              <w:spacing w:after="0"/>
              <w:jc w:val="both"/>
              <w:rPr>
                <w:rFonts w:ascii="Times New Roman" w:hAnsi="Times New Roman"/>
                <w:sz w:val="28"/>
                <w:szCs w:val="28"/>
              </w:rPr>
            </w:pPr>
            <w:r w:rsidRPr="0081560A">
              <w:rPr>
                <w:rFonts w:ascii="Times New Roman" w:hAnsi="Times New Roman"/>
                <w:sz w:val="28"/>
                <w:szCs w:val="28"/>
              </w:rPr>
              <w:t xml:space="preserve"> «Патриотическое воспитание детей и молодежи в </w:t>
            </w:r>
            <w:r>
              <w:rPr>
                <w:rFonts w:ascii="Times New Roman" w:hAnsi="Times New Roman"/>
                <w:sz w:val="28"/>
                <w:szCs w:val="28"/>
              </w:rPr>
              <w:t>городе Ак-Довурак</w:t>
            </w:r>
            <w:r w:rsidRPr="0081560A">
              <w:rPr>
                <w:rFonts w:ascii="Times New Roman" w:hAnsi="Times New Roman"/>
                <w:sz w:val="28"/>
                <w:szCs w:val="28"/>
              </w:rPr>
              <w:t xml:space="preserve"> на 201</w:t>
            </w:r>
            <w:r>
              <w:rPr>
                <w:rFonts w:ascii="Times New Roman" w:hAnsi="Times New Roman"/>
                <w:sz w:val="28"/>
                <w:szCs w:val="28"/>
              </w:rPr>
              <w:t>8</w:t>
            </w:r>
            <w:r w:rsidRPr="0081560A">
              <w:rPr>
                <w:rFonts w:ascii="Times New Roman" w:hAnsi="Times New Roman"/>
                <w:sz w:val="28"/>
                <w:szCs w:val="28"/>
              </w:rPr>
              <w:t>-2020 годы».</w:t>
            </w:r>
          </w:p>
          <w:p w:rsidR="00F249DA" w:rsidRPr="0081560A" w:rsidRDefault="00F249DA" w:rsidP="003D4A85">
            <w:pPr>
              <w:spacing w:after="0"/>
              <w:jc w:val="both"/>
              <w:rPr>
                <w:rFonts w:ascii="Times New Roman" w:hAnsi="Times New Roman"/>
                <w:sz w:val="28"/>
                <w:szCs w:val="28"/>
              </w:rPr>
            </w:pPr>
          </w:p>
        </w:tc>
      </w:tr>
      <w:tr w:rsidR="00F249DA" w:rsidRPr="0081560A" w:rsidTr="003D4A85">
        <w:tc>
          <w:tcPr>
            <w:tcW w:w="3369" w:type="dxa"/>
          </w:tcPr>
          <w:p w:rsidR="00F249DA" w:rsidRPr="0081560A" w:rsidRDefault="00F249DA" w:rsidP="003D4A85">
            <w:pPr>
              <w:autoSpaceDE w:val="0"/>
              <w:autoSpaceDN w:val="0"/>
              <w:adjustRightInd w:val="0"/>
              <w:spacing w:after="0"/>
              <w:jc w:val="both"/>
              <w:rPr>
                <w:rFonts w:ascii="Times New Roman" w:hAnsi="Times New Roman"/>
                <w:sz w:val="28"/>
                <w:szCs w:val="28"/>
              </w:rPr>
            </w:pPr>
            <w:r w:rsidRPr="0081560A">
              <w:rPr>
                <w:rFonts w:ascii="Times New Roman" w:hAnsi="Times New Roman"/>
                <w:sz w:val="28"/>
                <w:szCs w:val="28"/>
              </w:rPr>
              <w:t xml:space="preserve">Ответственный исполнитель </w:t>
            </w:r>
            <w:r>
              <w:rPr>
                <w:rFonts w:ascii="Times New Roman" w:hAnsi="Times New Roman"/>
                <w:sz w:val="28"/>
                <w:szCs w:val="28"/>
              </w:rPr>
              <w:t>подп</w:t>
            </w:r>
            <w:r w:rsidRPr="0081560A">
              <w:rPr>
                <w:rFonts w:ascii="Times New Roman" w:hAnsi="Times New Roman"/>
                <w:sz w:val="28"/>
                <w:szCs w:val="28"/>
              </w:rPr>
              <w:t>рограммы</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r>
              <w:rPr>
                <w:rFonts w:ascii="Times New Roman" w:hAnsi="Times New Roman"/>
                <w:sz w:val="28"/>
                <w:szCs w:val="28"/>
              </w:rPr>
              <w:t>Соисполнители подп</w:t>
            </w:r>
            <w:r w:rsidRPr="0081560A">
              <w:rPr>
                <w:rFonts w:ascii="Times New Roman" w:hAnsi="Times New Roman"/>
                <w:sz w:val="28"/>
                <w:szCs w:val="28"/>
              </w:rPr>
              <w:t>рограммы</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Default="00F249DA" w:rsidP="003D4A85">
            <w:pPr>
              <w:autoSpaceDE w:val="0"/>
              <w:autoSpaceDN w:val="0"/>
              <w:adjustRightInd w:val="0"/>
              <w:spacing w:after="0"/>
              <w:jc w:val="both"/>
              <w:rPr>
                <w:rFonts w:ascii="Times New Roman" w:hAnsi="Times New Roman"/>
                <w:sz w:val="28"/>
                <w:szCs w:val="28"/>
              </w:rPr>
            </w:pPr>
          </w:p>
          <w:p w:rsidR="00F249DA" w:rsidRDefault="00F249DA" w:rsidP="003D4A85">
            <w:pPr>
              <w:autoSpaceDE w:val="0"/>
              <w:autoSpaceDN w:val="0"/>
              <w:adjustRightInd w:val="0"/>
              <w:spacing w:after="0"/>
              <w:jc w:val="both"/>
              <w:rPr>
                <w:rFonts w:ascii="Times New Roman" w:hAnsi="Times New Roman"/>
                <w:sz w:val="28"/>
                <w:szCs w:val="28"/>
              </w:rPr>
            </w:pPr>
          </w:p>
          <w:p w:rsidR="00F249D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r w:rsidRPr="0081560A">
              <w:rPr>
                <w:rFonts w:ascii="Times New Roman" w:hAnsi="Times New Roman"/>
                <w:sz w:val="28"/>
                <w:szCs w:val="28"/>
              </w:rPr>
              <w:t>Основания</w:t>
            </w:r>
            <w:r>
              <w:rPr>
                <w:rFonts w:ascii="Times New Roman" w:hAnsi="Times New Roman"/>
                <w:sz w:val="28"/>
                <w:szCs w:val="28"/>
              </w:rPr>
              <w:t xml:space="preserve"> для разработки подп</w:t>
            </w:r>
            <w:r w:rsidRPr="0081560A">
              <w:rPr>
                <w:rFonts w:ascii="Times New Roman" w:hAnsi="Times New Roman"/>
                <w:sz w:val="28"/>
                <w:szCs w:val="28"/>
              </w:rPr>
              <w:t>рограммы</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tc>
        <w:tc>
          <w:tcPr>
            <w:tcW w:w="6378" w:type="dxa"/>
          </w:tcPr>
          <w:p w:rsidR="00F249DA" w:rsidRPr="0081560A" w:rsidRDefault="00F249DA" w:rsidP="003D4A85">
            <w:pPr>
              <w:autoSpaceDE w:val="0"/>
              <w:autoSpaceDN w:val="0"/>
              <w:adjustRightInd w:val="0"/>
              <w:spacing w:after="0"/>
              <w:jc w:val="both"/>
              <w:rPr>
                <w:rFonts w:ascii="Times New Roman" w:hAnsi="Times New Roman"/>
                <w:sz w:val="28"/>
                <w:szCs w:val="28"/>
              </w:rPr>
            </w:pPr>
            <w:r>
              <w:rPr>
                <w:rFonts w:ascii="Times New Roman" w:hAnsi="Times New Roman"/>
                <w:sz w:val="28"/>
                <w:szCs w:val="28"/>
              </w:rPr>
              <w:t>«Управление образования» администрации городского округа города Ак-Довурак</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r>
              <w:rPr>
                <w:rFonts w:ascii="Times New Roman" w:hAnsi="Times New Roman"/>
                <w:sz w:val="28"/>
                <w:szCs w:val="28"/>
              </w:rPr>
              <w:t>Отдел</w:t>
            </w:r>
            <w:r w:rsidRPr="0081560A">
              <w:rPr>
                <w:rFonts w:ascii="Times New Roman" w:hAnsi="Times New Roman"/>
                <w:sz w:val="28"/>
                <w:szCs w:val="28"/>
              </w:rPr>
              <w:t xml:space="preserve"> по делам молодеж</w:t>
            </w:r>
            <w:r>
              <w:rPr>
                <w:rFonts w:ascii="Times New Roman" w:hAnsi="Times New Roman"/>
                <w:sz w:val="28"/>
                <w:szCs w:val="28"/>
              </w:rPr>
              <w:t>ной политики</w:t>
            </w:r>
            <w:r w:rsidRPr="0081560A">
              <w:rPr>
                <w:rFonts w:ascii="Times New Roman" w:hAnsi="Times New Roman"/>
                <w:sz w:val="28"/>
                <w:szCs w:val="28"/>
              </w:rPr>
              <w:t xml:space="preserve"> и спорта </w:t>
            </w:r>
            <w:r>
              <w:rPr>
                <w:rFonts w:ascii="Times New Roman" w:hAnsi="Times New Roman"/>
                <w:sz w:val="28"/>
                <w:szCs w:val="28"/>
              </w:rPr>
              <w:t>администрации г. Ак-Довурак</w:t>
            </w:r>
            <w:r w:rsidRPr="0081560A">
              <w:rPr>
                <w:rFonts w:ascii="Times New Roman" w:hAnsi="Times New Roman"/>
                <w:sz w:val="28"/>
                <w:szCs w:val="28"/>
              </w:rPr>
              <w:t xml:space="preserve">, </w:t>
            </w:r>
            <w:r>
              <w:rPr>
                <w:rFonts w:ascii="Times New Roman" w:hAnsi="Times New Roman"/>
                <w:sz w:val="28"/>
                <w:szCs w:val="28"/>
              </w:rPr>
              <w:t xml:space="preserve">Управление </w:t>
            </w:r>
            <w:r w:rsidRPr="0081560A">
              <w:rPr>
                <w:rFonts w:ascii="Times New Roman" w:hAnsi="Times New Roman"/>
                <w:sz w:val="28"/>
                <w:szCs w:val="28"/>
              </w:rPr>
              <w:t xml:space="preserve">культуры </w:t>
            </w:r>
            <w:r>
              <w:rPr>
                <w:rFonts w:ascii="Times New Roman" w:hAnsi="Times New Roman"/>
                <w:sz w:val="28"/>
                <w:szCs w:val="28"/>
              </w:rPr>
              <w:t>администрации г. Ак-Довурак</w:t>
            </w:r>
            <w:r w:rsidRPr="0081560A">
              <w:rPr>
                <w:rFonts w:ascii="Times New Roman" w:hAnsi="Times New Roman"/>
                <w:sz w:val="28"/>
                <w:szCs w:val="28"/>
              </w:rPr>
              <w:t xml:space="preserve">, </w:t>
            </w:r>
            <w:r>
              <w:rPr>
                <w:rFonts w:ascii="Times New Roman" w:hAnsi="Times New Roman"/>
                <w:sz w:val="28"/>
                <w:szCs w:val="28"/>
              </w:rPr>
              <w:t>МО МВД РФ «</w:t>
            </w:r>
            <w:proofErr w:type="spellStart"/>
            <w:r>
              <w:rPr>
                <w:rFonts w:ascii="Times New Roman" w:hAnsi="Times New Roman"/>
                <w:sz w:val="28"/>
                <w:szCs w:val="28"/>
              </w:rPr>
              <w:t>Барун-Хемчикский</w:t>
            </w:r>
            <w:proofErr w:type="spellEnd"/>
            <w:r>
              <w:rPr>
                <w:rFonts w:ascii="Times New Roman" w:hAnsi="Times New Roman"/>
                <w:sz w:val="28"/>
                <w:szCs w:val="28"/>
              </w:rPr>
              <w:t xml:space="preserve">», ОНД и </w:t>
            </w:r>
            <w:proofErr w:type="gramStart"/>
            <w:r>
              <w:rPr>
                <w:rFonts w:ascii="Times New Roman" w:hAnsi="Times New Roman"/>
                <w:sz w:val="28"/>
                <w:szCs w:val="28"/>
              </w:rPr>
              <w:t>ПР</w:t>
            </w:r>
            <w:proofErr w:type="gramEnd"/>
            <w:r>
              <w:rPr>
                <w:rFonts w:ascii="Times New Roman" w:hAnsi="Times New Roman"/>
                <w:sz w:val="28"/>
                <w:szCs w:val="28"/>
              </w:rPr>
              <w:t xml:space="preserve"> </w:t>
            </w:r>
            <w:proofErr w:type="spellStart"/>
            <w:r>
              <w:rPr>
                <w:rFonts w:ascii="Times New Roman" w:hAnsi="Times New Roman"/>
                <w:sz w:val="28"/>
                <w:szCs w:val="28"/>
              </w:rPr>
              <w:t>Бай-Тайгинского</w:t>
            </w:r>
            <w:proofErr w:type="spellEnd"/>
            <w:r>
              <w:rPr>
                <w:rFonts w:ascii="Times New Roman" w:hAnsi="Times New Roman"/>
                <w:sz w:val="28"/>
                <w:szCs w:val="28"/>
              </w:rPr>
              <w:t xml:space="preserve"> и Барун-Хемчикского районов Республики Тыва, Военный комиссариат Барун-Хемчикского и </w:t>
            </w:r>
            <w:proofErr w:type="spellStart"/>
            <w:r>
              <w:rPr>
                <w:rFonts w:ascii="Times New Roman" w:hAnsi="Times New Roman"/>
                <w:sz w:val="28"/>
                <w:szCs w:val="28"/>
              </w:rPr>
              <w:t>Бай-Тайгинского</w:t>
            </w:r>
            <w:proofErr w:type="spellEnd"/>
            <w:r>
              <w:rPr>
                <w:rFonts w:ascii="Times New Roman" w:hAnsi="Times New Roman"/>
                <w:sz w:val="28"/>
                <w:szCs w:val="28"/>
              </w:rPr>
              <w:t xml:space="preserve"> районов Республики Тыва, </w:t>
            </w:r>
            <w:proofErr w:type="spellStart"/>
            <w:r>
              <w:rPr>
                <w:rFonts w:ascii="Times New Roman" w:hAnsi="Times New Roman"/>
                <w:sz w:val="28"/>
                <w:szCs w:val="28"/>
              </w:rPr>
              <w:t>А</w:t>
            </w:r>
            <w:r w:rsidRPr="00C64810">
              <w:rPr>
                <w:rStyle w:val="apple-style-span"/>
                <w:rFonts w:ascii="Times New Roman" w:hAnsi="Times New Roman"/>
                <w:sz w:val="28"/>
                <w:szCs w:val="28"/>
              </w:rPr>
              <w:t>к-Довуракская</w:t>
            </w:r>
            <w:proofErr w:type="spellEnd"/>
            <w:r w:rsidRPr="00C64810">
              <w:rPr>
                <w:rStyle w:val="apple-style-span"/>
                <w:rFonts w:ascii="Times New Roman" w:hAnsi="Times New Roman"/>
                <w:sz w:val="28"/>
                <w:szCs w:val="28"/>
              </w:rPr>
              <w:t xml:space="preserve"> ОТШ РО ДОСААФ России Республики Тыва</w:t>
            </w:r>
            <w:r>
              <w:rPr>
                <w:rStyle w:val="apple-style-span"/>
                <w:rFonts w:ascii="Times New Roman" w:hAnsi="Times New Roman"/>
                <w:sz w:val="28"/>
                <w:szCs w:val="28"/>
              </w:rPr>
              <w:t xml:space="preserve">, </w:t>
            </w:r>
            <w:r>
              <w:rPr>
                <w:rFonts w:ascii="Times New Roman" w:hAnsi="Times New Roman"/>
                <w:sz w:val="28"/>
                <w:szCs w:val="28"/>
              </w:rPr>
              <w:t>детские и молодежные общественные организации.</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widowControl w:val="0"/>
              <w:autoSpaceDE w:val="0"/>
              <w:autoSpaceDN w:val="0"/>
              <w:adjustRightInd w:val="0"/>
              <w:spacing w:after="0"/>
              <w:jc w:val="both"/>
              <w:rPr>
                <w:rFonts w:ascii="Times New Roman" w:hAnsi="Times New Roman"/>
                <w:sz w:val="28"/>
                <w:szCs w:val="28"/>
              </w:rPr>
            </w:pPr>
            <w:r>
              <w:rPr>
                <w:rFonts w:ascii="Times New Roman" w:hAnsi="Times New Roman"/>
                <w:sz w:val="28"/>
                <w:szCs w:val="28"/>
              </w:rPr>
              <w:t>П</w:t>
            </w:r>
            <w:r w:rsidRPr="0081560A">
              <w:rPr>
                <w:rFonts w:ascii="Times New Roman" w:hAnsi="Times New Roman"/>
                <w:sz w:val="28"/>
                <w:szCs w:val="28"/>
              </w:rPr>
              <w:t xml:space="preserve">остановление </w:t>
            </w:r>
            <w:r>
              <w:rPr>
                <w:rFonts w:ascii="Times New Roman" w:hAnsi="Times New Roman"/>
                <w:sz w:val="28"/>
                <w:szCs w:val="28"/>
              </w:rPr>
              <w:t>Администрации города Ак-Довурак Республики Тыва</w:t>
            </w:r>
            <w:r w:rsidRPr="0081560A">
              <w:rPr>
                <w:rFonts w:ascii="Times New Roman" w:hAnsi="Times New Roman"/>
                <w:sz w:val="28"/>
                <w:szCs w:val="28"/>
              </w:rPr>
              <w:t xml:space="preserve">  от  </w:t>
            </w:r>
            <w:r>
              <w:rPr>
                <w:rFonts w:ascii="Times New Roman" w:hAnsi="Times New Roman"/>
                <w:sz w:val="28"/>
                <w:szCs w:val="28"/>
              </w:rPr>
              <w:t>2</w:t>
            </w:r>
            <w:r w:rsidRPr="0081560A">
              <w:rPr>
                <w:rFonts w:ascii="Times New Roman" w:hAnsi="Times New Roman"/>
                <w:sz w:val="28"/>
                <w:szCs w:val="28"/>
              </w:rPr>
              <w:t>0 декабря 201</w:t>
            </w:r>
            <w:r>
              <w:rPr>
                <w:rFonts w:ascii="Times New Roman" w:hAnsi="Times New Roman"/>
                <w:sz w:val="28"/>
                <w:szCs w:val="28"/>
              </w:rPr>
              <w:t>7 г.  №  «Об утверждении муниципальных программ развития образования в городском округе городе Ак-Довурак на 2018-2020 годы</w:t>
            </w:r>
            <w:r w:rsidRPr="0081560A">
              <w:rPr>
                <w:rFonts w:ascii="Times New Roman" w:hAnsi="Times New Roman"/>
                <w:sz w:val="28"/>
                <w:szCs w:val="28"/>
              </w:rPr>
              <w:t>»</w:t>
            </w:r>
            <w:r>
              <w:rPr>
                <w:rFonts w:ascii="Times New Roman" w:hAnsi="Times New Roman"/>
                <w:sz w:val="28"/>
                <w:szCs w:val="28"/>
              </w:rPr>
              <w:t>.</w:t>
            </w:r>
          </w:p>
          <w:p w:rsidR="00F249DA" w:rsidRPr="0081560A" w:rsidRDefault="00F249DA" w:rsidP="003D4A85">
            <w:pPr>
              <w:widowControl w:val="0"/>
              <w:autoSpaceDE w:val="0"/>
              <w:autoSpaceDN w:val="0"/>
              <w:adjustRightInd w:val="0"/>
              <w:spacing w:after="0"/>
              <w:jc w:val="both"/>
              <w:rPr>
                <w:rFonts w:ascii="Times New Roman" w:hAnsi="Times New Roman"/>
                <w:sz w:val="28"/>
                <w:szCs w:val="28"/>
              </w:rPr>
            </w:pPr>
          </w:p>
        </w:tc>
      </w:tr>
      <w:tr w:rsidR="00F249DA" w:rsidRPr="0081560A" w:rsidTr="003D4A85">
        <w:tc>
          <w:tcPr>
            <w:tcW w:w="3369" w:type="dxa"/>
          </w:tcPr>
          <w:p w:rsidR="00F249DA" w:rsidRPr="0081560A" w:rsidRDefault="00F249DA" w:rsidP="003D4A85">
            <w:pPr>
              <w:autoSpaceDE w:val="0"/>
              <w:autoSpaceDN w:val="0"/>
              <w:adjustRightInd w:val="0"/>
              <w:spacing w:after="0"/>
              <w:jc w:val="both"/>
              <w:rPr>
                <w:rFonts w:ascii="Times New Roman" w:hAnsi="Times New Roman"/>
                <w:sz w:val="28"/>
                <w:szCs w:val="28"/>
              </w:rPr>
            </w:pPr>
            <w:r w:rsidRPr="0081560A">
              <w:rPr>
                <w:rFonts w:ascii="Times New Roman" w:hAnsi="Times New Roman"/>
                <w:sz w:val="28"/>
                <w:szCs w:val="28"/>
              </w:rPr>
              <w:t xml:space="preserve">Цели </w:t>
            </w:r>
            <w:r>
              <w:rPr>
                <w:rFonts w:ascii="Times New Roman" w:hAnsi="Times New Roman"/>
                <w:sz w:val="28"/>
                <w:szCs w:val="28"/>
              </w:rPr>
              <w:t>подп</w:t>
            </w:r>
            <w:r w:rsidRPr="0081560A">
              <w:rPr>
                <w:rFonts w:ascii="Times New Roman" w:hAnsi="Times New Roman"/>
                <w:sz w:val="28"/>
                <w:szCs w:val="28"/>
              </w:rPr>
              <w:t>рограммы</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Default="00F249DA" w:rsidP="003D4A85">
            <w:pPr>
              <w:spacing w:after="0"/>
              <w:jc w:val="both"/>
              <w:rPr>
                <w:rFonts w:ascii="Times New Roman" w:hAnsi="Times New Roman"/>
                <w:sz w:val="28"/>
                <w:szCs w:val="28"/>
              </w:rPr>
            </w:pPr>
          </w:p>
          <w:p w:rsidR="00F249DA" w:rsidRPr="0081560A" w:rsidRDefault="00F249DA" w:rsidP="003D4A85">
            <w:pPr>
              <w:spacing w:after="0"/>
              <w:jc w:val="both"/>
              <w:rPr>
                <w:rFonts w:ascii="Times New Roman" w:hAnsi="Times New Roman"/>
                <w:sz w:val="28"/>
                <w:szCs w:val="28"/>
              </w:rPr>
            </w:pPr>
            <w:r w:rsidRPr="0081560A">
              <w:rPr>
                <w:rFonts w:ascii="Times New Roman" w:hAnsi="Times New Roman"/>
                <w:sz w:val="28"/>
                <w:szCs w:val="28"/>
              </w:rPr>
              <w:lastRenderedPageBreak/>
              <w:t>Задачи</w:t>
            </w:r>
            <w:r>
              <w:rPr>
                <w:rFonts w:ascii="Times New Roman" w:hAnsi="Times New Roman"/>
                <w:sz w:val="28"/>
                <w:szCs w:val="28"/>
              </w:rPr>
              <w:t xml:space="preserve"> подп</w:t>
            </w:r>
            <w:r w:rsidRPr="0081560A">
              <w:rPr>
                <w:rFonts w:ascii="Times New Roman" w:hAnsi="Times New Roman"/>
                <w:sz w:val="28"/>
                <w:szCs w:val="28"/>
              </w:rPr>
              <w:t>рограммы</w:t>
            </w: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p w:rsidR="00F249DA" w:rsidRPr="0081560A" w:rsidRDefault="00F249DA" w:rsidP="003D4A85">
            <w:pPr>
              <w:autoSpaceDE w:val="0"/>
              <w:autoSpaceDN w:val="0"/>
              <w:adjustRightInd w:val="0"/>
              <w:spacing w:after="0"/>
              <w:jc w:val="both"/>
              <w:rPr>
                <w:rFonts w:ascii="Times New Roman" w:hAnsi="Times New Roman"/>
                <w:sz w:val="28"/>
                <w:szCs w:val="28"/>
              </w:rPr>
            </w:pPr>
          </w:p>
        </w:tc>
        <w:tc>
          <w:tcPr>
            <w:tcW w:w="6378" w:type="dxa"/>
          </w:tcPr>
          <w:p w:rsidR="00F249DA" w:rsidRPr="000150A2" w:rsidRDefault="00F249DA" w:rsidP="003D4A85">
            <w:pPr>
              <w:spacing w:after="0"/>
              <w:jc w:val="both"/>
              <w:rPr>
                <w:rFonts w:ascii="Times New Roman" w:hAnsi="Times New Roman"/>
                <w:sz w:val="28"/>
                <w:szCs w:val="28"/>
              </w:rPr>
            </w:pPr>
            <w:r>
              <w:rPr>
                <w:rFonts w:ascii="Times New Roman" w:hAnsi="Times New Roman"/>
                <w:sz w:val="28"/>
                <w:szCs w:val="28"/>
              </w:rPr>
              <w:lastRenderedPageBreak/>
              <w:t>С</w:t>
            </w:r>
            <w:r w:rsidRPr="000150A2">
              <w:rPr>
                <w:rFonts w:ascii="Times New Roman" w:hAnsi="Times New Roman"/>
                <w:sz w:val="28"/>
                <w:szCs w:val="28"/>
              </w:rPr>
              <w:t xml:space="preserve">овершенствование системы  патриотического воспитания детей и молодежи </w:t>
            </w:r>
            <w:r>
              <w:rPr>
                <w:rFonts w:ascii="Times New Roman" w:hAnsi="Times New Roman"/>
                <w:sz w:val="28"/>
                <w:szCs w:val="28"/>
              </w:rPr>
              <w:t>на территории города Ак-Довурак</w:t>
            </w:r>
            <w:r w:rsidRPr="000150A2">
              <w:rPr>
                <w:rFonts w:ascii="Times New Roman" w:hAnsi="Times New Roman"/>
                <w:sz w:val="28"/>
                <w:szCs w:val="28"/>
              </w:rPr>
              <w:t>,   обеспечивающей формирование у личности   высокого патриотического сознания, обладающей чувством национальной гордости, верности Отечеству, своему народу и готовности к выполнению конституционных обязанностей.</w:t>
            </w:r>
          </w:p>
          <w:p w:rsidR="00F249DA" w:rsidRPr="000150A2" w:rsidRDefault="00F249DA" w:rsidP="003D4A85">
            <w:pPr>
              <w:tabs>
                <w:tab w:val="left" w:pos="600"/>
              </w:tabs>
              <w:spacing w:after="0"/>
              <w:jc w:val="both"/>
              <w:rPr>
                <w:rFonts w:ascii="Times New Roman" w:hAnsi="Times New Roman"/>
                <w:sz w:val="28"/>
                <w:szCs w:val="28"/>
              </w:rPr>
            </w:pPr>
          </w:p>
          <w:p w:rsidR="00F249DA" w:rsidRPr="000150A2" w:rsidRDefault="00F249DA" w:rsidP="003D4A85">
            <w:pPr>
              <w:spacing w:after="0"/>
              <w:jc w:val="both"/>
              <w:rPr>
                <w:rFonts w:ascii="Times New Roman" w:hAnsi="Times New Roman"/>
                <w:sz w:val="28"/>
                <w:szCs w:val="28"/>
              </w:rPr>
            </w:pPr>
            <w:r w:rsidRPr="000150A2">
              <w:rPr>
                <w:rFonts w:ascii="Times New Roman" w:hAnsi="Times New Roman"/>
                <w:sz w:val="28"/>
                <w:szCs w:val="28"/>
              </w:rPr>
              <w:lastRenderedPageBreak/>
              <w:t>1)</w:t>
            </w:r>
            <w:r>
              <w:rPr>
                <w:rFonts w:ascii="Times New Roman" w:hAnsi="Times New Roman"/>
                <w:sz w:val="28"/>
                <w:szCs w:val="28"/>
              </w:rPr>
              <w:t xml:space="preserve"> </w:t>
            </w:r>
            <w:r w:rsidRPr="000150A2">
              <w:rPr>
                <w:rFonts w:ascii="Times New Roman" w:hAnsi="Times New Roman"/>
                <w:sz w:val="28"/>
                <w:szCs w:val="28"/>
              </w:rPr>
              <w:t>совершенствование и координация нормативно-правового, методического и информационного обеспечения функционирования системы патриотического воспитания детей и молодежи;</w:t>
            </w:r>
          </w:p>
          <w:p w:rsidR="00F249DA" w:rsidRPr="000150A2" w:rsidRDefault="00F249DA" w:rsidP="003D4A85">
            <w:pPr>
              <w:widowControl w:val="0"/>
              <w:autoSpaceDE w:val="0"/>
              <w:autoSpaceDN w:val="0"/>
              <w:adjustRightInd w:val="0"/>
              <w:spacing w:after="0"/>
              <w:jc w:val="both"/>
              <w:rPr>
                <w:rFonts w:ascii="Times New Roman" w:hAnsi="Times New Roman"/>
                <w:sz w:val="28"/>
                <w:szCs w:val="28"/>
              </w:rPr>
            </w:pPr>
            <w:r w:rsidRPr="000150A2">
              <w:rPr>
                <w:rFonts w:ascii="Times New Roman" w:hAnsi="Times New Roman"/>
                <w:sz w:val="28"/>
                <w:szCs w:val="28"/>
              </w:rPr>
              <w:t>2) формирование позитивного отношения и положительной мотивации молодежи  к  военной службе;</w:t>
            </w:r>
          </w:p>
          <w:p w:rsidR="00F249DA" w:rsidRPr="000150A2" w:rsidRDefault="00F249DA" w:rsidP="003D4A85">
            <w:pPr>
              <w:widowControl w:val="0"/>
              <w:autoSpaceDE w:val="0"/>
              <w:autoSpaceDN w:val="0"/>
              <w:adjustRightInd w:val="0"/>
              <w:spacing w:after="0"/>
              <w:jc w:val="both"/>
              <w:rPr>
                <w:rFonts w:ascii="Times New Roman" w:hAnsi="Times New Roman"/>
                <w:sz w:val="28"/>
                <w:szCs w:val="28"/>
              </w:rPr>
            </w:pPr>
            <w:r w:rsidRPr="000150A2">
              <w:rPr>
                <w:rFonts w:ascii="Times New Roman" w:hAnsi="Times New Roman"/>
                <w:sz w:val="28"/>
                <w:szCs w:val="28"/>
              </w:rPr>
              <w:t>3) внедрение в деятельность организаторов  и  специалистов патриотического воспитания современных форм, методов  и средств воспитатель</w:t>
            </w:r>
            <w:r>
              <w:rPr>
                <w:rFonts w:ascii="Times New Roman" w:hAnsi="Times New Roman"/>
                <w:sz w:val="28"/>
                <w:szCs w:val="28"/>
              </w:rPr>
              <w:t>ной работы и</w:t>
            </w:r>
            <w:r w:rsidRPr="000150A2">
              <w:rPr>
                <w:rFonts w:ascii="Times New Roman" w:hAnsi="Times New Roman"/>
                <w:sz w:val="28"/>
                <w:szCs w:val="28"/>
              </w:rPr>
              <w:t xml:space="preserve"> повышение профессионализма организаторов и специалистов патриотического воспитания;</w:t>
            </w:r>
          </w:p>
          <w:p w:rsidR="00F249DA" w:rsidRPr="000150A2" w:rsidRDefault="00F249DA" w:rsidP="003D4A85">
            <w:pPr>
              <w:widowControl w:val="0"/>
              <w:autoSpaceDE w:val="0"/>
              <w:autoSpaceDN w:val="0"/>
              <w:adjustRightInd w:val="0"/>
              <w:spacing w:after="0"/>
              <w:jc w:val="both"/>
              <w:rPr>
                <w:rFonts w:ascii="Times New Roman" w:hAnsi="Times New Roman"/>
                <w:sz w:val="28"/>
                <w:szCs w:val="28"/>
              </w:rPr>
            </w:pPr>
            <w:r w:rsidRPr="000150A2">
              <w:rPr>
                <w:rFonts w:ascii="Times New Roman" w:hAnsi="Times New Roman"/>
                <w:sz w:val="28"/>
                <w:szCs w:val="28"/>
              </w:rPr>
              <w:t>4) развитие материально-технической  базы  патриотического воспитания в образовательных, творческих коллективах и общественных объединениях.</w:t>
            </w:r>
          </w:p>
          <w:p w:rsidR="00F249DA" w:rsidRPr="000150A2" w:rsidRDefault="00F249DA" w:rsidP="003D4A85">
            <w:pPr>
              <w:widowControl w:val="0"/>
              <w:autoSpaceDE w:val="0"/>
              <w:autoSpaceDN w:val="0"/>
              <w:adjustRightInd w:val="0"/>
              <w:spacing w:after="0"/>
              <w:jc w:val="both"/>
              <w:rPr>
                <w:rFonts w:ascii="Times New Roman" w:hAnsi="Times New Roman"/>
                <w:sz w:val="28"/>
                <w:szCs w:val="28"/>
              </w:rPr>
            </w:pPr>
          </w:p>
        </w:tc>
      </w:tr>
      <w:tr w:rsidR="00F249DA" w:rsidRPr="0081560A" w:rsidTr="003D4A85">
        <w:tc>
          <w:tcPr>
            <w:tcW w:w="3369" w:type="dxa"/>
          </w:tcPr>
          <w:p w:rsidR="00F249DA" w:rsidRPr="0081560A" w:rsidRDefault="00F249DA" w:rsidP="003D4A85">
            <w:pPr>
              <w:autoSpaceDE w:val="0"/>
              <w:autoSpaceDN w:val="0"/>
              <w:adjustRightInd w:val="0"/>
              <w:spacing w:after="0"/>
              <w:rPr>
                <w:rFonts w:ascii="Times New Roman" w:hAnsi="Times New Roman"/>
                <w:sz w:val="28"/>
                <w:szCs w:val="28"/>
              </w:rPr>
            </w:pPr>
            <w:r w:rsidRPr="0081560A">
              <w:rPr>
                <w:rFonts w:ascii="Times New Roman" w:hAnsi="Times New Roman"/>
                <w:sz w:val="28"/>
                <w:szCs w:val="28"/>
              </w:rPr>
              <w:lastRenderedPageBreak/>
              <w:t>Це</w:t>
            </w:r>
            <w:r>
              <w:rPr>
                <w:rFonts w:ascii="Times New Roman" w:hAnsi="Times New Roman"/>
                <w:sz w:val="28"/>
                <w:szCs w:val="28"/>
              </w:rPr>
              <w:t>левые индикаторы и показатели  подпр</w:t>
            </w:r>
            <w:r w:rsidRPr="0081560A">
              <w:rPr>
                <w:rFonts w:ascii="Times New Roman" w:hAnsi="Times New Roman"/>
                <w:sz w:val="28"/>
                <w:szCs w:val="28"/>
              </w:rPr>
              <w:t>ограммы</w:t>
            </w:r>
          </w:p>
        </w:tc>
        <w:tc>
          <w:tcPr>
            <w:tcW w:w="6378" w:type="dxa"/>
          </w:tcPr>
          <w:p w:rsidR="00F249DA" w:rsidRDefault="00F249DA" w:rsidP="003D4A85">
            <w:pPr>
              <w:spacing w:after="0"/>
              <w:jc w:val="both"/>
              <w:rPr>
                <w:rFonts w:ascii="Times New Roman" w:hAnsi="Times New Roman"/>
                <w:sz w:val="28"/>
                <w:szCs w:val="28"/>
              </w:rPr>
            </w:pPr>
            <w:r w:rsidRPr="000150A2">
              <w:rPr>
                <w:rFonts w:ascii="Times New Roman" w:hAnsi="Times New Roman"/>
                <w:sz w:val="28"/>
                <w:szCs w:val="28"/>
              </w:rPr>
              <w:t>- увеличение доли детей и молодежи, участвующих в мероприятия</w:t>
            </w:r>
            <w:r>
              <w:rPr>
                <w:rFonts w:ascii="Times New Roman" w:hAnsi="Times New Roman"/>
                <w:sz w:val="28"/>
                <w:szCs w:val="28"/>
              </w:rPr>
              <w:t>х по патриотическому воспитанию;</w:t>
            </w:r>
          </w:p>
          <w:p w:rsidR="00F249DA" w:rsidRDefault="00F249DA" w:rsidP="003D4A85">
            <w:pPr>
              <w:spacing w:after="0"/>
              <w:jc w:val="both"/>
              <w:rPr>
                <w:rFonts w:ascii="Times New Roman" w:hAnsi="Times New Roman"/>
                <w:sz w:val="28"/>
                <w:szCs w:val="28"/>
              </w:rPr>
            </w:pPr>
            <w:r>
              <w:rPr>
                <w:rFonts w:ascii="Times New Roman" w:hAnsi="Times New Roman"/>
                <w:sz w:val="28"/>
                <w:szCs w:val="28"/>
              </w:rPr>
              <w:t>- доля подготовленных организаторов и специалистов в сфере патриотического воспитания;</w:t>
            </w:r>
          </w:p>
          <w:p w:rsidR="00F249DA" w:rsidRDefault="00F249DA" w:rsidP="003D4A85">
            <w:pPr>
              <w:spacing w:after="0"/>
              <w:jc w:val="both"/>
              <w:rPr>
                <w:rFonts w:ascii="Times New Roman" w:hAnsi="Times New Roman"/>
                <w:sz w:val="28"/>
                <w:szCs w:val="28"/>
              </w:rPr>
            </w:pPr>
            <w:r>
              <w:rPr>
                <w:rFonts w:ascii="Times New Roman" w:hAnsi="Times New Roman"/>
                <w:sz w:val="28"/>
                <w:szCs w:val="28"/>
              </w:rPr>
              <w:t xml:space="preserve">- доля военно-патриотических клубов и юнармейских объединений; </w:t>
            </w:r>
          </w:p>
          <w:p w:rsidR="00F249DA" w:rsidRDefault="00F249DA" w:rsidP="003D4A85">
            <w:pPr>
              <w:spacing w:after="0"/>
              <w:jc w:val="both"/>
              <w:rPr>
                <w:rFonts w:ascii="Times New Roman" w:hAnsi="Times New Roman"/>
                <w:sz w:val="28"/>
                <w:szCs w:val="28"/>
              </w:rPr>
            </w:pPr>
            <w:r>
              <w:rPr>
                <w:rFonts w:ascii="Times New Roman" w:hAnsi="Times New Roman"/>
                <w:sz w:val="28"/>
                <w:szCs w:val="28"/>
              </w:rPr>
              <w:t>- доля поисково-краеведческих объединений;</w:t>
            </w:r>
          </w:p>
          <w:p w:rsidR="00F249DA" w:rsidRDefault="00F249DA" w:rsidP="003D4A85">
            <w:pPr>
              <w:spacing w:after="0"/>
              <w:jc w:val="both"/>
              <w:rPr>
                <w:rFonts w:ascii="Times New Roman" w:hAnsi="Times New Roman"/>
                <w:sz w:val="28"/>
                <w:szCs w:val="28"/>
              </w:rPr>
            </w:pPr>
            <w:r>
              <w:rPr>
                <w:rFonts w:ascii="Times New Roman" w:hAnsi="Times New Roman"/>
                <w:sz w:val="28"/>
                <w:szCs w:val="28"/>
              </w:rPr>
              <w:t>- доля паспортизированных музеев;</w:t>
            </w:r>
          </w:p>
          <w:p w:rsidR="00F249DA" w:rsidRDefault="00F249DA" w:rsidP="003D4A85">
            <w:pPr>
              <w:spacing w:after="0"/>
              <w:jc w:val="both"/>
              <w:rPr>
                <w:rFonts w:ascii="Times New Roman" w:hAnsi="Times New Roman"/>
                <w:sz w:val="28"/>
                <w:szCs w:val="28"/>
              </w:rPr>
            </w:pPr>
            <w:r>
              <w:rPr>
                <w:rFonts w:ascii="Times New Roman" w:hAnsi="Times New Roman"/>
                <w:sz w:val="28"/>
                <w:szCs w:val="28"/>
              </w:rPr>
              <w:t xml:space="preserve">- сохранение количества 5-дневных учебных (военных) сборов среди молодежи допризывного возраста в Республике Тыва до 2 раз в год за период действия Программы.  </w:t>
            </w:r>
          </w:p>
          <w:p w:rsidR="00F249DA" w:rsidRPr="000150A2" w:rsidRDefault="00F249DA" w:rsidP="003D4A85">
            <w:pPr>
              <w:spacing w:after="0"/>
              <w:ind w:right="-1"/>
              <w:jc w:val="both"/>
              <w:rPr>
                <w:rFonts w:ascii="Times New Roman" w:hAnsi="Times New Roman"/>
                <w:sz w:val="28"/>
                <w:szCs w:val="28"/>
              </w:rPr>
            </w:pPr>
          </w:p>
        </w:tc>
      </w:tr>
      <w:tr w:rsidR="00F249DA" w:rsidRPr="0081560A" w:rsidTr="003D4A85">
        <w:tc>
          <w:tcPr>
            <w:tcW w:w="3369" w:type="dxa"/>
          </w:tcPr>
          <w:p w:rsidR="00F249DA" w:rsidRDefault="00F249DA" w:rsidP="003D4A85">
            <w:pPr>
              <w:autoSpaceDE w:val="0"/>
              <w:autoSpaceDN w:val="0"/>
              <w:adjustRightInd w:val="0"/>
              <w:spacing w:after="0"/>
              <w:rPr>
                <w:rFonts w:ascii="Times New Roman" w:hAnsi="Times New Roman"/>
                <w:sz w:val="28"/>
                <w:szCs w:val="28"/>
              </w:rPr>
            </w:pPr>
            <w:r>
              <w:rPr>
                <w:rFonts w:ascii="Times New Roman" w:hAnsi="Times New Roman"/>
                <w:sz w:val="28"/>
                <w:szCs w:val="28"/>
              </w:rPr>
              <w:t>Сроки и этапы реализации  подп</w:t>
            </w:r>
            <w:r w:rsidRPr="0081560A">
              <w:rPr>
                <w:rFonts w:ascii="Times New Roman" w:hAnsi="Times New Roman"/>
                <w:sz w:val="28"/>
                <w:szCs w:val="28"/>
              </w:rPr>
              <w:t>рограммы</w:t>
            </w:r>
          </w:p>
          <w:p w:rsidR="00F249DA" w:rsidRPr="0081560A" w:rsidRDefault="00F249DA" w:rsidP="003D4A85">
            <w:pPr>
              <w:autoSpaceDE w:val="0"/>
              <w:autoSpaceDN w:val="0"/>
              <w:adjustRightInd w:val="0"/>
              <w:spacing w:after="0"/>
              <w:rPr>
                <w:rFonts w:ascii="Times New Roman" w:hAnsi="Times New Roman"/>
                <w:sz w:val="28"/>
                <w:szCs w:val="28"/>
              </w:rPr>
            </w:pPr>
          </w:p>
        </w:tc>
        <w:tc>
          <w:tcPr>
            <w:tcW w:w="6378" w:type="dxa"/>
          </w:tcPr>
          <w:p w:rsidR="00F249DA" w:rsidRPr="001B71C4" w:rsidRDefault="00F249DA" w:rsidP="003D4A85">
            <w:pPr>
              <w:spacing w:after="0"/>
              <w:jc w:val="both"/>
              <w:rPr>
                <w:rFonts w:ascii="Times New Roman" w:hAnsi="Times New Roman"/>
                <w:b/>
                <w:sz w:val="28"/>
                <w:szCs w:val="28"/>
              </w:rPr>
            </w:pPr>
            <w:r w:rsidRPr="001B71C4">
              <w:rPr>
                <w:rFonts w:ascii="Times New Roman" w:hAnsi="Times New Roman"/>
                <w:b/>
                <w:sz w:val="28"/>
                <w:szCs w:val="28"/>
              </w:rPr>
              <w:t>201</w:t>
            </w:r>
            <w:r>
              <w:rPr>
                <w:rFonts w:ascii="Times New Roman" w:hAnsi="Times New Roman"/>
                <w:b/>
                <w:sz w:val="28"/>
                <w:szCs w:val="28"/>
              </w:rPr>
              <w:t xml:space="preserve">8 </w:t>
            </w:r>
            <w:r w:rsidRPr="001B71C4">
              <w:rPr>
                <w:rFonts w:ascii="Times New Roman" w:hAnsi="Times New Roman"/>
                <w:b/>
                <w:sz w:val="28"/>
                <w:szCs w:val="28"/>
              </w:rPr>
              <w:t>-</w:t>
            </w:r>
            <w:r>
              <w:rPr>
                <w:rFonts w:ascii="Times New Roman" w:hAnsi="Times New Roman"/>
                <w:b/>
                <w:sz w:val="28"/>
                <w:szCs w:val="28"/>
              </w:rPr>
              <w:t xml:space="preserve"> </w:t>
            </w:r>
            <w:r w:rsidRPr="001B71C4">
              <w:rPr>
                <w:rFonts w:ascii="Times New Roman" w:hAnsi="Times New Roman"/>
                <w:b/>
                <w:sz w:val="28"/>
                <w:szCs w:val="28"/>
              </w:rPr>
              <w:t>2020 годы</w:t>
            </w:r>
          </w:p>
          <w:p w:rsidR="00F249DA" w:rsidRPr="000150A2" w:rsidRDefault="00F249DA" w:rsidP="003D4A85">
            <w:pPr>
              <w:spacing w:after="0"/>
              <w:jc w:val="both"/>
              <w:rPr>
                <w:rFonts w:ascii="Times New Roman" w:hAnsi="Times New Roman"/>
                <w:sz w:val="28"/>
                <w:szCs w:val="28"/>
              </w:rPr>
            </w:pPr>
          </w:p>
        </w:tc>
      </w:tr>
      <w:tr w:rsidR="00F249DA" w:rsidRPr="0081560A" w:rsidTr="003D4A85">
        <w:trPr>
          <w:trHeight w:val="1443"/>
        </w:trPr>
        <w:tc>
          <w:tcPr>
            <w:tcW w:w="3369" w:type="dxa"/>
          </w:tcPr>
          <w:p w:rsidR="00F249DA" w:rsidRPr="0081560A" w:rsidRDefault="00F249DA" w:rsidP="003D4A85">
            <w:pPr>
              <w:autoSpaceDE w:val="0"/>
              <w:autoSpaceDN w:val="0"/>
              <w:adjustRightInd w:val="0"/>
              <w:spacing w:after="0"/>
              <w:rPr>
                <w:rFonts w:ascii="Times New Roman" w:hAnsi="Times New Roman"/>
                <w:sz w:val="28"/>
                <w:szCs w:val="28"/>
              </w:rPr>
            </w:pPr>
            <w:r w:rsidRPr="0081560A">
              <w:rPr>
                <w:rFonts w:ascii="Times New Roman" w:hAnsi="Times New Roman"/>
                <w:sz w:val="28"/>
                <w:szCs w:val="28"/>
              </w:rPr>
              <w:lastRenderedPageBreak/>
              <w:t>Объем</w:t>
            </w:r>
            <w:r>
              <w:rPr>
                <w:rFonts w:ascii="Times New Roman" w:hAnsi="Times New Roman"/>
                <w:sz w:val="28"/>
                <w:szCs w:val="28"/>
              </w:rPr>
              <w:t>ы и источники финансирования Подпро</w:t>
            </w:r>
            <w:r w:rsidRPr="0081560A">
              <w:rPr>
                <w:rFonts w:ascii="Times New Roman" w:hAnsi="Times New Roman"/>
                <w:sz w:val="28"/>
                <w:szCs w:val="28"/>
              </w:rPr>
              <w:t>граммы</w:t>
            </w:r>
          </w:p>
          <w:p w:rsidR="00F249DA" w:rsidRPr="0081560A" w:rsidRDefault="00F249DA" w:rsidP="003D4A85">
            <w:pPr>
              <w:autoSpaceDE w:val="0"/>
              <w:autoSpaceDN w:val="0"/>
              <w:adjustRightInd w:val="0"/>
              <w:spacing w:after="0"/>
              <w:rPr>
                <w:rFonts w:ascii="Times New Roman" w:hAnsi="Times New Roman"/>
                <w:sz w:val="28"/>
                <w:szCs w:val="28"/>
              </w:rPr>
            </w:pPr>
          </w:p>
        </w:tc>
        <w:tc>
          <w:tcPr>
            <w:tcW w:w="6378" w:type="dxa"/>
          </w:tcPr>
          <w:p w:rsidR="00F249DA" w:rsidRPr="000150A2" w:rsidRDefault="00F249DA" w:rsidP="003D4A85">
            <w:pPr>
              <w:autoSpaceDE w:val="0"/>
              <w:autoSpaceDN w:val="0"/>
              <w:adjustRightInd w:val="0"/>
              <w:spacing w:after="0"/>
              <w:jc w:val="both"/>
              <w:rPr>
                <w:rFonts w:ascii="Times New Roman" w:hAnsi="Times New Roman"/>
                <w:sz w:val="28"/>
                <w:szCs w:val="28"/>
              </w:rPr>
            </w:pPr>
            <w:r w:rsidRPr="000150A2">
              <w:rPr>
                <w:rFonts w:ascii="Times New Roman" w:hAnsi="Times New Roman"/>
                <w:sz w:val="28"/>
                <w:szCs w:val="28"/>
              </w:rPr>
              <w:t xml:space="preserve">- общий объем финансирования мероприятий Программы за счет средств </w:t>
            </w:r>
            <w:r>
              <w:rPr>
                <w:rFonts w:ascii="Times New Roman" w:hAnsi="Times New Roman"/>
                <w:sz w:val="28"/>
                <w:szCs w:val="28"/>
              </w:rPr>
              <w:t xml:space="preserve">муниципального </w:t>
            </w:r>
            <w:r w:rsidRPr="000150A2">
              <w:rPr>
                <w:rFonts w:ascii="Times New Roman" w:hAnsi="Times New Roman"/>
                <w:sz w:val="28"/>
                <w:szCs w:val="28"/>
              </w:rPr>
              <w:t xml:space="preserve"> бюджета </w:t>
            </w:r>
            <w:proofErr w:type="gramStart"/>
            <w:r>
              <w:rPr>
                <w:rFonts w:ascii="Times New Roman" w:hAnsi="Times New Roman"/>
                <w:sz w:val="28"/>
                <w:szCs w:val="28"/>
              </w:rPr>
              <w:t>г</w:t>
            </w:r>
            <w:proofErr w:type="gramEnd"/>
            <w:r>
              <w:rPr>
                <w:rFonts w:ascii="Times New Roman" w:hAnsi="Times New Roman"/>
                <w:sz w:val="28"/>
                <w:szCs w:val="28"/>
              </w:rPr>
              <w:t>. Ак-Довурак</w:t>
            </w:r>
            <w:r w:rsidRPr="000150A2">
              <w:rPr>
                <w:rFonts w:ascii="Times New Roman" w:hAnsi="Times New Roman"/>
                <w:sz w:val="28"/>
                <w:szCs w:val="28"/>
              </w:rPr>
              <w:t xml:space="preserve"> составит </w:t>
            </w:r>
            <w:r>
              <w:rPr>
                <w:rFonts w:ascii="Times New Roman" w:hAnsi="Times New Roman"/>
                <w:sz w:val="28"/>
                <w:szCs w:val="28"/>
              </w:rPr>
              <w:t>422</w:t>
            </w:r>
            <w:r w:rsidRPr="000150A2">
              <w:rPr>
                <w:rFonts w:ascii="Times New Roman" w:hAnsi="Times New Roman"/>
                <w:sz w:val="28"/>
                <w:szCs w:val="28"/>
              </w:rPr>
              <w:t xml:space="preserve"> тыс. рублей:</w:t>
            </w:r>
          </w:p>
          <w:p w:rsidR="00F249DA" w:rsidRPr="000202B2" w:rsidRDefault="00F249DA" w:rsidP="003D4A85">
            <w:pPr>
              <w:autoSpaceDE w:val="0"/>
              <w:autoSpaceDN w:val="0"/>
              <w:adjustRightInd w:val="0"/>
              <w:spacing w:after="0"/>
              <w:jc w:val="both"/>
              <w:rPr>
                <w:rFonts w:ascii="Times New Roman" w:hAnsi="Times New Roman"/>
                <w:sz w:val="28"/>
                <w:szCs w:val="28"/>
              </w:rPr>
            </w:pPr>
            <w:r>
              <w:rPr>
                <w:rFonts w:ascii="Times New Roman" w:hAnsi="Times New Roman"/>
                <w:sz w:val="28"/>
                <w:szCs w:val="28"/>
              </w:rPr>
              <w:t>- 2018 г. –  137</w:t>
            </w:r>
            <w:r w:rsidRPr="000202B2">
              <w:rPr>
                <w:rFonts w:ascii="Times New Roman" w:hAnsi="Times New Roman"/>
                <w:sz w:val="28"/>
                <w:szCs w:val="28"/>
              </w:rPr>
              <w:t xml:space="preserve"> тыс. руб.;</w:t>
            </w:r>
          </w:p>
          <w:p w:rsidR="00F249DA" w:rsidRPr="000202B2" w:rsidRDefault="00F249DA" w:rsidP="003D4A85">
            <w:pPr>
              <w:autoSpaceDE w:val="0"/>
              <w:autoSpaceDN w:val="0"/>
              <w:adjustRightInd w:val="0"/>
              <w:spacing w:after="0"/>
              <w:jc w:val="both"/>
              <w:rPr>
                <w:rFonts w:ascii="Times New Roman" w:hAnsi="Times New Roman"/>
                <w:sz w:val="28"/>
                <w:szCs w:val="28"/>
              </w:rPr>
            </w:pPr>
            <w:r>
              <w:rPr>
                <w:rFonts w:ascii="Times New Roman" w:hAnsi="Times New Roman"/>
                <w:sz w:val="28"/>
                <w:szCs w:val="28"/>
              </w:rPr>
              <w:t>- 2019 г. –  146</w:t>
            </w:r>
            <w:r w:rsidRPr="000202B2">
              <w:rPr>
                <w:rFonts w:ascii="Times New Roman" w:hAnsi="Times New Roman"/>
                <w:sz w:val="28"/>
                <w:szCs w:val="28"/>
              </w:rPr>
              <w:t xml:space="preserve"> тыс. руб.;</w:t>
            </w:r>
          </w:p>
          <w:p w:rsidR="00F249DA" w:rsidRPr="000150A2" w:rsidRDefault="00F249DA" w:rsidP="003D4A85">
            <w:pPr>
              <w:autoSpaceDE w:val="0"/>
              <w:autoSpaceDN w:val="0"/>
              <w:adjustRightInd w:val="0"/>
              <w:spacing w:after="0"/>
              <w:jc w:val="both"/>
              <w:rPr>
                <w:rFonts w:ascii="Times New Roman" w:hAnsi="Times New Roman"/>
                <w:sz w:val="28"/>
                <w:szCs w:val="28"/>
              </w:rPr>
            </w:pPr>
            <w:r>
              <w:rPr>
                <w:rFonts w:ascii="Times New Roman" w:hAnsi="Times New Roman"/>
                <w:sz w:val="28"/>
                <w:szCs w:val="28"/>
              </w:rPr>
              <w:t>- 2020 г. –  139</w:t>
            </w:r>
            <w:r w:rsidRPr="000202B2">
              <w:rPr>
                <w:rFonts w:ascii="Times New Roman" w:hAnsi="Times New Roman"/>
                <w:sz w:val="28"/>
                <w:szCs w:val="28"/>
              </w:rPr>
              <w:t xml:space="preserve"> тыс. руб.</w:t>
            </w:r>
          </w:p>
        </w:tc>
      </w:tr>
      <w:tr w:rsidR="00F249DA" w:rsidRPr="0081560A" w:rsidTr="003D4A85">
        <w:trPr>
          <w:trHeight w:val="298"/>
        </w:trPr>
        <w:tc>
          <w:tcPr>
            <w:tcW w:w="3369" w:type="dxa"/>
          </w:tcPr>
          <w:p w:rsidR="00F249DA" w:rsidRPr="0081560A" w:rsidRDefault="00F249DA" w:rsidP="003D4A85">
            <w:pPr>
              <w:autoSpaceDE w:val="0"/>
              <w:autoSpaceDN w:val="0"/>
              <w:adjustRightInd w:val="0"/>
              <w:spacing w:after="0"/>
              <w:rPr>
                <w:rFonts w:ascii="Times New Roman" w:hAnsi="Times New Roman"/>
                <w:sz w:val="28"/>
                <w:szCs w:val="28"/>
              </w:rPr>
            </w:pPr>
            <w:r w:rsidRPr="0081560A">
              <w:rPr>
                <w:rFonts w:ascii="Times New Roman" w:hAnsi="Times New Roman"/>
                <w:sz w:val="28"/>
                <w:szCs w:val="28"/>
              </w:rPr>
              <w:t>Ожи</w:t>
            </w:r>
            <w:r>
              <w:rPr>
                <w:rFonts w:ascii="Times New Roman" w:hAnsi="Times New Roman"/>
                <w:sz w:val="28"/>
                <w:szCs w:val="28"/>
              </w:rPr>
              <w:t>даемые результаты реализации  Подпро</w:t>
            </w:r>
            <w:r w:rsidRPr="0081560A">
              <w:rPr>
                <w:rFonts w:ascii="Times New Roman" w:hAnsi="Times New Roman"/>
                <w:sz w:val="28"/>
                <w:szCs w:val="28"/>
              </w:rPr>
              <w:t>граммы</w:t>
            </w:r>
          </w:p>
        </w:tc>
        <w:tc>
          <w:tcPr>
            <w:tcW w:w="6378" w:type="dxa"/>
          </w:tcPr>
          <w:p w:rsidR="00F249DA" w:rsidRPr="0081560A" w:rsidRDefault="00F249DA" w:rsidP="003D4A85">
            <w:pPr>
              <w:spacing w:after="0"/>
              <w:jc w:val="both"/>
              <w:rPr>
                <w:rFonts w:ascii="Times New Roman" w:hAnsi="Times New Roman"/>
                <w:sz w:val="28"/>
                <w:szCs w:val="28"/>
              </w:rPr>
            </w:pPr>
            <w:r w:rsidRPr="0081560A">
              <w:rPr>
                <w:rFonts w:ascii="Times New Roman" w:hAnsi="Times New Roman"/>
                <w:sz w:val="28"/>
                <w:szCs w:val="28"/>
              </w:rPr>
              <w:t>- увеличение доли детей и молодежи, участвующих в мероприятиях по па</w:t>
            </w:r>
            <w:r>
              <w:rPr>
                <w:rFonts w:ascii="Times New Roman" w:hAnsi="Times New Roman"/>
                <w:sz w:val="28"/>
                <w:szCs w:val="28"/>
              </w:rPr>
              <w:t>триотическому воспитанию до 70 процентов</w:t>
            </w:r>
            <w:r w:rsidRPr="0081560A">
              <w:rPr>
                <w:rFonts w:ascii="Times New Roman" w:hAnsi="Times New Roman"/>
                <w:sz w:val="28"/>
                <w:szCs w:val="28"/>
              </w:rPr>
              <w:t>;</w:t>
            </w:r>
          </w:p>
          <w:p w:rsidR="00F249DA" w:rsidRPr="0081560A" w:rsidRDefault="00F249DA" w:rsidP="003D4A85">
            <w:pPr>
              <w:spacing w:after="0"/>
              <w:jc w:val="both"/>
              <w:rPr>
                <w:rFonts w:ascii="Times New Roman" w:hAnsi="Times New Roman"/>
                <w:sz w:val="28"/>
                <w:szCs w:val="28"/>
                <w:highlight w:val="yellow"/>
              </w:rPr>
            </w:pPr>
            <w:r w:rsidRPr="0081560A">
              <w:rPr>
                <w:rFonts w:ascii="Times New Roman" w:hAnsi="Times New Roman"/>
                <w:sz w:val="28"/>
                <w:szCs w:val="28"/>
              </w:rPr>
              <w:t xml:space="preserve">- увеличение </w:t>
            </w:r>
            <w:r>
              <w:rPr>
                <w:rFonts w:ascii="Times New Roman" w:hAnsi="Times New Roman"/>
                <w:sz w:val="28"/>
                <w:szCs w:val="28"/>
              </w:rPr>
              <w:t>количества</w:t>
            </w:r>
            <w:r w:rsidRPr="0081560A">
              <w:rPr>
                <w:rFonts w:ascii="Times New Roman" w:hAnsi="Times New Roman"/>
                <w:sz w:val="28"/>
                <w:szCs w:val="28"/>
              </w:rPr>
              <w:t xml:space="preserve"> подготовленных организаторов и специалистов</w:t>
            </w:r>
            <w:r>
              <w:rPr>
                <w:rFonts w:ascii="Times New Roman" w:hAnsi="Times New Roman"/>
                <w:sz w:val="28"/>
                <w:szCs w:val="28"/>
              </w:rPr>
              <w:t xml:space="preserve"> патриотического воспитания до 30</w:t>
            </w:r>
            <w:r w:rsidRPr="0081560A">
              <w:rPr>
                <w:rFonts w:ascii="Times New Roman" w:hAnsi="Times New Roman"/>
                <w:sz w:val="28"/>
                <w:szCs w:val="28"/>
              </w:rPr>
              <w:t xml:space="preserve"> единиц;</w:t>
            </w:r>
          </w:p>
          <w:p w:rsidR="00F249DA" w:rsidRPr="000150A2" w:rsidRDefault="00F249DA" w:rsidP="003D4A85">
            <w:pPr>
              <w:spacing w:after="0"/>
              <w:jc w:val="both"/>
              <w:rPr>
                <w:rFonts w:ascii="Times New Roman" w:hAnsi="Times New Roman"/>
                <w:sz w:val="28"/>
                <w:szCs w:val="28"/>
              </w:rPr>
            </w:pPr>
            <w:r w:rsidRPr="0081560A">
              <w:rPr>
                <w:rFonts w:ascii="Times New Roman" w:hAnsi="Times New Roman"/>
                <w:sz w:val="28"/>
                <w:szCs w:val="28"/>
              </w:rPr>
              <w:t xml:space="preserve">- </w:t>
            </w:r>
            <w:r w:rsidRPr="000150A2">
              <w:rPr>
                <w:rFonts w:ascii="Times New Roman" w:hAnsi="Times New Roman"/>
                <w:sz w:val="28"/>
                <w:szCs w:val="28"/>
              </w:rPr>
              <w:t xml:space="preserve">увеличение количества военно-патриотических клубов и юнармейских объединений  до </w:t>
            </w:r>
            <w:r>
              <w:rPr>
                <w:rFonts w:ascii="Times New Roman" w:hAnsi="Times New Roman"/>
                <w:sz w:val="28"/>
                <w:szCs w:val="28"/>
              </w:rPr>
              <w:t>15</w:t>
            </w:r>
            <w:r w:rsidRPr="000150A2">
              <w:rPr>
                <w:rFonts w:ascii="Times New Roman" w:hAnsi="Times New Roman"/>
                <w:sz w:val="28"/>
                <w:szCs w:val="28"/>
              </w:rPr>
              <w:t xml:space="preserve"> единиц;</w:t>
            </w:r>
          </w:p>
          <w:p w:rsidR="00F249DA" w:rsidRPr="000150A2" w:rsidRDefault="00F249DA" w:rsidP="003D4A85">
            <w:pPr>
              <w:spacing w:after="0"/>
              <w:jc w:val="both"/>
              <w:rPr>
                <w:rFonts w:ascii="Times New Roman" w:hAnsi="Times New Roman"/>
                <w:sz w:val="28"/>
                <w:szCs w:val="28"/>
              </w:rPr>
            </w:pPr>
            <w:r w:rsidRPr="000150A2">
              <w:rPr>
                <w:rFonts w:ascii="Times New Roman" w:hAnsi="Times New Roman"/>
                <w:sz w:val="28"/>
                <w:szCs w:val="28"/>
              </w:rPr>
              <w:t xml:space="preserve">- увеличение количества поисково-краеведческих объединений до </w:t>
            </w:r>
            <w:r>
              <w:rPr>
                <w:rFonts w:ascii="Times New Roman" w:hAnsi="Times New Roman"/>
                <w:sz w:val="28"/>
                <w:szCs w:val="28"/>
              </w:rPr>
              <w:t>7</w:t>
            </w:r>
            <w:r w:rsidRPr="000150A2">
              <w:rPr>
                <w:rFonts w:ascii="Times New Roman" w:hAnsi="Times New Roman"/>
                <w:sz w:val="28"/>
                <w:szCs w:val="28"/>
              </w:rPr>
              <w:t xml:space="preserve"> единиц;</w:t>
            </w:r>
          </w:p>
          <w:p w:rsidR="00F249DA" w:rsidRPr="000150A2" w:rsidRDefault="00F249DA" w:rsidP="003D4A85">
            <w:pPr>
              <w:spacing w:after="0"/>
              <w:jc w:val="both"/>
              <w:rPr>
                <w:rFonts w:ascii="Times New Roman" w:hAnsi="Times New Roman"/>
                <w:sz w:val="28"/>
                <w:szCs w:val="28"/>
              </w:rPr>
            </w:pPr>
            <w:r w:rsidRPr="000150A2">
              <w:rPr>
                <w:rFonts w:ascii="Times New Roman" w:hAnsi="Times New Roman"/>
                <w:sz w:val="28"/>
                <w:szCs w:val="28"/>
              </w:rPr>
              <w:t>- увеличение количества паспортизиро</w:t>
            </w:r>
            <w:r>
              <w:rPr>
                <w:rFonts w:ascii="Times New Roman" w:hAnsi="Times New Roman"/>
                <w:sz w:val="28"/>
                <w:szCs w:val="28"/>
              </w:rPr>
              <w:t>ванных музеев до 7</w:t>
            </w:r>
            <w:r w:rsidRPr="000150A2">
              <w:rPr>
                <w:rFonts w:ascii="Times New Roman" w:hAnsi="Times New Roman"/>
                <w:sz w:val="28"/>
                <w:szCs w:val="28"/>
              </w:rPr>
              <w:t xml:space="preserve"> единиц.</w:t>
            </w:r>
          </w:p>
          <w:p w:rsidR="00F249DA" w:rsidRPr="0081560A" w:rsidRDefault="00F249DA" w:rsidP="003D4A85">
            <w:pPr>
              <w:widowControl w:val="0"/>
              <w:autoSpaceDE w:val="0"/>
              <w:autoSpaceDN w:val="0"/>
              <w:adjustRightInd w:val="0"/>
              <w:spacing w:after="0"/>
              <w:jc w:val="both"/>
              <w:rPr>
                <w:rFonts w:ascii="Times New Roman" w:hAnsi="Times New Roman"/>
                <w:sz w:val="28"/>
                <w:szCs w:val="28"/>
              </w:rPr>
            </w:pPr>
            <w:r w:rsidRPr="000150A2">
              <w:rPr>
                <w:rFonts w:ascii="Times New Roman" w:hAnsi="Times New Roman"/>
                <w:sz w:val="28"/>
                <w:szCs w:val="28"/>
              </w:rPr>
              <w:t>-</w:t>
            </w:r>
            <w:r>
              <w:rPr>
                <w:rFonts w:ascii="Times New Roman" w:hAnsi="Times New Roman"/>
                <w:sz w:val="28"/>
                <w:szCs w:val="28"/>
              </w:rPr>
              <w:t xml:space="preserve"> увеличение </w:t>
            </w:r>
            <w:r w:rsidRPr="000150A2">
              <w:rPr>
                <w:rFonts w:ascii="Times New Roman" w:hAnsi="Times New Roman"/>
                <w:sz w:val="28"/>
                <w:szCs w:val="28"/>
              </w:rPr>
              <w:t xml:space="preserve">количества проведенных </w:t>
            </w:r>
            <w:r w:rsidRPr="000150A2">
              <w:rPr>
                <w:rFonts w:ascii="Times New Roman" w:hAnsi="Times New Roman"/>
                <w:sz w:val="28"/>
                <w:szCs w:val="28"/>
                <w:lang w:eastAsia="ar-SA"/>
              </w:rPr>
              <w:t xml:space="preserve">5-дневных учебных (военных) сборов с молодежи допризывного возраста в  </w:t>
            </w:r>
            <w:proofErr w:type="gramStart"/>
            <w:r>
              <w:rPr>
                <w:rFonts w:ascii="Times New Roman" w:hAnsi="Times New Roman"/>
                <w:sz w:val="28"/>
                <w:szCs w:val="28"/>
                <w:lang w:eastAsia="ar-SA"/>
              </w:rPr>
              <w:t>г</w:t>
            </w:r>
            <w:proofErr w:type="gramEnd"/>
            <w:r>
              <w:rPr>
                <w:rFonts w:ascii="Times New Roman" w:hAnsi="Times New Roman"/>
                <w:sz w:val="28"/>
                <w:szCs w:val="28"/>
                <w:lang w:eastAsia="ar-SA"/>
              </w:rPr>
              <w:t>. Ак-Довурак</w:t>
            </w:r>
            <w:r w:rsidRPr="000150A2">
              <w:rPr>
                <w:rFonts w:ascii="Times New Roman" w:hAnsi="Times New Roman"/>
                <w:sz w:val="28"/>
                <w:szCs w:val="28"/>
              </w:rPr>
              <w:t>.</w:t>
            </w:r>
          </w:p>
          <w:p w:rsidR="00F249DA" w:rsidRPr="0081560A" w:rsidRDefault="00F249DA" w:rsidP="003D4A85">
            <w:pPr>
              <w:spacing w:after="0"/>
              <w:jc w:val="both"/>
              <w:rPr>
                <w:rFonts w:ascii="Times New Roman" w:hAnsi="Times New Roman"/>
                <w:sz w:val="28"/>
                <w:szCs w:val="28"/>
              </w:rPr>
            </w:pPr>
          </w:p>
        </w:tc>
      </w:tr>
    </w:tbl>
    <w:p w:rsidR="00F249DA" w:rsidRDefault="00F249DA" w:rsidP="00F249DA">
      <w:pPr>
        <w:spacing w:after="0" w:line="240" w:lineRule="auto"/>
        <w:rPr>
          <w:rFonts w:ascii="Times New Roman" w:hAnsi="Times New Roman"/>
          <w:b/>
          <w:sz w:val="28"/>
          <w:szCs w:val="28"/>
        </w:rPr>
      </w:pPr>
    </w:p>
    <w:p w:rsidR="00F249DA" w:rsidRDefault="00F249DA" w:rsidP="00F249DA">
      <w:pPr>
        <w:spacing w:after="0" w:line="240" w:lineRule="auto"/>
        <w:jc w:val="center"/>
        <w:rPr>
          <w:rFonts w:ascii="Times New Roman" w:hAnsi="Times New Roman"/>
          <w:b/>
          <w:sz w:val="28"/>
          <w:szCs w:val="28"/>
        </w:rPr>
      </w:pPr>
      <w:r>
        <w:rPr>
          <w:rFonts w:ascii="Times New Roman" w:hAnsi="Times New Roman"/>
          <w:b/>
          <w:sz w:val="28"/>
          <w:szCs w:val="28"/>
        </w:rPr>
        <w:t>Введение</w:t>
      </w:r>
    </w:p>
    <w:p w:rsidR="00F249DA" w:rsidRPr="00C11881" w:rsidRDefault="00F249DA" w:rsidP="00F249DA">
      <w:pPr>
        <w:autoSpaceDE w:val="0"/>
        <w:autoSpaceDN w:val="0"/>
        <w:adjustRightInd w:val="0"/>
        <w:spacing w:after="0" w:line="240" w:lineRule="auto"/>
        <w:ind w:firstLine="708"/>
        <w:jc w:val="both"/>
        <w:rPr>
          <w:rFonts w:ascii="Times New Roman" w:hAnsi="Times New Roman"/>
          <w:sz w:val="28"/>
          <w:szCs w:val="28"/>
        </w:rPr>
      </w:pPr>
      <w:proofErr w:type="gramStart"/>
      <w:r>
        <w:rPr>
          <w:rFonts w:ascii="Times New Roman" w:hAnsi="Times New Roman"/>
          <w:sz w:val="28"/>
          <w:szCs w:val="28"/>
        </w:rPr>
        <w:t>Подпрограмма</w:t>
      </w:r>
      <w:r w:rsidRPr="00C11881">
        <w:rPr>
          <w:rFonts w:ascii="Times New Roman" w:hAnsi="Times New Roman"/>
          <w:sz w:val="28"/>
          <w:szCs w:val="28"/>
        </w:rPr>
        <w:t xml:space="preserve"> «Патриотическое воспитание детей и м</w:t>
      </w:r>
      <w:r>
        <w:rPr>
          <w:rFonts w:ascii="Times New Roman" w:hAnsi="Times New Roman"/>
          <w:sz w:val="28"/>
          <w:szCs w:val="28"/>
        </w:rPr>
        <w:t xml:space="preserve">олодежи в г. Ак-Довурак  на </w:t>
      </w:r>
      <w:r w:rsidRPr="00C11881">
        <w:rPr>
          <w:rFonts w:ascii="Times New Roman" w:hAnsi="Times New Roman"/>
          <w:sz w:val="28"/>
          <w:szCs w:val="28"/>
        </w:rPr>
        <w:t>201</w:t>
      </w:r>
      <w:r>
        <w:rPr>
          <w:rFonts w:ascii="Times New Roman" w:hAnsi="Times New Roman"/>
          <w:sz w:val="28"/>
          <w:szCs w:val="28"/>
        </w:rPr>
        <w:t>8-2020 годы</w:t>
      </w:r>
      <w:r w:rsidRPr="00C11881">
        <w:rPr>
          <w:rFonts w:ascii="Times New Roman" w:hAnsi="Times New Roman"/>
          <w:sz w:val="28"/>
          <w:szCs w:val="28"/>
        </w:rPr>
        <w:t>»</w:t>
      </w:r>
      <w:r>
        <w:rPr>
          <w:rFonts w:ascii="Times New Roman" w:hAnsi="Times New Roman"/>
          <w:sz w:val="28"/>
          <w:szCs w:val="28"/>
        </w:rPr>
        <w:t xml:space="preserve">  муниципальной программы «Повышения эффективности и качества услуг в сфере общего образования, соотнесенные с этапами перехода к эффективному контракту» </w:t>
      </w:r>
      <w:r w:rsidRPr="00C11881">
        <w:rPr>
          <w:rFonts w:ascii="Times New Roman" w:hAnsi="Times New Roman"/>
          <w:sz w:val="28"/>
          <w:szCs w:val="28"/>
        </w:rPr>
        <w:t xml:space="preserve">(далее </w:t>
      </w:r>
      <w:r>
        <w:rPr>
          <w:rFonts w:ascii="Times New Roman" w:hAnsi="Times New Roman"/>
          <w:sz w:val="28"/>
          <w:szCs w:val="28"/>
        </w:rPr>
        <w:t>- подпрограмма</w:t>
      </w:r>
      <w:r w:rsidRPr="00C11881">
        <w:rPr>
          <w:rFonts w:ascii="Times New Roman" w:hAnsi="Times New Roman"/>
          <w:sz w:val="28"/>
          <w:szCs w:val="28"/>
        </w:rPr>
        <w:t>)</w:t>
      </w:r>
      <w:r>
        <w:rPr>
          <w:rFonts w:ascii="Times New Roman" w:hAnsi="Times New Roman"/>
          <w:sz w:val="28"/>
          <w:szCs w:val="28"/>
        </w:rPr>
        <w:t>,</w:t>
      </w:r>
      <w:r w:rsidRPr="00C11881">
        <w:rPr>
          <w:rFonts w:ascii="Times New Roman" w:hAnsi="Times New Roman"/>
          <w:sz w:val="28"/>
          <w:szCs w:val="28"/>
        </w:rPr>
        <w:t xml:space="preserve"> направлена на совершенствование и координацию </w:t>
      </w:r>
      <w:r>
        <w:rPr>
          <w:rFonts w:ascii="Times New Roman" w:hAnsi="Times New Roman"/>
          <w:sz w:val="28"/>
          <w:szCs w:val="28"/>
        </w:rPr>
        <w:t>системы патриотического</w:t>
      </w:r>
      <w:r w:rsidRPr="00C11881">
        <w:rPr>
          <w:rFonts w:ascii="Times New Roman" w:hAnsi="Times New Roman"/>
          <w:sz w:val="28"/>
          <w:szCs w:val="28"/>
        </w:rPr>
        <w:t xml:space="preserve"> воспитания детей и молодежи </w:t>
      </w:r>
      <w:r>
        <w:rPr>
          <w:rFonts w:ascii="Times New Roman" w:hAnsi="Times New Roman"/>
          <w:sz w:val="28"/>
          <w:szCs w:val="28"/>
        </w:rPr>
        <w:t>на территории города Ак-Довурак Республики</w:t>
      </w:r>
      <w:r w:rsidRPr="00C11881">
        <w:rPr>
          <w:rFonts w:ascii="Times New Roman" w:hAnsi="Times New Roman"/>
          <w:sz w:val="28"/>
          <w:szCs w:val="28"/>
        </w:rPr>
        <w:t xml:space="preserve"> Тыва, обеспечи</w:t>
      </w:r>
      <w:r>
        <w:rPr>
          <w:rFonts w:ascii="Times New Roman" w:hAnsi="Times New Roman"/>
          <w:sz w:val="28"/>
          <w:szCs w:val="28"/>
        </w:rPr>
        <w:t xml:space="preserve">вающей формирование личности  с высоким  </w:t>
      </w:r>
      <w:r w:rsidRPr="00C11881">
        <w:rPr>
          <w:rFonts w:ascii="Times New Roman" w:hAnsi="Times New Roman"/>
          <w:sz w:val="28"/>
          <w:szCs w:val="28"/>
        </w:rPr>
        <w:t>патриотическ</w:t>
      </w:r>
      <w:r>
        <w:rPr>
          <w:rFonts w:ascii="Times New Roman" w:hAnsi="Times New Roman"/>
          <w:sz w:val="28"/>
          <w:szCs w:val="28"/>
        </w:rPr>
        <w:t xml:space="preserve">им </w:t>
      </w:r>
      <w:r w:rsidRPr="00C11881">
        <w:rPr>
          <w:rFonts w:ascii="Times New Roman" w:hAnsi="Times New Roman"/>
          <w:sz w:val="28"/>
          <w:szCs w:val="28"/>
        </w:rPr>
        <w:t xml:space="preserve"> сознани</w:t>
      </w:r>
      <w:r>
        <w:rPr>
          <w:rFonts w:ascii="Times New Roman" w:hAnsi="Times New Roman"/>
          <w:sz w:val="28"/>
          <w:szCs w:val="28"/>
        </w:rPr>
        <w:t>ем</w:t>
      </w:r>
      <w:r w:rsidRPr="00C11881">
        <w:rPr>
          <w:rFonts w:ascii="Times New Roman" w:hAnsi="Times New Roman"/>
          <w:sz w:val="28"/>
          <w:szCs w:val="28"/>
        </w:rPr>
        <w:t>, обладающей чувством национальной гордости</w:t>
      </w:r>
      <w:proofErr w:type="gramEnd"/>
      <w:r w:rsidRPr="00C11881">
        <w:rPr>
          <w:rFonts w:ascii="Times New Roman" w:hAnsi="Times New Roman"/>
          <w:sz w:val="28"/>
          <w:szCs w:val="28"/>
        </w:rPr>
        <w:t>, верности Отечеству, своему народу и готовности к выполнению конституционных обязанностей.</w:t>
      </w:r>
    </w:p>
    <w:p w:rsidR="00F249DA" w:rsidRPr="003271D4" w:rsidRDefault="00F249DA" w:rsidP="00F249DA">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Подпр</w:t>
      </w:r>
      <w:r w:rsidRPr="00C11881">
        <w:rPr>
          <w:rFonts w:ascii="Times New Roman" w:hAnsi="Times New Roman"/>
          <w:sz w:val="28"/>
          <w:szCs w:val="28"/>
        </w:rPr>
        <w:t>ограмма разработана в соответствии с</w:t>
      </w:r>
      <w:r>
        <w:rPr>
          <w:rFonts w:ascii="Times New Roman" w:hAnsi="Times New Roman"/>
          <w:sz w:val="28"/>
          <w:szCs w:val="28"/>
        </w:rPr>
        <w:t xml:space="preserve"> Постановлением Правительства Республики Тыва от 14 декабря 2016г. № 524 «О внесении изменений в государственную программу Республики Тыва «Развитие образования и науки на 2014-2025 годы», Постановлением Правительства Российской Федерации от 30 декабря 2015 г. №1493«О государственной программе «Патриотическое воспитание граждан Российской Федерации на 2016-</w:t>
      </w:r>
      <w:r w:rsidRPr="003271D4">
        <w:rPr>
          <w:rFonts w:ascii="Times New Roman" w:hAnsi="Times New Roman"/>
          <w:sz w:val="28"/>
          <w:szCs w:val="28"/>
        </w:rPr>
        <w:t>2020 годы».</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lastRenderedPageBreak/>
        <w:t>Патриотическое воспитание является особенно важным для становления под</w:t>
      </w:r>
      <w:r w:rsidRPr="003271D4">
        <w:rPr>
          <w:rFonts w:ascii="Times New Roman" w:eastAsia="Times New Roman" w:hAnsi="Times New Roman"/>
          <w:color w:val="000000"/>
          <w:sz w:val="28"/>
          <w:szCs w:val="28"/>
          <w:lang w:eastAsia="ru-RU"/>
        </w:rPr>
        <w:softHyphen/>
        <w:t>растающего поколения и молодых граждан, так как именно оно закладывает основу единства и сплоченности общества, воспроизводства и развития трудового и интел</w:t>
      </w:r>
      <w:r w:rsidRPr="003271D4">
        <w:rPr>
          <w:rFonts w:ascii="Times New Roman" w:eastAsia="Times New Roman" w:hAnsi="Times New Roman"/>
          <w:color w:val="000000"/>
          <w:sz w:val="28"/>
          <w:szCs w:val="28"/>
          <w:lang w:eastAsia="ru-RU"/>
        </w:rPr>
        <w:softHyphen/>
        <w:t>лектуального потенциала страны, стремления к укреплению государства.</w:t>
      </w:r>
    </w:p>
    <w:p w:rsidR="00F249DA" w:rsidRPr="003271D4" w:rsidRDefault="00F249DA" w:rsidP="00F249DA">
      <w:pPr>
        <w:spacing w:after="0" w:line="317" w:lineRule="exact"/>
        <w:ind w:right="20"/>
        <w:jc w:val="both"/>
        <w:rPr>
          <w:rFonts w:ascii="Times New Roman" w:eastAsia="Times New Roman" w:hAnsi="Times New Roman"/>
          <w:color w:val="000000"/>
          <w:sz w:val="28"/>
          <w:szCs w:val="28"/>
          <w:lang w:eastAsia="ru-RU"/>
        </w:rPr>
      </w:pPr>
      <w:proofErr w:type="gramStart"/>
      <w:r w:rsidRPr="003271D4">
        <w:rPr>
          <w:rFonts w:ascii="Times New Roman" w:eastAsia="Times New Roman" w:hAnsi="Times New Roman"/>
          <w:color w:val="000000"/>
          <w:sz w:val="28"/>
          <w:szCs w:val="28"/>
          <w:lang w:eastAsia="ru-RU"/>
        </w:rPr>
        <w:t>После внесения поправок в Федеральный закон от 28 марта 1998 г. № 53-Ф3 «О воинской обязанности и военной службе» срок прохождения срочной военной службы в Вооруженных Силах Российской Федерации, внутренних войсках Мини</w:t>
      </w:r>
      <w:r w:rsidRPr="003271D4">
        <w:rPr>
          <w:rFonts w:ascii="Times New Roman" w:eastAsia="Times New Roman" w:hAnsi="Times New Roman"/>
          <w:color w:val="000000"/>
          <w:sz w:val="28"/>
          <w:szCs w:val="28"/>
          <w:lang w:eastAsia="ru-RU"/>
        </w:rPr>
        <w:softHyphen/>
        <w:t>стерства внутренних дел Российской Федерации и подразделениях Министерства Российской Федерации по делам гражданской обороны, чрезвычайным ситуациям и ликвидации последствий стихийных бедствий (далее - Вооруженные Силы) сокра</w:t>
      </w:r>
      <w:r w:rsidRPr="003271D4">
        <w:rPr>
          <w:rFonts w:ascii="Times New Roman" w:eastAsia="Times New Roman" w:hAnsi="Times New Roman"/>
          <w:color w:val="000000"/>
          <w:sz w:val="28"/>
          <w:szCs w:val="28"/>
          <w:lang w:eastAsia="ru-RU"/>
        </w:rPr>
        <w:softHyphen/>
        <w:t>тился до 1 года.</w:t>
      </w:r>
      <w:proofErr w:type="gramEnd"/>
    </w:p>
    <w:p w:rsidR="00F249DA" w:rsidRPr="003271D4" w:rsidRDefault="00F249DA" w:rsidP="00F249DA">
      <w:pPr>
        <w:spacing w:after="0" w:line="312"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По данным Военного комиссариата Республики Тыва, сокращение срока прохождения срочной службы до 1 года привело к повышению требований к состоянию здоровья, образованию, физическому состоянию, уровню патриотизма, гражданственности и нравственности молодых людей, призываемых на службу в Вооруженные Силы.</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Сложилась ситуация, при которой существует низкий уровень начальных зна</w:t>
      </w:r>
      <w:r w:rsidRPr="003271D4">
        <w:rPr>
          <w:rFonts w:ascii="Times New Roman" w:eastAsia="Times New Roman" w:hAnsi="Times New Roman"/>
          <w:color w:val="000000"/>
          <w:sz w:val="28"/>
          <w:szCs w:val="28"/>
          <w:lang w:eastAsia="ru-RU"/>
        </w:rPr>
        <w:softHyphen/>
        <w:t>ний в области обороны, подготовки молодежи к военной службе, физической подго</w:t>
      </w:r>
      <w:r w:rsidRPr="003271D4">
        <w:rPr>
          <w:rFonts w:ascii="Times New Roman" w:eastAsia="Times New Roman" w:hAnsi="Times New Roman"/>
          <w:color w:val="000000"/>
          <w:sz w:val="28"/>
          <w:szCs w:val="28"/>
          <w:lang w:eastAsia="ru-RU"/>
        </w:rPr>
        <w:softHyphen/>
        <w:t xml:space="preserve">товки допризывной молодежи, вовлечения молодежи в занятия </w:t>
      </w:r>
      <w:proofErr w:type="spellStart"/>
      <w:r w:rsidRPr="003271D4">
        <w:rPr>
          <w:rFonts w:ascii="Times New Roman" w:eastAsia="Times New Roman" w:hAnsi="Times New Roman"/>
          <w:color w:val="000000"/>
          <w:sz w:val="28"/>
          <w:szCs w:val="28"/>
          <w:lang w:eastAsia="ru-RU"/>
        </w:rPr>
        <w:t>военн</w:t>
      </w:r>
      <w:proofErr w:type="gramStart"/>
      <w:r w:rsidRPr="003271D4">
        <w:rPr>
          <w:rFonts w:ascii="Times New Roman" w:eastAsia="Times New Roman" w:hAnsi="Times New Roman"/>
          <w:color w:val="000000"/>
          <w:sz w:val="28"/>
          <w:szCs w:val="28"/>
          <w:lang w:eastAsia="ru-RU"/>
        </w:rPr>
        <w:t>о</w:t>
      </w:r>
      <w:proofErr w:type="spellEnd"/>
      <w:r w:rsidRPr="003271D4">
        <w:rPr>
          <w:rFonts w:ascii="Times New Roman" w:eastAsia="Times New Roman" w:hAnsi="Times New Roman"/>
          <w:color w:val="000000"/>
          <w:sz w:val="28"/>
          <w:szCs w:val="28"/>
          <w:lang w:eastAsia="ru-RU"/>
        </w:rPr>
        <w:t>-</w:t>
      </w:r>
      <w:proofErr w:type="gramEnd"/>
      <w:r w:rsidRPr="003271D4">
        <w:rPr>
          <w:rFonts w:ascii="Times New Roman" w:eastAsia="Times New Roman" w:hAnsi="Times New Roman"/>
          <w:color w:val="000000"/>
          <w:sz w:val="28"/>
          <w:szCs w:val="28"/>
          <w:lang w:eastAsia="ru-RU"/>
        </w:rPr>
        <w:t xml:space="preserve"> прикладными видами спорта, обучения детей и допризывной молодежи техниче</w:t>
      </w:r>
      <w:r w:rsidRPr="003271D4">
        <w:rPr>
          <w:rFonts w:ascii="Times New Roman" w:eastAsia="Times New Roman" w:hAnsi="Times New Roman"/>
          <w:color w:val="000000"/>
          <w:sz w:val="28"/>
          <w:szCs w:val="28"/>
          <w:lang w:eastAsia="ru-RU"/>
        </w:rPr>
        <w:softHyphen/>
        <w:t>ским профессиям, имеющим военно-прикладное значение.</w:t>
      </w:r>
    </w:p>
    <w:p w:rsidR="00F249DA" w:rsidRPr="003271D4" w:rsidRDefault="00F249DA" w:rsidP="00F249DA">
      <w:pPr>
        <w:spacing w:after="0" w:line="322"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В системе образования Республики Тыва подготовка к военной службе обу</w:t>
      </w:r>
      <w:r w:rsidRPr="003271D4">
        <w:rPr>
          <w:rFonts w:ascii="Times New Roman" w:eastAsia="Times New Roman" w:hAnsi="Times New Roman"/>
          <w:color w:val="000000"/>
          <w:sz w:val="28"/>
          <w:szCs w:val="28"/>
          <w:lang w:eastAsia="ru-RU"/>
        </w:rPr>
        <w:softHyphen/>
        <w:t>чающихся в образовательных организациях проводится в процессе преподавания курса «Основы безопасности жизнедеятельности» в соответствии с разделом «Осно</w:t>
      </w:r>
      <w:r w:rsidRPr="003271D4">
        <w:rPr>
          <w:rFonts w:ascii="Times New Roman" w:eastAsia="Times New Roman" w:hAnsi="Times New Roman"/>
          <w:color w:val="000000"/>
          <w:sz w:val="28"/>
          <w:szCs w:val="28"/>
          <w:lang w:eastAsia="ru-RU"/>
        </w:rPr>
        <w:softHyphen/>
        <w:t>вы военной службы» учебной программы, студентов в учреждениях среднего про</w:t>
      </w:r>
      <w:r w:rsidRPr="003271D4">
        <w:rPr>
          <w:rFonts w:ascii="Times New Roman" w:eastAsia="Times New Roman" w:hAnsi="Times New Roman"/>
          <w:color w:val="000000"/>
          <w:sz w:val="28"/>
          <w:szCs w:val="28"/>
          <w:lang w:eastAsia="ru-RU"/>
        </w:rPr>
        <w:softHyphen/>
        <w:t xml:space="preserve">фессионального образования - в соответствии с тем же разделом </w:t>
      </w:r>
      <w:proofErr w:type="spellStart"/>
      <w:r w:rsidRPr="003271D4">
        <w:rPr>
          <w:rFonts w:ascii="Times New Roman" w:eastAsia="Times New Roman" w:hAnsi="Times New Roman"/>
          <w:color w:val="000000"/>
          <w:sz w:val="28"/>
          <w:szCs w:val="28"/>
          <w:lang w:eastAsia="ru-RU"/>
        </w:rPr>
        <w:t>общепрофессио</w:t>
      </w:r>
      <w:r w:rsidRPr="003271D4">
        <w:rPr>
          <w:rFonts w:ascii="Times New Roman" w:eastAsia="Times New Roman" w:hAnsi="Times New Roman"/>
          <w:color w:val="000000"/>
          <w:sz w:val="28"/>
          <w:szCs w:val="28"/>
          <w:lang w:eastAsia="ru-RU"/>
        </w:rPr>
        <w:softHyphen/>
        <w:t>нальной</w:t>
      </w:r>
      <w:proofErr w:type="spellEnd"/>
      <w:r w:rsidRPr="003271D4">
        <w:rPr>
          <w:rFonts w:ascii="Times New Roman" w:eastAsia="Times New Roman" w:hAnsi="Times New Roman"/>
          <w:color w:val="000000"/>
          <w:sz w:val="28"/>
          <w:szCs w:val="28"/>
          <w:lang w:eastAsia="ru-RU"/>
        </w:rPr>
        <w:t xml:space="preserve"> дисциплины «Безопасность жизнедеятельности».</w:t>
      </w:r>
    </w:p>
    <w:p w:rsidR="00F249DA" w:rsidRPr="003271D4" w:rsidRDefault="00F249DA" w:rsidP="00F249DA">
      <w:pPr>
        <w:spacing w:after="0" w:line="322" w:lineRule="exact"/>
        <w:ind w:right="20" w:firstLine="708"/>
        <w:jc w:val="both"/>
        <w:rPr>
          <w:rFonts w:ascii="Times New Roman" w:eastAsia="Times New Roman" w:hAnsi="Times New Roman"/>
          <w:color w:val="000000"/>
          <w:sz w:val="28"/>
          <w:szCs w:val="28"/>
          <w:lang w:eastAsia="ru-RU"/>
        </w:rPr>
      </w:pPr>
      <w:proofErr w:type="gramStart"/>
      <w:r w:rsidRPr="003271D4">
        <w:rPr>
          <w:rFonts w:ascii="Times New Roman" w:eastAsia="Times New Roman" w:hAnsi="Times New Roman"/>
          <w:color w:val="000000"/>
          <w:sz w:val="28"/>
          <w:szCs w:val="28"/>
          <w:lang w:eastAsia="ru-RU"/>
        </w:rPr>
        <w:t>Указанные программы в целом отражают государственную образовательную политику в вопросах воспитания и формирования у обучающихся сознательного отношения к имеющимся проблемам личной и общественной безопасности, также обеспечивают приобретение специальных знаний, умений, навыков, которые позво</w:t>
      </w:r>
      <w:r w:rsidRPr="003271D4">
        <w:rPr>
          <w:rFonts w:ascii="Times New Roman" w:eastAsia="Times New Roman" w:hAnsi="Times New Roman"/>
          <w:color w:val="000000"/>
          <w:sz w:val="28"/>
          <w:szCs w:val="28"/>
          <w:lang w:eastAsia="ru-RU"/>
        </w:rPr>
        <w:softHyphen/>
        <w:t>ляют повысить уровень готовности призывника к военной службе.</w:t>
      </w:r>
      <w:proofErr w:type="gramEnd"/>
    </w:p>
    <w:p w:rsidR="00F249DA" w:rsidRPr="003271D4" w:rsidRDefault="00F249DA" w:rsidP="00F249DA">
      <w:pPr>
        <w:spacing w:after="0" w:line="322" w:lineRule="exact"/>
        <w:ind w:right="20"/>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 xml:space="preserve">В образовательных организациях работают </w:t>
      </w:r>
      <w:r>
        <w:rPr>
          <w:rFonts w:ascii="Times New Roman" w:eastAsia="Times New Roman" w:hAnsi="Times New Roman"/>
          <w:color w:val="000000"/>
          <w:sz w:val="28"/>
          <w:szCs w:val="28"/>
          <w:lang w:eastAsia="ru-RU"/>
        </w:rPr>
        <w:t xml:space="preserve">5 </w:t>
      </w:r>
      <w:r w:rsidRPr="003271D4">
        <w:rPr>
          <w:rFonts w:ascii="Times New Roman" w:eastAsia="Times New Roman" w:hAnsi="Times New Roman"/>
          <w:color w:val="000000"/>
          <w:sz w:val="28"/>
          <w:szCs w:val="28"/>
          <w:lang w:eastAsia="ru-RU"/>
        </w:rPr>
        <w:t>учителей по предмету «Осно</w:t>
      </w:r>
      <w:r w:rsidRPr="003271D4">
        <w:rPr>
          <w:rFonts w:ascii="Times New Roman" w:eastAsia="Times New Roman" w:hAnsi="Times New Roman"/>
          <w:color w:val="000000"/>
          <w:sz w:val="28"/>
          <w:szCs w:val="28"/>
          <w:lang w:eastAsia="ru-RU"/>
        </w:rPr>
        <w:softHyphen/>
        <w:t xml:space="preserve">вы безопасности жизнедеятельности», в том числе </w:t>
      </w:r>
      <w:r>
        <w:rPr>
          <w:rFonts w:ascii="Times New Roman" w:eastAsia="Times New Roman" w:hAnsi="Times New Roman"/>
          <w:color w:val="000000"/>
          <w:sz w:val="28"/>
          <w:szCs w:val="28"/>
          <w:lang w:eastAsia="ru-RU"/>
        </w:rPr>
        <w:t>5 мужчин</w:t>
      </w:r>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П</w:t>
      </w:r>
      <w:r w:rsidRPr="003271D4">
        <w:rPr>
          <w:rFonts w:ascii="Times New Roman" w:eastAsia="Times New Roman" w:hAnsi="Times New Roman"/>
          <w:color w:val="000000"/>
          <w:sz w:val="28"/>
          <w:szCs w:val="28"/>
          <w:lang w:eastAsia="ru-RU"/>
        </w:rPr>
        <w:t xml:space="preserve">реподавателям ОБЖ необходимо участвовать в семинарах по повышению знаний начальной военной подготовки. По итогам предыдущих 5- дневных сборов, многие </w:t>
      </w:r>
      <w:r>
        <w:rPr>
          <w:rFonts w:ascii="Times New Roman" w:eastAsia="Times New Roman" w:hAnsi="Times New Roman"/>
          <w:color w:val="000000"/>
          <w:sz w:val="28"/>
          <w:szCs w:val="28"/>
          <w:lang w:eastAsia="ru-RU"/>
        </w:rPr>
        <w:t>из них</w:t>
      </w:r>
      <w:r w:rsidRPr="003271D4">
        <w:rPr>
          <w:rFonts w:ascii="Times New Roman" w:eastAsia="Times New Roman" w:hAnsi="Times New Roman"/>
          <w:color w:val="000000"/>
          <w:sz w:val="28"/>
          <w:szCs w:val="28"/>
          <w:lang w:eastAsia="ru-RU"/>
        </w:rPr>
        <w:t xml:space="preserve"> не способны дать базовые знания при работе с учебно-материальной базой учащимся, что отрицательно сказывается на результатах участия обучающих</w:t>
      </w:r>
      <w:r w:rsidRPr="003271D4">
        <w:rPr>
          <w:rFonts w:ascii="Times New Roman" w:eastAsia="Times New Roman" w:hAnsi="Times New Roman"/>
          <w:color w:val="000000"/>
          <w:sz w:val="28"/>
          <w:szCs w:val="28"/>
          <w:lang w:eastAsia="ru-RU"/>
        </w:rPr>
        <w:softHyphen/>
        <w:t>ся на 5-дневных учебных сборах, и, следовательно, на дальнейшей военной службе.</w:t>
      </w:r>
    </w:p>
    <w:p w:rsidR="00F249DA" w:rsidRPr="003271D4" w:rsidRDefault="00F249DA" w:rsidP="00F249DA">
      <w:pPr>
        <w:spacing w:after="0" w:line="322" w:lineRule="exact"/>
        <w:ind w:right="20" w:firstLine="708"/>
        <w:jc w:val="both"/>
        <w:rPr>
          <w:rFonts w:ascii="Times New Roman" w:eastAsia="Times New Roman" w:hAnsi="Times New Roman"/>
          <w:color w:val="000000"/>
          <w:sz w:val="28"/>
          <w:szCs w:val="28"/>
          <w:lang w:eastAsia="ru-RU"/>
        </w:rPr>
      </w:pPr>
      <w:proofErr w:type="gramStart"/>
      <w:r w:rsidRPr="003271D4">
        <w:rPr>
          <w:rFonts w:ascii="Times New Roman" w:eastAsia="Times New Roman" w:hAnsi="Times New Roman"/>
          <w:color w:val="000000"/>
          <w:sz w:val="28"/>
          <w:szCs w:val="28"/>
          <w:lang w:eastAsia="ru-RU"/>
        </w:rPr>
        <w:t xml:space="preserve">Анализ состояния кабинетов ОБЖ в образовательных организациях </w:t>
      </w:r>
      <w:r>
        <w:rPr>
          <w:rFonts w:ascii="Times New Roman" w:eastAsia="Times New Roman" w:hAnsi="Times New Roman"/>
          <w:color w:val="000000"/>
          <w:sz w:val="28"/>
          <w:szCs w:val="28"/>
          <w:lang w:eastAsia="ru-RU"/>
        </w:rPr>
        <w:t>города</w:t>
      </w:r>
      <w:r w:rsidRPr="003271D4">
        <w:rPr>
          <w:rFonts w:ascii="Times New Roman" w:eastAsia="Times New Roman" w:hAnsi="Times New Roman"/>
          <w:color w:val="000000"/>
          <w:sz w:val="28"/>
          <w:szCs w:val="28"/>
          <w:lang w:eastAsia="ru-RU"/>
        </w:rPr>
        <w:t xml:space="preserve"> на 1 </w:t>
      </w:r>
      <w:r>
        <w:rPr>
          <w:rFonts w:ascii="Times New Roman" w:eastAsia="Times New Roman" w:hAnsi="Times New Roman"/>
          <w:color w:val="000000"/>
          <w:sz w:val="28"/>
          <w:szCs w:val="28"/>
          <w:lang w:eastAsia="ru-RU"/>
        </w:rPr>
        <w:t>сентября</w:t>
      </w:r>
      <w:r w:rsidRPr="003271D4">
        <w:rPr>
          <w:rFonts w:ascii="Times New Roman" w:eastAsia="Times New Roman" w:hAnsi="Times New Roman"/>
          <w:color w:val="000000"/>
          <w:sz w:val="28"/>
          <w:szCs w:val="28"/>
          <w:lang w:eastAsia="ru-RU"/>
        </w:rPr>
        <w:t xml:space="preserve"> 201</w:t>
      </w:r>
      <w:r>
        <w:rPr>
          <w:rFonts w:ascii="Times New Roman" w:eastAsia="Times New Roman" w:hAnsi="Times New Roman"/>
          <w:color w:val="000000"/>
          <w:sz w:val="28"/>
          <w:szCs w:val="28"/>
          <w:lang w:eastAsia="ru-RU"/>
        </w:rPr>
        <w:t>7</w:t>
      </w:r>
      <w:r w:rsidRPr="003271D4">
        <w:rPr>
          <w:rFonts w:ascii="Times New Roman" w:eastAsia="Times New Roman" w:hAnsi="Times New Roman"/>
          <w:color w:val="000000"/>
          <w:sz w:val="28"/>
          <w:szCs w:val="28"/>
          <w:lang w:eastAsia="ru-RU"/>
        </w:rPr>
        <w:t xml:space="preserve"> г. показывает, что не все кабинеты полностью обеспечены необхо</w:t>
      </w:r>
      <w:r w:rsidRPr="003271D4">
        <w:rPr>
          <w:rFonts w:ascii="Times New Roman" w:eastAsia="Times New Roman" w:hAnsi="Times New Roman"/>
          <w:color w:val="000000"/>
          <w:sz w:val="28"/>
          <w:szCs w:val="28"/>
          <w:lang w:eastAsia="ru-RU"/>
        </w:rPr>
        <w:softHyphen/>
        <w:t xml:space="preserve">димыми учебно-наглядными пособиями и оборудованием </w:t>
      </w:r>
      <w:r w:rsidRPr="003271D4">
        <w:rPr>
          <w:rFonts w:ascii="Times New Roman" w:eastAsia="Times New Roman" w:hAnsi="Times New Roman"/>
          <w:color w:val="000000"/>
          <w:sz w:val="28"/>
          <w:szCs w:val="28"/>
          <w:lang w:eastAsia="ru-RU"/>
        </w:rPr>
        <w:lastRenderedPageBreak/>
        <w:t>(на основании рекомен</w:t>
      </w:r>
      <w:r w:rsidRPr="003271D4">
        <w:rPr>
          <w:rFonts w:ascii="Times New Roman" w:eastAsia="Times New Roman" w:hAnsi="Times New Roman"/>
          <w:color w:val="000000"/>
          <w:sz w:val="28"/>
          <w:szCs w:val="28"/>
          <w:lang w:eastAsia="ru-RU"/>
        </w:rPr>
        <w:softHyphen/>
        <w:t>дуемых нормативов, изложенных в приложении № 1 к приказу Минобороны Рос</w:t>
      </w:r>
      <w:r w:rsidRPr="003271D4">
        <w:rPr>
          <w:rFonts w:ascii="Times New Roman" w:eastAsia="Times New Roman" w:hAnsi="Times New Roman"/>
          <w:color w:val="000000"/>
          <w:sz w:val="28"/>
          <w:szCs w:val="28"/>
          <w:lang w:eastAsia="ru-RU"/>
        </w:rPr>
        <w:softHyphen/>
        <w:t>сийской Федерации и Министерства образования и науки Российской Федерации от 24 февраля 2010 г. № 96/134 «Инструкция об организации обучения граждан Рос</w:t>
      </w:r>
      <w:r w:rsidRPr="003271D4">
        <w:rPr>
          <w:rFonts w:ascii="Times New Roman" w:eastAsia="Times New Roman" w:hAnsi="Times New Roman"/>
          <w:color w:val="000000"/>
          <w:sz w:val="28"/>
          <w:szCs w:val="28"/>
          <w:lang w:eastAsia="ru-RU"/>
        </w:rPr>
        <w:softHyphen/>
        <w:t>сийской Федерации начальным</w:t>
      </w:r>
      <w:proofErr w:type="gramEnd"/>
      <w:r w:rsidRPr="003271D4">
        <w:rPr>
          <w:rFonts w:ascii="Times New Roman" w:eastAsia="Times New Roman" w:hAnsi="Times New Roman"/>
          <w:color w:val="000000"/>
          <w:sz w:val="28"/>
          <w:szCs w:val="28"/>
          <w:lang w:eastAsia="ru-RU"/>
        </w:rPr>
        <w:t xml:space="preserve"> знаниям в области обороны и их подготовки по ос</w:t>
      </w:r>
      <w:r w:rsidRPr="003271D4">
        <w:rPr>
          <w:rFonts w:ascii="Times New Roman" w:eastAsia="Times New Roman" w:hAnsi="Times New Roman"/>
          <w:color w:val="000000"/>
          <w:sz w:val="28"/>
          <w:szCs w:val="28"/>
          <w:lang w:eastAsia="ru-RU"/>
        </w:rPr>
        <w:softHyphen/>
        <w:t>новам военной службы в образовательных учреждениях среднего (полного) общего образования, образовательных учреждениях НПО и СПО и учебных пунктах»).</w:t>
      </w:r>
    </w:p>
    <w:p w:rsidR="00F249DA" w:rsidRPr="003271D4" w:rsidRDefault="00F249DA" w:rsidP="00F249DA">
      <w:pPr>
        <w:spacing w:after="0" w:line="322"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Важную роль в подготовке допризывной молодежи играют учителя физиче</w:t>
      </w:r>
      <w:r w:rsidRPr="003271D4">
        <w:rPr>
          <w:rFonts w:ascii="Times New Roman" w:eastAsia="Times New Roman" w:hAnsi="Times New Roman"/>
          <w:color w:val="000000"/>
          <w:sz w:val="28"/>
          <w:szCs w:val="28"/>
          <w:lang w:eastAsia="ru-RU"/>
        </w:rPr>
        <w:softHyphen/>
        <w:t>ской кул</w:t>
      </w:r>
      <w:r>
        <w:rPr>
          <w:rFonts w:ascii="Times New Roman" w:eastAsia="Times New Roman" w:hAnsi="Times New Roman"/>
          <w:color w:val="000000"/>
          <w:sz w:val="28"/>
          <w:szCs w:val="28"/>
          <w:lang w:eastAsia="ru-RU"/>
        </w:rPr>
        <w:t>ьтуры, которых по городу</w:t>
      </w:r>
      <w:r w:rsidRPr="003271D4">
        <w:rPr>
          <w:rFonts w:ascii="Times New Roman" w:eastAsia="Times New Roman" w:hAnsi="Times New Roman"/>
          <w:color w:val="000000"/>
          <w:sz w:val="28"/>
          <w:szCs w:val="28"/>
          <w:lang w:eastAsia="ru-RU"/>
        </w:rPr>
        <w:t xml:space="preserve"> насчитывается </w:t>
      </w:r>
      <w:r>
        <w:rPr>
          <w:rFonts w:ascii="Times New Roman" w:eastAsia="Times New Roman" w:hAnsi="Times New Roman"/>
          <w:color w:val="000000"/>
          <w:sz w:val="28"/>
          <w:szCs w:val="28"/>
          <w:lang w:eastAsia="ru-RU"/>
        </w:rPr>
        <w:t>19</w:t>
      </w:r>
      <w:r w:rsidRPr="003271D4">
        <w:rPr>
          <w:rFonts w:ascii="Times New Roman" w:eastAsia="Times New Roman" w:hAnsi="Times New Roman"/>
          <w:color w:val="000000"/>
          <w:sz w:val="28"/>
          <w:szCs w:val="28"/>
          <w:lang w:eastAsia="ru-RU"/>
        </w:rPr>
        <w:t xml:space="preserve"> человек. Одной из важных задач учителей физической культуры является привитие несовершеннолет</w:t>
      </w:r>
      <w:r w:rsidRPr="003271D4">
        <w:rPr>
          <w:rFonts w:ascii="Times New Roman" w:eastAsia="Times New Roman" w:hAnsi="Times New Roman"/>
          <w:color w:val="000000"/>
          <w:sz w:val="28"/>
          <w:szCs w:val="28"/>
          <w:lang w:eastAsia="ru-RU"/>
        </w:rPr>
        <w:softHyphen/>
        <w:t>ним навыков строевой подготовки. Сложившаяся ситуация указывает, что молодежь допризывного возраста недостаточно обладает базовыми знаниями строевой подго</w:t>
      </w:r>
      <w:r w:rsidRPr="003271D4">
        <w:rPr>
          <w:rFonts w:ascii="Times New Roman" w:eastAsia="Times New Roman" w:hAnsi="Times New Roman"/>
          <w:color w:val="000000"/>
          <w:sz w:val="28"/>
          <w:szCs w:val="28"/>
          <w:lang w:eastAsia="ru-RU"/>
        </w:rPr>
        <w:softHyphen/>
        <w:t>товки, что также заметно по опыту предыдущих 5-дневных сборов.</w:t>
      </w:r>
    </w:p>
    <w:p w:rsidR="00F249DA" w:rsidRPr="003271D4" w:rsidRDefault="00F249DA" w:rsidP="00F249DA">
      <w:pPr>
        <w:spacing w:after="0" w:line="322"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Кроме этого, уроки физической культуры должны быть ориентированы на развитие спортивно-патриотического воспитания, способствовать увеличению численности молодежи, успешно выполнившей нормативы Всероссийского физкультурно-спортивного комплекса «Готов к труду и обороне» (ГТО).</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Ответственной задачей является содействие формированию условий для ус</w:t>
      </w:r>
      <w:r w:rsidRPr="003271D4">
        <w:rPr>
          <w:rFonts w:ascii="Times New Roman" w:eastAsia="Times New Roman" w:hAnsi="Times New Roman"/>
          <w:color w:val="000000"/>
          <w:sz w:val="28"/>
          <w:szCs w:val="28"/>
          <w:lang w:eastAsia="ru-RU"/>
        </w:rPr>
        <w:softHyphen/>
        <w:t>пешного комплектования Вооруженных Сил Российской Федерации, правоохрани</w:t>
      </w:r>
      <w:r w:rsidRPr="003271D4">
        <w:rPr>
          <w:rFonts w:ascii="Times New Roman" w:eastAsia="Times New Roman" w:hAnsi="Times New Roman"/>
          <w:color w:val="000000"/>
          <w:sz w:val="28"/>
          <w:szCs w:val="28"/>
          <w:lang w:eastAsia="ru-RU"/>
        </w:rPr>
        <w:softHyphen/>
        <w:t>тельных органов и иных структур подготовленными гражданами, обладающими вы</w:t>
      </w:r>
      <w:r w:rsidRPr="003271D4">
        <w:rPr>
          <w:rFonts w:ascii="Times New Roman" w:eastAsia="Times New Roman" w:hAnsi="Times New Roman"/>
          <w:color w:val="000000"/>
          <w:sz w:val="28"/>
          <w:szCs w:val="28"/>
          <w:lang w:eastAsia="ru-RU"/>
        </w:rPr>
        <w:softHyphen/>
        <w:t>сокой мотивацией к прохождению военной и государственной службы. И необхо</w:t>
      </w:r>
      <w:r w:rsidRPr="003271D4">
        <w:rPr>
          <w:rFonts w:ascii="Times New Roman" w:eastAsia="Times New Roman" w:hAnsi="Times New Roman"/>
          <w:color w:val="000000"/>
          <w:sz w:val="28"/>
          <w:szCs w:val="28"/>
          <w:lang w:eastAsia="ru-RU"/>
        </w:rPr>
        <w:softHyphen/>
        <w:t>димым условием для реализации данной задачи является формирование и функцио</w:t>
      </w:r>
      <w:r w:rsidRPr="003271D4">
        <w:rPr>
          <w:rFonts w:ascii="Times New Roman" w:eastAsia="Times New Roman" w:hAnsi="Times New Roman"/>
          <w:color w:val="000000"/>
          <w:sz w:val="28"/>
          <w:szCs w:val="28"/>
          <w:lang w:eastAsia="ru-RU"/>
        </w:rPr>
        <w:softHyphen/>
        <w:t>нирование кадетского образования.</w:t>
      </w:r>
    </w:p>
    <w:p w:rsidR="00F249DA" w:rsidRPr="003271D4" w:rsidRDefault="00F249DA" w:rsidP="00F249DA">
      <w:pPr>
        <w:spacing w:after="0" w:line="322" w:lineRule="exact"/>
        <w:ind w:right="20"/>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В республике имеется два учреждения - ГБОУ «Республиканская кадетская школа-интернат «Кадетский корпус Республики Тыва» и ФГКОУ «</w:t>
      </w:r>
      <w:proofErr w:type="spellStart"/>
      <w:r w:rsidRPr="003271D4">
        <w:rPr>
          <w:rFonts w:ascii="Times New Roman" w:eastAsia="Times New Roman" w:hAnsi="Times New Roman"/>
          <w:color w:val="000000"/>
          <w:sz w:val="28"/>
          <w:szCs w:val="28"/>
          <w:lang w:eastAsia="ru-RU"/>
        </w:rPr>
        <w:t>Кызылское</w:t>
      </w:r>
      <w:proofErr w:type="spellEnd"/>
      <w:r w:rsidRPr="003271D4">
        <w:rPr>
          <w:rFonts w:ascii="Times New Roman" w:eastAsia="Times New Roman" w:hAnsi="Times New Roman"/>
          <w:color w:val="000000"/>
          <w:sz w:val="28"/>
          <w:szCs w:val="28"/>
          <w:lang w:eastAsia="ru-RU"/>
        </w:rPr>
        <w:t xml:space="preserve"> пре</w:t>
      </w:r>
      <w:r w:rsidRPr="003271D4">
        <w:rPr>
          <w:rFonts w:ascii="Times New Roman" w:eastAsia="Times New Roman" w:hAnsi="Times New Roman"/>
          <w:color w:val="000000"/>
          <w:sz w:val="28"/>
          <w:szCs w:val="28"/>
          <w:lang w:eastAsia="ru-RU"/>
        </w:rPr>
        <w:softHyphen/>
        <w:t xml:space="preserve">зидентское кадетское училище», основными </w:t>
      </w:r>
      <w:proofErr w:type="gramStart"/>
      <w:r w:rsidRPr="003271D4">
        <w:rPr>
          <w:rFonts w:ascii="Times New Roman" w:eastAsia="Times New Roman" w:hAnsi="Times New Roman"/>
          <w:color w:val="000000"/>
          <w:sz w:val="28"/>
          <w:szCs w:val="28"/>
          <w:lang w:eastAsia="ru-RU"/>
        </w:rPr>
        <w:t>целями</w:t>
      </w:r>
      <w:proofErr w:type="gramEnd"/>
      <w:r w:rsidRPr="003271D4">
        <w:rPr>
          <w:rFonts w:ascii="Times New Roman" w:eastAsia="Times New Roman" w:hAnsi="Times New Roman"/>
          <w:color w:val="000000"/>
          <w:sz w:val="28"/>
          <w:szCs w:val="28"/>
          <w:lang w:eastAsia="ru-RU"/>
        </w:rPr>
        <w:t xml:space="preserve"> деятельности которых являются интеллектуальное, культурное, физическое и нравственное развитие обучающихся, их адаптация к жизни в обществе, создание основы для подготовки к служению Отечеству на гражданском и военном поприще. Кроме того, по состоянию на 1 </w:t>
      </w:r>
      <w:r>
        <w:rPr>
          <w:rFonts w:ascii="Times New Roman" w:eastAsia="Times New Roman" w:hAnsi="Times New Roman"/>
          <w:color w:val="000000"/>
          <w:sz w:val="28"/>
          <w:szCs w:val="28"/>
          <w:lang w:eastAsia="ru-RU"/>
        </w:rPr>
        <w:t>сентября</w:t>
      </w:r>
      <w:r w:rsidRPr="003271D4">
        <w:rPr>
          <w:rFonts w:ascii="Times New Roman" w:eastAsia="Times New Roman" w:hAnsi="Times New Roman"/>
          <w:color w:val="000000"/>
          <w:sz w:val="28"/>
          <w:szCs w:val="28"/>
          <w:lang w:eastAsia="ru-RU"/>
        </w:rPr>
        <w:t xml:space="preserve"> 201</w:t>
      </w:r>
      <w:r>
        <w:rPr>
          <w:rFonts w:ascii="Times New Roman" w:eastAsia="Times New Roman" w:hAnsi="Times New Roman"/>
          <w:color w:val="000000"/>
          <w:sz w:val="28"/>
          <w:szCs w:val="28"/>
          <w:lang w:eastAsia="ru-RU"/>
        </w:rPr>
        <w:t>7</w:t>
      </w:r>
      <w:r w:rsidRPr="003271D4">
        <w:rPr>
          <w:rFonts w:ascii="Times New Roman" w:eastAsia="Times New Roman" w:hAnsi="Times New Roman"/>
          <w:color w:val="000000"/>
          <w:sz w:val="28"/>
          <w:szCs w:val="28"/>
          <w:lang w:eastAsia="ru-RU"/>
        </w:rPr>
        <w:t xml:space="preserve"> г. в </w:t>
      </w:r>
      <w:r>
        <w:rPr>
          <w:rFonts w:ascii="Times New Roman" w:eastAsia="Times New Roman" w:hAnsi="Times New Roman"/>
          <w:color w:val="000000"/>
          <w:sz w:val="28"/>
          <w:szCs w:val="28"/>
          <w:lang w:eastAsia="ru-RU"/>
        </w:rPr>
        <w:t>городе открывается 1</w:t>
      </w:r>
      <w:r w:rsidRPr="003271D4">
        <w:rPr>
          <w:rFonts w:ascii="Times New Roman" w:eastAsia="Times New Roman" w:hAnsi="Times New Roman"/>
          <w:color w:val="000000"/>
          <w:sz w:val="28"/>
          <w:szCs w:val="28"/>
          <w:lang w:eastAsia="ru-RU"/>
        </w:rPr>
        <w:t xml:space="preserve"> кадетски</w:t>
      </w:r>
      <w:r>
        <w:rPr>
          <w:rFonts w:ascii="Times New Roman" w:eastAsia="Times New Roman" w:hAnsi="Times New Roman"/>
          <w:color w:val="000000"/>
          <w:sz w:val="28"/>
          <w:szCs w:val="28"/>
          <w:lang w:eastAsia="ru-RU"/>
        </w:rPr>
        <w:t>й</w:t>
      </w:r>
      <w:r w:rsidRPr="003271D4">
        <w:rPr>
          <w:rFonts w:ascii="Times New Roman" w:eastAsia="Times New Roman" w:hAnsi="Times New Roman"/>
          <w:color w:val="000000"/>
          <w:sz w:val="28"/>
          <w:szCs w:val="28"/>
          <w:lang w:eastAsia="ru-RU"/>
        </w:rPr>
        <w:t xml:space="preserve"> класс: </w:t>
      </w:r>
      <w:r>
        <w:rPr>
          <w:rFonts w:ascii="Times New Roman" w:eastAsia="Times New Roman" w:hAnsi="Times New Roman"/>
          <w:color w:val="000000"/>
          <w:sz w:val="28"/>
          <w:szCs w:val="28"/>
          <w:lang w:eastAsia="ru-RU"/>
        </w:rPr>
        <w:t>5</w:t>
      </w:r>
      <w:r w:rsidRPr="003271D4">
        <w:rPr>
          <w:rFonts w:ascii="Times New Roman" w:eastAsia="Times New Roman" w:hAnsi="Times New Roman"/>
          <w:color w:val="000000"/>
          <w:sz w:val="28"/>
          <w:szCs w:val="28"/>
          <w:lang w:eastAsia="ru-RU"/>
        </w:rPr>
        <w:t xml:space="preserve"> класс при МБОУ СОШ </w:t>
      </w:r>
      <w:r>
        <w:rPr>
          <w:rFonts w:ascii="Times New Roman" w:eastAsia="Times New Roman" w:hAnsi="Times New Roman"/>
          <w:color w:val="000000"/>
          <w:sz w:val="28"/>
          <w:szCs w:val="28"/>
          <w:lang w:eastAsia="ru-RU"/>
        </w:rPr>
        <w:t>№2 г. Ак-Довурак, в которых</w:t>
      </w:r>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планируется обучить 25</w:t>
      </w:r>
      <w:r w:rsidRPr="003271D4">
        <w:rPr>
          <w:rFonts w:ascii="Times New Roman" w:eastAsia="Times New Roman" w:hAnsi="Times New Roman"/>
          <w:color w:val="000000"/>
          <w:sz w:val="28"/>
          <w:szCs w:val="28"/>
          <w:lang w:eastAsia="ru-RU"/>
        </w:rPr>
        <w:t xml:space="preserve"> кадетов.</w:t>
      </w:r>
    </w:p>
    <w:p w:rsidR="00F249DA" w:rsidRPr="003271D4" w:rsidRDefault="00F249DA" w:rsidP="00F249DA">
      <w:pPr>
        <w:spacing w:after="0" w:line="322"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Обеспечение формирования у молодежи морально-психологической и физи</w:t>
      </w:r>
      <w:r w:rsidRPr="003271D4">
        <w:rPr>
          <w:rFonts w:ascii="Times New Roman" w:eastAsia="Times New Roman" w:hAnsi="Times New Roman"/>
          <w:color w:val="000000"/>
          <w:sz w:val="28"/>
          <w:szCs w:val="28"/>
          <w:lang w:eastAsia="ru-RU"/>
        </w:rPr>
        <w:softHyphen/>
        <w:t>ческой готовности к защите Отечества, верности конституционному и воинскому долгу, высокой гражданской ответственности осуществляется в рамках воспита</w:t>
      </w:r>
      <w:r w:rsidRPr="003271D4">
        <w:rPr>
          <w:rFonts w:ascii="Times New Roman" w:eastAsia="Times New Roman" w:hAnsi="Times New Roman"/>
          <w:color w:val="000000"/>
          <w:sz w:val="28"/>
          <w:szCs w:val="28"/>
          <w:lang w:eastAsia="ru-RU"/>
        </w:rPr>
        <w:softHyphen/>
        <w:t xml:space="preserve">тельной системы </w:t>
      </w:r>
      <w:r>
        <w:rPr>
          <w:rFonts w:ascii="Times New Roman" w:eastAsia="Times New Roman" w:hAnsi="Times New Roman"/>
          <w:color w:val="000000"/>
          <w:sz w:val="28"/>
          <w:szCs w:val="28"/>
          <w:lang w:eastAsia="ru-RU"/>
        </w:rPr>
        <w:t>7</w:t>
      </w:r>
      <w:r w:rsidRPr="003271D4">
        <w:rPr>
          <w:rFonts w:ascii="Times New Roman" w:eastAsia="Times New Roman" w:hAnsi="Times New Roman"/>
          <w:color w:val="000000"/>
          <w:sz w:val="28"/>
          <w:szCs w:val="28"/>
          <w:lang w:eastAsia="ru-RU"/>
        </w:rPr>
        <w:t xml:space="preserve"> образовательных организаций </w:t>
      </w:r>
      <w:r>
        <w:rPr>
          <w:rFonts w:ascii="Times New Roman" w:eastAsia="Times New Roman" w:hAnsi="Times New Roman"/>
          <w:color w:val="000000"/>
          <w:sz w:val="28"/>
          <w:szCs w:val="28"/>
          <w:lang w:eastAsia="ru-RU"/>
        </w:rPr>
        <w:t>города.</w:t>
      </w:r>
    </w:p>
    <w:p w:rsidR="00F249DA" w:rsidRPr="003271D4" w:rsidRDefault="00F249DA" w:rsidP="00F249DA">
      <w:pPr>
        <w:spacing w:after="0" w:line="317" w:lineRule="exact"/>
        <w:ind w:right="20"/>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Свой профессиональный уровень педагоги повышают в ГА</w:t>
      </w:r>
      <w:r>
        <w:rPr>
          <w:rFonts w:ascii="Times New Roman" w:eastAsia="Times New Roman" w:hAnsi="Times New Roman"/>
          <w:color w:val="000000"/>
          <w:sz w:val="28"/>
          <w:szCs w:val="28"/>
          <w:lang w:eastAsia="ru-RU"/>
        </w:rPr>
        <w:t xml:space="preserve">У ДПО </w:t>
      </w:r>
      <w:r w:rsidRPr="003271D4">
        <w:rPr>
          <w:rFonts w:ascii="Times New Roman" w:eastAsia="Times New Roman" w:hAnsi="Times New Roman"/>
          <w:color w:val="000000"/>
          <w:sz w:val="28"/>
          <w:szCs w:val="28"/>
          <w:lang w:eastAsia="ru-RU"/>
        </w:rPr>
        <w:t xml:space="preserve"> «Тувинский институт </w:t>
      </w:r>
      <w:r>
        <w:rPr>
          <w:rFonts w:ascii="Times New Roman" w:eastAsia="Times New Roman" w:hAnsi="Times New Roman"/>
          <w:color w:val="000000"/>
          <w:sz w:val="28"/>
          <w:szCs w:val="28"/>
          <w:lang w:eastAsia="ru-RU"/>
        </w:rPr>
        <w:t>развития образования и повышения квалификации</w:t>
      </w:r>
      <w:r w:rsidRPr="003271D4">
        <w:rPr>
          <w:rFonts w:ascii="Times New Roman" w:eastAsia="Times New Roman" w:hAnsi="Times New Roman"/>
          <w:color w:val="000000"/>
          <w:sz w:val="28"/>
          <w:szCs w:val="28"/>
          <w:lang w:eastAsia="ru-RU"/>
        </w:rPr>
        <w:t>», ГБУ ДО Республики Тыва «Республиканский центр развития воспитания». В целях получения преподавателями названного предмета квалифицированной ме</w:t>
      </w:r>
      <w:r w:rsidRPr="003271D4">
        <w:rPr>
          <w:rFonts w:ascii="Times New Roman" w:eastAsia="Times New Roman" w:hAnsi="Times New Roman"/>
          <w:color w:val="000000"/>
          <w:sz w:val="28"/>
          <w:szCs w:val="28"/>
          <w:lang w:eastAsia="ru-RU"/>
        </w:rPr>
        <w:softHyphen/>
        <w:t>тодической помощи нужно обеспечить необходимое финансовое сопровождение их педагогической деятельности.</w:t>
      </w:r>
    </w:p>
    <w:p w:rsidR="00F249DA" w:rsidRPr="003271D4" w:rsidRDefault="00F249DA" w:rsidP="00F249DA">
      <w:pPr>
        <w:spacing w:after="0" w:line="312"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 xml:space="preserve">К 2020 году необходимо увеличить количество военно-патриотических и спортивно-патриотических клубов с </w:t>
      </w:r>
      <w:r>
        <w:rPr>
          <w:rFonts w:ascii="Times New Roman" w:eastAsia="Times New Roman" w:hAnsi="Times New Roman"/>
          <w:color w:val="000000"/>
          <w:sz w:val="28"/>
          <w:szCs w:val="28"/>
          <w:lang w:eastAsia="ru-RU"/>
        </w:rPr>
        <w:t>5</w:t>
      </w:r>
      <w:r w:rsidRPr="003271D4">
        <w:rPr>
          <w:rFonts w:ascii="Times New Roman" w:eastAsia="Times New Roman" w:hAnsi="Times New Roman"/>
          <w:color w:val="000000"/>
          <w:sz w:val="28"/>
          <w:szCs w:val="28"/>
          <w:lang w:eastAsia="ru-RU"/>
        </w:rPr>
        <w:t xml:space="preserve"> до </w:t>
      </w:r>
      <w:r>
        <w:rPr>
          <w:rFonts w:ascii="Times New Roman" w:eastAsia="Times New Roman" w:hAnsi="Times New Roman"/>
          <w:color w:val="000000"/>
          <w:sz w:val="28"/>
          <w:szCs w:val="28"/>
          <w:lang w:eastAsia="ru-RU"/>
        </w:rPr>
        <w:t>1</w:t>
      </w:r>
      <w:r w:rsidRPr="003271D4">
        <w:rPr>
          <w:rFonts w:ascii="Times New Roman" w:eastAsia="Times New Roman" w:hAnsi="Times New Roman"/>
          <w:color w:val="000000"/>
          <w:sz w:val="28"/>
          <w:szCs w:val="28"/>
          <w:lang w:eastAsia="ru-RU"/>
        </w:rPr>
        <w:t>5. В профессиональных образователь</w:t>
      </w:r>
      <w:r w:rsidRPr="003271D4">
        <w:rPr>
          <w:rFonts w:ascii="Times New Roman" w:eastAsia="Times New Roman" w:hAnsi="Times New Roman"/>
          <w:color w:val="000000"/>
          <w:sz w:val="28"/>
          <w:szCs w:val="28"/>
          <w:lang w:eastAsia="ru-RU"/>
        </w:rPr>
        <w:softHyphen/>
        <w:t xml:space="preserve">ных организациях и при </w:t>
      </w:r>
      <w:proofErr w:type="spellStart"/>
      <w:r>
        <w:rPr>
          <w:rFonts w:ascii="Times New Roman" w:eastAsia="Times New Roman" w:hAnsi="Times New Roman"/>
          <w:color w:val="000000"/>
          <w:sz w:val="28"/>
          <w:szCs w:val="28"/>
          <w:lang w:eastAsia="ru-RU"/>
        </w:rPr>
        <w:t>Ак-Довуракском</w:t>
      </w:r>
      <w:proofErr w:type="spellEnd"/>
      <w:r>
        <w:rPr>
          <w:rFonts w:ascii="Times New Roman" w:eastAsia="Times New Roman" w:hAnsi="Times New Roman"/>
          <w:color w:val="000000"/>
          <w:sz w:val="28"/>
          <w:szCs w:val="28"/>
          <w:lang w:eastAsia="ru-RU"/>
        </w:rPr>
        <w:t xml:space="preserve"> горном техникуме</w:t>
      </w:r>
      <w:r w:rsidRPr="003271D4">
        <w:rPr>
          <w:rFonts w:ascii="Times New Roman" w:eastAsia="Times New Roman" w:hAnsi="Times New Roman"/>
          <w:color w:val="000000"/>
          <w:sz w:val="28"/>
          <w:szCs w:val="28"/>
          <w:lang w:eastAsia="ru-RU"/>
        </w:rPr>
        <w:t xml:space="preserve"> </w:t>
      </w:r>
      <w:r w:rsidRPr="003271D4">
        <w:rPr>
          <w:rFonts w:ascii="Times New Roman" w:eastAsia="Times New Roman" w:hAnsi="Times New Roman"/>
          <w:color w:val="000000"/>
          <w:sz w:val="28"/>
          <w:szCs w:val="28"/>
          <w:lang w:eastAsia="ru-RU"/>
        </w:rPr>
        <w:lastRenderedPageBreak/>
        <w:t>требуется от</w:t>
      </w:r>
      <w:r w:rsidRPr="003271D4">
        <w:rPr>
          <w:rFonts w:ascii="Times New Roman" w:eastAsia="Times New Roman" w:hAnsi="Times New Roman"/>
          <w:color w:val="000000"/>
          <w:sz w:val="28"/>
          <w:szCs w:val="28"/>
          <w:lang w:eastAsia="ru-RU"/>
        </w:rPr>
        <w:softHyphen/>
        <w:t>крыть военно-патриотические клубы и объединения для работы с допризывной мо</w:t>
      </w:r>
      <w:r w:rsidRPr="003271D4">
        <w:rPr>
          <w:rFonts w:ascii="Times New Roman" w:eastAsia="Times New Roman" w:hAnsi="Times New Roman"/>
          <w:color w:val="000000"/>
          <w:sz w:val="28"/>
          <w:szCs w:val="28"/>
          <w:lang w:eastAsia="ru-RU"/>
        </w:rPr>
        <w:softHyphen/>
        <w:t>лодежью из числа студентов.</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Необходимо также поддерживат</w:t>
      </w:r>
      <w:r>
        <w:rPr>
          <w:rFonts w:ascii="Times New Roman" w:eastAsia="Times New Roman" w:hAnsi="Times New Roman"/>
          <w:color w:val="000000"/>
          <w:sz w:val="28"/>
          <w:szCs w:val="28"/>
          <w:lang w:eastAsia="ru-RU"/>
        </w:rPr>
        <w:t>ь поисковое движение в городе</w:t>
      </w:r>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создать  поисковые отряды, объединения</w:t>
      </w:r>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В городе</w:t>
      </w:r>
      <w:r w:rsidRPr="003271D4">
        <w:rPr>
          <w:rFonts w:ascii="Times New Roman" w:eastAsia="Times New Roman" w:hAnsi="Times New Roman"/>
          <w:color w:val="000000"/>
          <w:sz w:val="28"/>
          <w:szCs w:val="28"/>
          <w:lang w:eastAsia="ru-RU"/>
        </w:rPr>
        <w:t xml:space="preserve"> по состоя</w:t>
      </w:r>
      <w:r w:rsidRPr="003271D4">
        <w:rPr>
          <w:rFonts w:ascii="Times New Roman" w:eastAsia="Times New Roman" w:hAnsi="Times New Roman"/>
          <w:color w:val="000000"/>
          <w:sz w:val="28"/>
          <w:szCs w:val="28"/>
          <w:lang w:eastAsia="ru-RU"/>
        </w:rPr>
        <w:softHyphen/>
        <w:t xml:space="preserve">нию </w:t>
      </w:r>
      <w:r>
        <w:rPr>
          <w:rFonts w:ascii="Times New Roman" w:eastAsia="Times New Roman" w:hAnsi="Times New Roman"/>
          <w:color w:val="000000"/>
          <w:sz w:val="28"/>
          <w:szCs w:val="28"/>
          <w:lang w:eastAsia="ru-RU"/>
        </w:rPr>
        <w:t xml:space="preserve">на </w:t>
      </w:r>
      <w:r w:rsidRPr="003271D4">
        <w:rPr>
          <w:rFonts w:ascii="Times New Roman" w:eastAsia="Times New Roman" w:hAnsi="Times New Roman"/>
          <w:color w:val="000000"/>
          <w:sz w:val="28"/>
          <w:szCs w:val="28"/>
          <w:lang w:eastAsia="ru-RU"/>
        </w:rPr>
        <w:t xml:space="preserve">1 </w:t>
      </w:r>
      <w:r>
        <w:rPr>
          <w:rFonts w:ascii="Times New Roman" w:eastAsia="Times New Roman" w:hAnsi="Times New Roman"/>
          <w:color w:val="000000"/>
          <w:sz w:val="28"/>
          <w:szCs w:val="28"/>
          <w:lang w:eastAsia="ru-RU"/>
        </w:rPr>
        <w:t>сентября отсутствуют поисково-краеведческие отряды.</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 xml:space="preserve">Развитие и активизация взаимодействия военно-патриотических объединений, клубов с </w:t>
      </w:r>
      <w:proofErr w:type="gramStart"/>
      <w:r w:rsidRPr="003271D4">
        <w:rPr>
          <w:rFonts w:ascii="Times New Roman" w:eastAsia="Times New Roman" w:hAnsi="Times New Roman"/>
          <w:color w:val="000000"/>
          <w:sz w:val="28"/>
          <w:szCs w:val="28"/>
          <w:lang w:eastAsia="ru-RU"/>
        </w:rPr>
        <w:t>ветеранским</w:t>
      </w:r>
      <w:proofErr w:type="gramEnd"/>
      <w:r w:rsidRPr="003271D4">
        <w:rPr>
          <w:rFonts w:ascii="Times New Roman" w:eastAsia="Times New Roman" w:hAnsi="Times New Roman"/>
          <w:color w:val="000000"/>
          <w:sz w:val="28"/>
          <w:szCs w:val="28"/>
          <w:lang w:eastAsia="ru-RU"/>
        </w:rPr>
        <w:t xml:space="preserve"> организациями в целях мотивации у молодежи готовности к прохождению военной службы и защите Отечества, формирования патриотического сознания приоритет государства.</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proofErr w:type="gramStart"/>
      <w:r w:rsidRPr="003271D4">
        <w:rPr>
          <w:rFonts w:ascii="Times New Roman" w:eastAsia="Times New Roman" w:hAnsi="Times New Roman"/>
          <w:color w:val="000000"/>
          <w:sz w:val="28"/>
          <w:szCs w:val="28"/>
          <w:lang w:eastAsia="ru-RU"/>
        </w:rPr>
        <w:t xml:space="preserve">По </w:t>
      </w:r>
      <w:r>
        <w:rPr>
          <w:rFonts w:ascii="Times New Roman" w:eastAsia="Times New Roman" w:hAnsi="Times New Roman"/>
          <w:color w:val="000000"/>
          <w:sz w:val="28"/>
          <w:szCs w:val="28"/>
          <w:lang w:eastAsia="ru-RU"/>
        </w:rPr>
        <w:t>городу</w:t>
      </w:r>
      <w:r w:rsidRPr="003271D4">
        <w:rPr>
          <w:rFonts w:ascii="Times New Roman" w:eastAsia="Times New Roman" w:hAnsi="Times New Roman"/>
          <w:color w:val="000000"/>
          <w:sz w:val="28"/>
          <w:szCs w:val="28"/>
          <w:lang w:eastAsia="ru-RU"/>
        </w:rPr>
        <w:t xml:space="preserve"> создано </w:t>
      </w:r>
      <w:r>
        <w:rPr>
          <w:rFonts w:ascii="Times New Roman" w:eastAsia="Times New Roman" w:hAnsi="Times New Roman"/>
          <w:color w:val="000000"/>
          <w:sz w:val="28"/>
          <w:szCs w:val="28"/>
          <w:lang w:eastAsia="ru-RU"/>
        </w:rPr>
        <w:t>4</w:t>
      </w:r>
      <w:r w:rsidRPr="003271D4">
        <w:rPr>
          <w:rFonts w:ascii="Times New Roman" w:eastAsia="Times New Roman" w:hAnsi="Times New Roman"/>
          <w:color w:val="000000"/>
          <w:sz w:val="28"/>
          <w:szCs w:val="28"/>
          <w:lang w:eastAsia="ru-RU"/>
        </w:rPr>
        <w:t xml:space="preserve"> музе</w:t>
      </w:r>
      <w:r>
        <w:rPr>
          <w:rFonts w:ascii="Times New Roman" w:eastAsia="Times New Roman" w:hAnsi="Times New Roman"/>
          <w:color w:val="000000"/>
          <w:sz w:val="28"/>
          <w:szCs w:val="28"/>
          <w:lang w:eastAsia="ru-RU"/>
        </w:rPr>
        <w:t>я</w:t>
      </w:r>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4 комнат</w:t>
      </w:r>
      <w:r w:rsidRPr="003271D4">
        <w:rPr>
          <w:rFonts w:ascii="Times New Roman" w:eastAsia="Times New Roman" w:hAnsi="Times New Roman"/>
          <w:color w:val="000000"/>
          <w:sz w:val="28"/>
          <w:szCs w:val="28"/>
          <w:lang w:eastAsia="ru-RU"/>
        </w:rPr>
        <w:t xml:space="preserve">) при </w:t>
      </w:r>
      <w:proofErr w:type="spellStart"/>
      <w:r w:rsidRPr="003271D4">
        <w:rPr>
          <w:rFonts w:ascii="Times New Roman" w:eastAsia="Times New Roman" w:hAnsi="Times New Roman"/>
          <w:color w:val="000000"/>
          <w:sz w:val="28"/>
          <w:szCs w:val="28"/>
          <w:lang w:eastAsia="ru-RU"/>
        </w:rPr>
        <w:t>о</w:t>
      </w:r>
      <w:r>
        <w:rPr>
          <w:rFonts w:ascii="Times New Roman" w:eastAsia="Times New Roman" w:hAnsi="Times New Roman"/>
          <w:color w:val="000000"/>
          <w:sz w:val="28"/>
          <w:szCs w:val="28"/>
          <w:lang w:eastAsia="ru-RU"/>
        </w:rPr>
        <w:t>общео</w:t>
      </w:r>
      <w:r w:rsidRPr="003271D4">
        <w:rPr>
          <w:rFonts w:ascii="Times New Roman" w:eastAsia="Times New Roman" w:hAnsi="Times New Roman"/>
          <w:color w:val="000000"/>
          <w:sz w:val="28"/>
          <w:szCs w:val="28"/>
          <w:lang w:eastAsia="ru-RU"/>
        </w:rPr>
        <w:t>бразовательных</w:t>
      </w:r>
      <w:proofErr w:type="spellEnd"/>
      <w:r w:rsidRPr="003271D4">
        <w:rPr>
          <w:rFonts w:ascii="Times New Roman" w:eastAsia="Times New Roman" w:hAnsi="Times New Roman"/>
          <w:color w:val="000000"/>
          <w:sz w:val="28"/>
          <w:szCs w:val="28"/>
          <w:lang w:eastAsia="ru-RU"/>
        </w:rPr>
        <w:t xml:space="preserve"> организациях, из которых </w:t>
      </w:r>
      <w:r>
        <w:rPr>
          <w:rFonts w:ascii="Times New Roman" w:eastAsia="Times New Roman" w:hAnsi="Times New Roman"/>
          <w:color w:val="000000"/>
          <w:sz w:val="28"/>
          <w:szCs w:val="28"/>
          <w:lang w:eastAsia="ru-RU"/>
        </w:rPr>
        <w:t xml:space="preserve">ни одно из них не </w:t>
      </w:r>
      <w:r w:rsidRPr="003271D4">
        <w:rPr>
          <w:rFonts w:ascii="Times New Roman" w:eastAsia="Times New Roman" w:hAnsi="Times New Roman"/>
          <w:color w:val="000000"/>
          <w:sz w:val="28"/>
          <w:szCs w:val="28"/>
          <w:lang w:eastAsia="ru-RU"/>
        </w:rPr>
        <w:t xml:space="preserve">паспортизированы и </w:t>
      </w:r>
      <w:r>
        <w:rPr>
          <w:rFonts w:ascii="Times New Roman" w:eastAsia="Times New Roman" w:hAnsi="Times New Roman"/>
          <w:color w:val="000000"/>
          <w:sz w:val="28"/>
          <w:szCs w:val="28"/>
          <w:lang w:eastAsia="ru-RU"/>
        </w:rPr>
        <w:t xml:space="preserve">не </w:t>
      </w:r>
      <w:r w:rsidRPr="003271D4">
        <w:rPr>
          <w:rFonts w:ascii="Times New Roman" w:eastAsia="Times New Roman" w:hAnsi="Times New Roman"/>
          <w:color w:val="000000"/>
          <w:sz w:val="28"/>
          <w:szCs w:val="28"/>
          <w:lang w:eastAsia="ru-RU"/>
        </w:rPr>
        <w:t>за</w:t>
      </w:r>
      <w:r w:rsidRPr="003271D4">
        <w:rPr>
          <w:rFonts w:ascii="Times New Roman" w:eastAsia="Times New Roman" w:hAnsi="Times New Roman"/>
          <w:color w:val="000000"/>
          <w:sz w:val="28"/>
          <w:szCs w:val="28"/>
          <w:lang w:eastAsia="ru-RU"/>
        </w:rPr>
        <w:softHyphen/>
        <w:t>регистрированы в федеральном резерве</w:t>
      </w:r>
      <w:r>
        <w:rPr>
          <w:rFonts w:ascii="Times New Roman" w:eastAsia="Times New Roman" w:hAnsi="Times New Roman"/>
          <w:color w:val="000000"/>
          <w:sz w:val="28"/>
          <w:szCs w:val="28"/>
          <w:lang w:eastAsia="ru-RU"/>
        </w:rPr>
        <w:t>.</w:t>
      </w:r>
      <w:proofErr w:type="gramEnd"/>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Также планируется создать музеи в 3 учреждениях дополнительного образования, так как у</w:t>
      </w:r>
      <w:r w:rsidRPr="003271D4">
        <w:rPr>
          <w:rFonts w:ascii="Times New Roman" w:eastAsia="Times New Roman" w:hAnsi="Times New Roman"/>
          <w:color w:val="000000"/>
          <w:sz w:val="28"/>
          <w:szCs w:val="28"/>
          <w:lang w:eastAsia="ru-RU"/>
        </w:rPr>
        <w:t>величение количества паспортизиро</w:t>
      </w:r>
      <w:r w:rsidRPr="003271D4">
        <w:rPr>
          <w:rFonts w:ascii="Times New Roman" w:eastAsia="Times New Roman" w:hAnsi="Times New Roman"/>
          <w:color w:val="000000"/>
          <w:sz w:val="28"/>
          <w:szCs w:val="28"/>
          <w:lang w:eastAsia="ru-RU"/>
        </w:rPr>
        <w:softHyphen/>
        <w:t xml:space="preserve">ванных музеев по </w:t>
      </w:r>
      <w:r>
        <w:rPr>
          <w:rFonts w:ascii="Times New Roman" w:eastAsia="Times New Roman" w:hAnsi="Times New Roman"/>
          <w:color w:val="000000"/>
          <w:sz w:val="28"/>
          <w:szCs w:val="28"/>
          <w:lang w:eastAsia="ru-RU"/>
        </w:rPr>
        <w:t xml:space="preserve">городу </w:t>
      </w:r>
      <w:r w:rsidRPr="003271D4">
        <w:rPr>
          <w:rFonts w:ascii="Times New Roman" w:eastAsia="Times New Roman" w:hAnsi="Times New Roman"/>
          <w:color w:val="000000"/>
          <w:sz w:val="28"/>
          <w:szCs w:val="28"/>
          <w:lang w:eastAsia="ru-RU"/>
        </w:rPr>
        <w:t>также является одной из важных задач Программы.</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 xml:space="preserve">Эффективным инструментом гражданско-патриотического воспитания является развитие волонтерского движения. </w:t>
      </w:r>
      <w:r>
        <w:rPr>
          <w:rFonts w:ascii="Times New Roman" w:eastAsia="Times New Roman" w:hAnsi="Times New Roman"/>
          <w:color w:val="000000"/>
          <w:sz w:val="28"/>
          <w:szCs w:val="28"/>
          <w:lang w:eastAsia="ru-RU"/>
        </w:rPr>
        <w:t xml:space="preserve">В городе также нужно развить работу </w:t>
      </w:r>
      <w:r w:rsidRPr="003271D4">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детских</w:t>
      </w:r>
      <w:r w:rsidRPr="003271D4">
        <w:rPr>
          <w:rFonts w:ascii="Times New Roman" w:eastAsia="Times New Roman" w:hAnsi="Times New Roman"/>
          <w:color w:val="000000"/>
          <w:sz w:val="28"/>
          <w:szCs w:val="28"/>
          <w:lang w:eastAsia="ru-RU"/>
        </w:rPr>
        <w:t xml:space="preserve"> общест</w:t>
      </w:r>
      <w:r w:rsidRPr="003271D4">
        <w:rPr>
          <w:rFonts w:ascii="Times New Roman" w:eastAsia="Times New Roman" w:hAnsi="Times New Roman"/>
          <w:color w:val="000000"/>
          <w:sz w:val="28"/>
          <w:szCs w:val="28"/>
          <w:lang w:eastAsia="ru-RU"/>
        </w:rPr>
        <w:softHyphen/>
        <w:t>венн</w:t>
      </w:r>
      <w:r>
        <w:rPr>
          <w:rFonts w:ascii="Times New Roman" w:eastAsia="Times New Roman" w:hAnsi="Times New Roman"/>
          <w:color w:val="000000"/>
          <w:sz w:val="28"/>
          <w:szCs w:val="28"/>
          <w:lang w:eastAsia="ru-RU"/>
        </w:rPr>
        <w:t xml:space="preserve">ых </w:t>
      </w:r>
      <w:r w:rsidRPr="003271D4">
        <w:rPr>
          <w:rFonts w:ascii="Times New Roman" w:eastAsia="Times New Roman" w:hAnsi="Times New Roman"/>
          <w:color w:val="000000"/>
          <w:sz w:val="28"/>
          <w:szCs w:val="28"/>
          <w:lang w:eastAsia="ru-RU"/>
        </w:rPr>
        <w:t>организаци</w:t>
      </w:r>
      <w:r>
        <w:rPr>
          <w:rFonts w:ascii="Times New Roman" w:eastAsia="Times New Roman" w:hAnsi="Times New Roman"/>
          <w:color w:val="000000"/>
          <w:sz w:val="28"/>
          <w:szCs w:val="28"/>
          <w:lang w:eastAsia="ru-RU"/>
        </w:rPr>
        <w:t>й, с</w:t>
      </w:r>
      <w:r w:rsidRPr="003271D4">
        <w:rPr>
          <w:rFonts w:ascii="Times New Roman" w:eastAsia="Times New Roman" w:hAnsi="Times New Roman"/>
          <w:color w:val="000000"/>
          <w:sz w:val="28"/>
          <w:szCs w:val="28"/>
          <w:lang w:eastAsia="ru-RU"/>
        </w:rPr>
        <w:t xml:space="preserve">истему взаимодействия между </w:t>
      </w:r>
      <w:proofErr w:type="gramStart"/>
      <w:r w:rsidRPr="003271D4">
        <w:rPr>
          <w:rFonts w:ascii="Times New Roman" w:eastAsia="Times New Roman" w:hAnsi="Times New Roman"/>
          <w:color w:val="000000"/>
          <w:sz w:val="28"/>
          <w:szCs w:val="28"/>
          <w:lang w:eastAsia="ru-RU"/>
        </w:rPr>
        <w:t>волонтерским</w:t>
      </w:r>
      <w:proofErr w:type="gramEnd"/>
      <w:r w:rsidRPr="003271D4">
        <w:rPr>
          <w:rFonts w:ascii="Times New Roman" w:eastAsia="Times New Roman" w:hAnsi="Times New Roman"/>
          <w:color w:val="000000"/>
          <w:sz w:val="28"/>
          <w:szCs w:val="28"/>
          <w:lang w:eastAsia="ru-RU"/>
        </w:rPr>
        <w:t xml:space="preserve"> организациями, другими общественными объединениями, иными некоммерческими организациями, государственными учреждениями и орга</w:t>
      </w:r>
      <w:r w:rsidRPr="003271D4">
        <w:rPr>
          <w:rFonts w:ascii="Times New Roman" w:eastAsia="Times New Roman" w:hAnsi="Times New Roman"/>
          <w:color w:val="000000"/>
          <w:sz w:val="28"/>
          <w:szCs w:val="28"/>
          <w:lang w:eastAsia="ru-RU"/>
        </w:rPr>
        <w:softHyphen/>
        <w:t>нами исполнитель</w:t>
      </w:r>
      <w:r>
        <w:rPr>
          <w:rFonts w:ascii="Times New Roman" w:eastAsia="Times New Roman" w:hAnsi="Times New Roman"/>
          <w:color w:val="000000"/>
          <w:sz w:val="28"/>
          <w:szCs w:val="28"/>
          <w:lang w:eastAsia="ru-RU"/>
        </w:rPr>
        <w:t xml:space="preserve">ной власти. </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 xml:space="preserve">Необходимо обеспечить высокий уровень межведомственной координации при исполнении мероприятий </w:t>
      </w:r>
      <w:proofErr w:type="gramStart"/>
      <w:r w:rsidRPr="003271D4">
        <w:rPr>
          <w:rFonts w:ascii="Times New Roman" w:eastAsia="Times New Roman" w:hAnsi="Times New Roman"/>
          <w:color w:val="000000"/>
          <w:sz w:val="28"/>
          <w:szCs w:val="28"/>
          <w:lang w:eastAsia="ru-RU"/>
        </w:rPr>
        <w:t>Подпрограммы</w:t>
      </w:r>
      <w:proofErr w:type="gramEnd"/>
      <w:r w:rsidRPr="003271D4">
        <w:rPr>
          <w:rFonts w:ascii="Times New Roman" w:eastAsia="Times New Roman" w:hAnsi="Times New Roman"/>
          <w:color w:val="000000"/>
          <w:sz w:val="28"/>
          <w:szCs w:val="28"/>
          <w:lang w:eastAsia="ru-RU"/>
        </w:rPr>
        <w:t xml:space="preserve"> как на республиканском, так и на муници</w:t>
      </w:r>
      <w:r w:rsidRPr="003271D4">
        <w:rPr>
          <w:rFonts w:ascii="Times New Roman" w:eastAsia="Times New Roman" w:hAnsi="Times New Roman"/>
          <w:color w:val="000000"/>
          <w:sz w:val="28"/>
          <w:szCs w:val="28"/>
          <w:lang w:eastAsia="ru-RU"/>
        </w:rPr>
        <w:softHyphen/>
        <w:t>пальном уровнях.</w:t>
      </w:r>
    </w:p>
    <w:p w:rsidR="00F249DA" w:rsidRPr="003271D4" w:rsidRDefault="00F249DA" w:rsidP="00F249DA">
      <w:pPr>
        <w:spacing w:after="0" w:line="317" w:lineRule="exact"/>
        <w:ind w:right="20" w:firstLine="708"/>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Данная Подпрограмма обобщает и дополняет положения программы социаль</w:t>
      </w:r>
      <w:r w:rsidRPr="003271D4">
        <w:rPr>
          <w:rFonts w:ascii="Times New Roman" w:eastAsia="Times New Roman" w:hAnsi="Times New Roman"/>
          <w:color w:val="000000"/>
          <w:sz w:val="28"/>
          <w:szCs w:val="28"/>
          <w:lang w:eastAsia="ru-RU"/>
        </w:rPr>
        <w:softHyphen/>
        <w:t xml:space="preserve">но-экономического развития </w:t>
      </w:r>
      <w:r>
        <w:rPr>
          <w:rFonts w:ascii="Times New Roman" w:eastAsia="Times New Roman" w:hAnsi="Times New Roman"/>
          <w:color w:val="000000"/>
          <w:sz w:val="28"/>
          <w:szCs w:val="28"/>
          <w:lang w:eastAsia="ru-RU"/>
        </w:rPr>
        <w:t>города</w:t>
      </w:r>
      <w:r w:rsidRPr="003271D4">
        <w:rPr>
          <w:rFonts w:ascii="Times New Roman" w:eastAsia="Times New Roman" w:hAnsi="Times New Roman"/>
          <w:color w:val="000000"/>
          <w:sz w:val="28"/>
          <w:szCs w:val="28"/>
          <w:lang w:eastAsia="ru-RU"/>
        </w:rPr>
        <w:t>, затрагивающие интересы государства и молодежи, в целом создает завершенную и слаженную систему патриотического воспитания и допризывной подготовки молодежи.</w:t>
      </w:r>
    </w:p>
    <w:p w:rsidR="00F249DA" w:rsidRPr="003271D4" w:rsidRDefault="00F249DA" w:rsidP="00F249DA">
      <w:pPr>
        <w:spacing w:after="386" w:line="302" w:lineRule="exact"/>
        <w:ind w:right="20"/>
        <w:jc w:val="both"/>
        <w:rPr>
          <w:rFonts w:ascii="Times New Roman" w:eastAsia="Times New Roman" w:hAnsi="Times New Roman"/>
          <w:color w:val="000000"/>
          <w:sz w:val="28"/>
          <w:szCs w:val="28"/>
          <w:lang w:eastAsia="ru-RU"/>
        </w:rPr>
      </w:pPr>
      <w:r w:rsidRPr="003271D4">
        <w:rPr>
          <w:rFonts w:ascii="Times New Roman" w:eastAsia="Times New Roman" w:hAnsi="Times New Roman"/>
          <w:color w:val="000000"/>
          <w:sz w:val="28"/>
          <w:szCs w:val="28"/>
          <w:lang w:eastAsia="ru-RU"/>
        </w:rPr>
        <w:t>Основным риском в реализации Подпрограммы является сокращение объемов ее финансирования, которое приведет к нарушению внутренней логики и снижению ее эффекта.</w:t>
      </w:r>
    </w:p>
    <w:p w:rsidR="00F249DA" w:rsidRPr="00F77F8D" w:rsidRDefault="00F249DA" w:rsidP="00F249DA">
      <w:pPr>
        <w:widowControl w:val="0"/>
        <w:autoSpaceDE w:val="0"/>
        <w:autoSpaceDN w:val="0"/>
        <w:adjustRightInd w:val="0"/>
        <w:spacing w:after="0" w:line="240" w:lineRule="auto"/>
        <w:jc w:val="both"/>
        <w:rPr>
          <w:rFonts w:ascii="Times New Roman" w:hAnsi="Times New Roman"/>
          <w:sz w:val="28"/>
          <w:szCs w:val="28"/>
        </w:rPr>
      </w:pPr>
    </w:p>
    <w:p w:rsidR="00F249DA" w:rsidRPr="00860E4F" w:rsidRDefault="00F249DA" w:rsidP="00F249DA">
      <w:pPr>
        <w:autoSpaceDE w:val="0"/>
        <w:autoSpaceDN w:val="0"/>
        <w:adjustRightInd w:val="0"/>
        <w:spacing w:after="0" w:line="240" w:lineRule="auto"/>
        <w:jc w:val="center"/>
        <w:rPr>
          <w:rFonts w:ascii="Times New Roman" w:hAnsi="Times New Roman"/>
          <w:b/>
          <w:sz w:val="28"/>
          <w:szCs w:val="28"/>
        </w:rPr>
      </w:pPr>
      <w:r w:rsidRPr="00860E4F">
        <w:rPr>
          <w:rFonts w:ascii="Times New Roman" w:hAnsi="Times New Roman"/>
          <w:b/>
          <w:sz w:val="28"/>
          <w:szCs w:val="28"/>
          <w:lang w:val="en-US"/>
        </w:rPr>
        <w:t>II</w:t>
      </w:r>
      <w:r w:rsidRPr="00860E4F">
        <w:rPr>
          <w:rFonts w:ascii="Times New Roman" w:hAnsi="Times New Roman"/>
          <w:b/>
          <w:sz w:val="28"/>
          <w:szCs w:val="28"/>
        </w:rPr>
        <w:t>. Основные цели, задачи и этап</w:t>
      </w:r>
      <w:r>
        <w:rPr>
          <w:rFonts w:ascii="Times New Roman" w:hAnsi="Times New Roman"/>
          <w:b/>
          <w:sz w:val="28"/>
          <w:szCs w:val="28"/>
        </w:rPr>
        <w:t xml:space="preserve">ы реализации </w:t>
      </w:r>
      <w:r w:rsidRPr="00860E4F">
        <w:rPr>
          <w:rFonts w:ascii="Times New Roman" w:hAnsi="Times New Roman"/>
          <w:b/>
          <w:sz w:val="28"/>
          <w:szCs w:val="28"/>
        </w:rPr>
        <w:t>программы</w:t>
      </w:r>
      <w:r w:rsidR="00D96A29">
        <w:rPr>
          <w:rFonts w:ascii="Times New Roman" w:hAnsi="Times New Roman"/>
          <w:b/>
          <w:sz w:val="28"/>
          <w:szCs w:val="28"/>
        </w:rPr>
        <w:t>.</w:t>
      </w:r>
    </w:p>
    <w:p w:rsidR="00F249DA" w:rsidRPr="00860E4F" w:rsidRDefault="00F249DA" w:rsidP="00F249DA">
      <w:pPr>
        <w:pStyle w:val="a6"/>
        <w:spacing w:after="0"/>
        <w:ind w:left="0" w:firstLine="708"/>
        <w:jc w:val="both"/>
        <w:rPr>
          <w:sz w:val="28"/>
          <w:szCs w:val="28"/>
        </w:rPr>
      </w:pPr>
      <w:r>
        <w:rPr>
          <w:sz w:val="28"/>
          <w:szCs w:val="28"/>
        </w:rPr>
        <w:t>Основной целью Подпро</w:t>
      </w:r>
      <w:r w:rsidRPr="00860E4F">
        <w:rPr>
          <w:sz w:val="28"/>
          <w:szCs w:val="28"/>
        </w:rPr>
        <w:t xml:space="preserve">граммы является совершенствование и координация системы патриотического воспитания детей и молодежи в </w:t>
      </w:r>
      <w:r>
        <w:rPr>
          <w:sz w:val="28"/>
          <w:szCs w:val="28"/>
        </w:rPr>
        <w:t>городе Ак-Довурак</w:t>
      </w:r>
      <w:r w:rsidRPr="00860E4F">
        <w:rPr>
          <w:sz w:val="28"/>
          <w:szCs w:val="28"/>
        </w:rPr>
        <w:t>, обеспечивающей формирование у личности высокого патриотического сознания, обладающей чувством национальной гордости, верности Отечеству, своему народу и готовности к выполнению конституционных обязанностей.</w:t>
      </w:r>
    </w:p>
    <w:p w:rsidR="00F249DA" w:rsidRPr="00860E4F" w:rsidRDefault="00F249DA" w:rsidP="00F249DA">
      <w:pPr>
        <w:pStyle w:val="a6"/>
        <w:spacing w:after="0"/>
        <w:ind w:left="0" w:firstLine="708"/>
        <w:jc w:val="both"/>
        <w:rPr>
          <w:sz w:val="28"/>
          <w:szCs w:val="28"/>
        </w:rPr>
      </w:pPr>
      <w:r w:rsidRPr="00860E4F">
        <w:rPr>
          <w:sz w:val="28"/>
          <w:szCs w:val="28"/>
        </w:rPr>
        <w:t>Для достижения этой цели необходимо решение следующих задач:</w:t>
      </w:r>
    </w:p>
    <w:p w:rsidR="00F249DA" w:rsidRDefault="00F249DA" w:rsidP="00F249DA">
      <w:pPr>
        <w:pStyle w:val="a6"/>
        <w:spacing w:after="0"/>
        <w:ind w:left="0"/>
        <w:jc w:val="both"/>
        <w:rPr>
          <w:sz w:val="28"/>
          <w:szCs w:val="28"/>
        </w:rPr>
      </w:pPr>
      <w:r w:rsidRPr="00860E4F">
        <w:rPr>
          <w:sz w:val="28"/>
          <w:szCs w:val="28"/>
        </w:rPr>
        <w:t>- совершенствование нормативно-правового, методического и информационного обеспечения функционирования системы патриотического воспитания детей и молодежи;</w:t>
      </w:r>
    </w:p>
    <w:p w:rsidR="00F249DA" w:rsidRPr="00860E4F" w:rsidRDefault="00F249DA" w:rsidP="00F249DA">
      <w:pPr>
        <w:pStyle w:val="a6"/>
        <w:spacing w:after="0"/>
        <w:ind w:left="0"/>
        <w:jc w:val="both"/>
        <w:rPr>
          <w:sz w:val="28"/>
          <w:szCs w:val="28"/>
        </w:rPr>
      </w:pPr>
      <w:r>
        <w:rPr>
          <w:sz w:val="28"/>
          <w:szCs w:val="28"/>
        </w:rPr>
        <w:t xml:space="preserve">- совершенствование и развитие успешно зарекомендовавших себя форм и методов работы по патриотическому воспитанию с учетом динамично </w:t>
      </w:r>
      <w:r>
        <w:rPr>
          <w:sz w:val="28"/>
          <w:szCs w:val="28"/>
        </w:rPr>
        <w:lastRenderedPageBreak/>
        <w:t xml:space="preserve">меняющейся ситуации, возрастных особенностей граждан и необходимости активного межведомственного, межотраслевого взаимодействия;   </w:t>
      </w:r>
    </w:p>
    <w:p w:rsidR="00F249DA" w:rsidRPr="00860E4F" w:rsidRDefault="00F249DA" w:rsidP="00F249DA">
      <w:pPr>
        <w:pStyle w:val="ConsPlusCell"/>
        <w:jc w:val="both"/>
        <w:rPr>
          <w:rFonts w:ascii="Times New Roman" w:hAnsi="Times New Roman" w:cs="Times New Roman"/>
          <w:sz w:val="28"/>
          <w:szCs w:val="28"/>
        </w:rPr>
      </w:pPr>
      <w:r w:rsidRPr="00860E4F">
        <w:rPr>
          <w:rFonts w:ascii="Times New Roman" w:hAnsi="Times New Roman" w:cs="Times New Roman"/>
          <w:sz w:val="28"/>
          <w:szCs w:val="28"/>
        </w:rPr>
        <w:t>- формирование позитивного отношения и положительной мотивации молодежи к военной службе, в том числе на поступление в военные ВУЗы Российской Федерации;</w:t>
      </w:r>
    </w:p>
    <w:p w:rsidR="00F249DA" w:rsidRDefault="00F249DA" w:rsidP="00F249DA">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w:t>
      </w:r>
      <w:r w:rsidRPr="00860E4F">
        <w:rPr>
          <w:rFonts w:ascii="Times New Roman" w:hAnsi="Times New Roman" w:cs="Times New Roman"/>
          <w:sz w:val="28"/>
          <w:szCs w:val="28"/>
        </w:rPr>
        <w:t>внедрение в деятельность организаторов  и  специалистов патриотического воспитания</w:t>
      </w:r>
      <w:r w:rsidRPr="00AD60C1">
        <w:rPr>
          <w:rFonts w:ascii="Times New Roman" w:hAnsi="Times New Roman" w:cs="Times New Roman"/>
          <w:sz w:val="28"/>
          <w:szCs w:val="28"/>
        </w:rPr>
        <w:t xml:space="preserve"> современных форм, методов  и средств воспитательной работы и повышение профессионализма организаторов и специалистов патриотического воспитания;</w:t>
      </w:r>
    </w:p>
    <w:p w:rsidR="00F249DA" w:rsidRPr="00AD60C1" w:rsidRDefault="00F249DA" w:rsidP="00F249DA">
      <w:pPr>
        <w:pStyle w:val="ConsPlusCell"/>
        <w:jc w:val="both"/>
        <w:rPr>
          <w:rFonts w:ascii="Times New Roman" w:hAnsi="Times New Roman" w:cs="Times New Roman"/>
          <w:sz w:val="28"/>
          <w:szCs w:val="28"/>
        </w:rPr>
      </w:pPr>
      <w:r>
        <w:rPr>
          <w:rFonts w:ascii="Times New Roman" w:hAnsi="Times New Roman" w:cs="Times New Roman"/>
          <w:sz w:val="28"/>
          <w:szCs w:val="28"/>
        </w:rPr>
        <w:t>- информационное обеспечение патриотического воспитания, создание условий для освещения событий  и явлений патриотической направленности;</w:t>
      </w:r>
    </w:p>
    <w:p w:rsidR="00F249DA" w:rsidRDefault="00F249DA" w:rsidP="00F249DA">
      <w:pPr>
        <w:pStyle w:val="ConsPlusCell"/>
        <w:jc w:val="both"/>
        <w:rPr>
          <w:rFonts w:ascii="Times New Roman" w:hAnsi="Times New Roman" w:cs="Times New Roman"/>
          <w:sz w:val="28"/>
          <w:szCs w:val="28"/>
        </w:rPr>
      </w:pPr>
      <w:r w:rsidRPr="00AD60C1">
        <w:rPr>
          <w:rFonts w:ascii="Times New Roman" w:hAnsi="Times New Roman" w:cs="Times New Roman"/>
          <w:sz w:val="28"/>
          <w:szCs w:val="28"/>
        </w:rPr>
        <w:t>- р</w:t>
      </w:r>
      <w:r>
        <w:rPr>
          <w:rFonts w:ascii="Times New Roman" w:hAnsi="Times New Roman" w:cs="Times New Roman"/>
          <w:sz w:val="28"/>
          <w:szCs w:val="28"/>
        </w:rPr>
        <w:t>азвитие материально-технической базы</w:t>
      </w:r>
      <w:r w:rsidRPr="00AD60C1">
        <w:rPr>
          <w:rFonts w:ascii="Times New Roman" w:hAnsi="Times New Roman" w:cs="Times New Roman"/>
          <w:sz w:val="28"/>
          <w:szCs w:val="28"/>
        </w:rPr>
        <w:t xml:space="preserve"> патриотического воспитания в образовательных, творческих коллекти</w:t>
      </w:r>
      <w:r>
        <w:rPr>
          <w:rFonts w:ascii="Times New Roman" w:hAnsi="Times New Roman" w:cs="Times New Roman"/>
          <w:sz w:val="28"/>
          <w:szCs w:val="28"/>
        </w:rPr>
        <w:t xml:space="preserve">вах и общественных объединениях. </w:t>
      </w:r>
    </w:p>
    <w:p w:rsidR="00F249DA" w:rsidRPr="00AD60C1" w:rsidRDefault="00F249DA" w:rsidP="00F249DA">
      <w:pPr>
        <w:pStyle w:val="ConsPlusCell"/>
        <w:jc w:val="both"/>
        <w:rPr>
          <w:rFonts w:ascii="Times New Roman" w:hAnsi="Times New Roman" w:cs="Times New Roman"/>
          <w:sz w:val="28"/>
          <w:szCs w:val="28"/>
        </w:rPr>
      </w:pPr>
    </w:p>
    <w:p w:rsidR="00F249DA" w:rsidRPr="0073779F" w:rsidRDefault="00F249DA" w:rsidP="00F249DA">
      <w:pPr>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lang w:val="en-US"/>
        </w:rPr>
        <w:t>III</w:t>
      </w:r>
      <w:r w:rsidRPr="0073779F">
        <w:rPr>
          <w:rFonts w:ascii="Times New Roman" w:hAnsi="Times New Roman"/>
          <w:b/>
          <w:sz w:val="28"/>
          <w:szCs w:val="28"/>
        </w:rPr>
        <w:t>. Система (перечень) программных мероприятий</w:t>
      </w:r>
    </w:p>
    <w:p w:rsidR="00F249DA" w:rsidRDefault="00F249DA" w:rsidP="00F249DA">
      <w:pPr>
        <w:widowControl w:val="0"/>
        <w:autoSpaceDE w:val="0"/>
        <w:autoSpaceDN w:val="0"/>
        <w:adjustRightInd w:val="0"/>
        <w:spacing w:after="0" w:line="240" w:lineRule="auto"/>
        <w:rPr>
          <w:rFonts w:ascii="Times New Roman" w:hAnsi="Times New Roman"/>
          <w:sz w:val="28"/>
          <w:szCs w:val="28"/>
        </w:rPr>
      </w:pPr>
    </w:p>
    <w:p w:rsidR="00F249DA" w:rsidRPr="000F4239" w:rsidRDefault="00F249DA" w:rsidP="00F249DA">
      <w:pPr>
        <w:spacing w:after="0" w:line="317" w:lineRule="exact"/>
        <w:ind w:right="20"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Подпрограмма включает комплекс правовых, нормативных, организационных, методических, исследовательских и информационных мероприятий по дальнейшему развитию и совершенствованию системы патриотического воспитания граждан, на</w:t>
      </w:r>
      <w:r w:rsidRPr="000F4239">
        <w:rPr>
          <w:rFonts w:ascii="Times New Roman" w:eastAsia="Times New Roman" w:hAnsi="Times New Roman"/>
          <w:color w:val="000000"/>
          <w:sz w:val="27"/>
          <w:szCs w:val="27"/>
          <w:lang w:eastAsia="ru-RU"/>
        </w:rPr>
        <w:softHyphen/>
        <w:t>правленных на становление патриотизма в качестве нравственной основы формиро</w:t>
      </w:r>
      <w:r w:rsidRPr="000F4239">
        <w:rPr>
          <w:rFonts w:ascii="Times New Roman" w:eastAsia="Times New Roman" w:hAnsi="Times New Roman"/>
          <w:color w:val="000000"/>
          <w:sz w:val="27"/>
          <w:szCs w:val="27"/>
          <w:lang w:eastAsia="ru-RU"/>
        </w:rPr>
        <w:softHyphen/>
        <w:t>вания их активной жизненной позиции.</w:t>
      </w:r>
    </w:p>
    <w:p w:rsidR="00F249DA" w:rsidRPr="000F4239" w:rsidRDefault="00F249DA" w:rsidP="00F249DA">
      <w:pPr>
        <w:spacing w:after="0" w:line="317" w:lineRule="exact"/>
        <w:ind w:right="20"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Комплекс программных мероприятий предусматривает охват патриотическим воспитанием детей и молодежи Республики Тыва. Главный акцент делается на рабо</w:t>
      </w:r>
      <w:r w:rsidRPr="000F4239">
        <w:rPr>
          <w:rFonts w:ascii="Times New Roman" w:eastAsia="Times New Roman" w:hAnsi="Times New Roman"/>
          <w:color w:val="000000"/>
          <w:sz w:val="27"/>
          <w:szCs w:val="27"/>
          <w:lang w:eastAsia="ru-RU"/>
        </w:rPr>
        <w:softHyphen/>
        <w:t>ту в образовательных организациях как интегрирующих центрах совместной воспи</w:t>
      </w:r>
      <w:r w:rsidRPr="000F4239">
        <w:rPr>
          <w:rFonts w:ascii="Times New Roman" w:eastAsia="Times New Roman" w:hAnsi="Times New Roman"/>
          <w:color w:val="000000"/>
          <w:sz w:val="27"/>
          <w:szCs w:val="27"/>
          <w:lang w:eastAsia="ru-RU"/>
        </w:rPr>
        <w:softHyphen/>
        <w:t>тательной деятельности учреждений, семьи и общественных организаций (объеди</w:t>
      </w:r>
      <w:r w:rsidRPr="000F4239">
        <w:rPr>
          <w:rFonts w:ascii="Times New Roman" w:eastAsia="Times New Roman" w:hAnsi="Times New Roman"/>
          <w:color w:val="000000"/>
          <w:sz w:val="27"/>
          <w:szCs w:val="27"/>
          <w:lang w:eastAsia="ru-RU"/>
        </w:rPr>
        <w:softHyphen/>
        <w:t>нений).</w:t>
      </w:r>
    </w:p>
    <w:p w:rsidR="00F249DA" w:rsidRPr="000F4239" w:rsidRDefault="00F249DA" w:rsidP="00F249DA">
      <w:pPr>
        <w:spacing w:after="0" w:line="312" w:lineRule="exact"/>
        <w:ind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Мероприятия Программы объединены по следующим направлениям:</w:t>
      </w:r>
    </w:p>
    <w:p w:rsidR="00F249DA" w:rsidRPr="000F4239" w:rsidRDefault="00F249DA" w:rsidP="00F249DA">
      <w:pPr>
        <w:tabs>
          <w:tab w:val="left" w:pos="1052"/>
        </w:tabs>
        <w:spacing w:after="0" w:line="312" w:lineRule="exact"/>
        <w:ind w:right="20"/>
        <w:jc w:val="both"/>
        <w:rPr>
          <w:rFonts w:ascii="Times New Roman" w:eastAsia="Times New Roman" w:hAnsi="Times New Roman"/>
          <w:color w:val="000000"/>
          <w:sz w:val="27"/>
          <w:szCs w:val="27"/>
          <w:lang w:eastAsia="ru-RU"/>
        </w:rPr>
      </w:pPr>
      <w:r>
        <w:rPr>
          <w:rFonts w:ascii="Times New Roman" w:eastAsia="Times New Roman" w:hAnsi="Times New Roman"/>
          <w:color w:val="000000"/>
          <w:sz w:val="27"/>
          <w:szCs w:val="27"/>
          <w:lang w:eastAsia="ru-RU"/>
        </w:rPr>
        <w:tab/>
      </w:r>
      <w:r w:rsidRPr="000F4239">
        <w:rPr>
          <w:rFonts w:ascii="Times New Roman" w:eastAsia="Times New Roman" w:hAnsi="Times New Roman"/>
          <w:color w:val="000000"/>
          <w:sz w:val="27"/>
          <w:szCs w:val="27"/>
          <w:lang w:eastAsia="ru-RU"/>
        </w:rPr>
        <w:t>Научно-теоретическая и методическая база патриотического воспитания с учётом инновационных технологий и механизмов воспитания патриотизма в современных условиях</w:t>
      </w:r>
      <w:r>
        <w:rPr>
          <w:rFonts w:ascii="Times New Roman" w:eastAsia="Times New Roman" w:hAnsi="Times New Roman"/>
          <w:color w:val="000000"/>
          <w:sz w:val="27"/>
          <w:szCs w:val="27"/>
          <w:lang w:eastAsia="ru-RU"/>
        </w:rPr>
        <w:t>.</w:t>
      </w:r>
    </w:p>
    <w:p w:rsidR="00F249DA" w:rsidRPr="000F4239" w:rsidRDefault="00F249DA" w:rsidP="00F249DA">
      <w:pPr>
        <w:spacing w:after="0" w:line="270" w:lineRule="exact"/>
        <w:ind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Данное направление предполагает:</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продолжение исследований в сфере сложившейся системы патриотического воспитания и использование их результатов в практической деятельности по внедрению в воспитательный процесс инновационных технологий;</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разработку учебно-методических пособий и рекомендаций в области патриотического воспитания с научным обоснованием применения в современных условиях инновационных методов работы с каждой категорией российских граждан;</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разработку и внедрение комплекса учебных и специальных программ и методик развития инновационных форм и методов патриотической работы с молодежью;</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исследование и использование наиболее эффективных форм и методов всего многообразия педагогических средств и подходов к патриотическому воспитанию различных категорий граждан с учетом специфики сфер их жизни и деятельности;</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lastRenderedPageBreak/>
        <w:t>проведение экспертизы проектов патриотической направленности с целью выявления уровня и результатов формирования патриотизма у различных категорий граждан Российской Федерации;</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совершенствование системы подготовки специалистов и повышения их квалификации в области патриотического воспитания;</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изучение и обобщение передового опыта в области патриотического воспитания с целью его внедрения в практику этой деятельности;</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разработка нормативно-правовой основы воспитания в системе образования и дошкольных учреждениях, учреждениях культуры, спорта, туризма, книгоиздательства, рекламы с учетом изменившихся условий и их специфики.</w:t>
      </w:r>
    </w:p>
    <w:p w:rsidR="00F249DA" w:rsidRPr="000F4239" w:rsidRDefault="00F249DA" w:rsidP="00F249DA">
      <w:pPr>
        <w:tabs>
          <w:tab w:val="left" w:pos="1330"/>
        </w:tabs>
        <w:spacing w:after="0" w:line="317" w:lineRule="exact"/>
        <w:ind w:right="20"/>
        <w:jc w:val="both"/>
        <w:rPr>
          <w:rFonts w:ascii="Times New Roman" w:eastAsia="Times New Roman" w:hAnsi="Times New Roman"/>
          <w:color w:val="000000"/>
          <w:sz w:val="27"/>
          <w:szCs w:val="27"/>
          <w:lang w:eastAsia="ru-RU"/>
        </w:rPr>
      </w:pPr>
      <w:r>
        <w:rPr>
          <w:rFonts w:ascii="Times New Roman" w:eastAsia="Times New Roman" w:hAnsi="Times New Roman"/>
          <w:color w:val="000000"/>
          <w:sz w:val="27"/>
          <w:szCs w:val="27"/>
          <w:lang w:eastAsia="ru-RU"/>
        </w:rPr>
        <w:tab/>
      </w:r>
      <w:r w:rsidRPr="000F4239">
        <w:rPr>
          <w:rFonts w:ascii="Times New Roman" w:eastAsia="Times New Roman" w:hAnsi="Times New Roman"/>
          <w:color w:val="000000"/>
          <w:sz w:val="27"/>
          <w:szCs w:val="27"/>
          <w:lang w:eastAsia="ru-RU"/>
        </w:rPr>
        <w:t>Формирование патриотического мировоззрения через развитие патриотически-ориентированных исторических знаний граждан Российской Федерации.</w:t>
      </w:r>
    </w:p>
    <w:p w:rsidR="00F249DA" w:rsidRPr="000F4239" w:rsidRDefault="00F249DA" w:rsidP="00F249DA">
      <w:pPr>
        <w:spacing w:after="0" w:line="298" w:lineRule="exact"/>
        <w:ind w:right="20"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Системой мер по формированию патриотического мировоззрения граждан предусматривается:</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активизация интереса к изучению истории Отечества и формирование чувства уважения к героическому прошлому нашей страны, сохранение памяти о великих исторических подвигах защитников Отечества;</w:t>
      </w:r>
    </w:p>
    <w:p w:rsidR="00F249DA" w:rsidRPr="000F4239" w:rsidRDefault="00F249DA" w:rsidP="00F249DA">
      <w:pPr>
        <w:spacing w:after="0" w:line="288"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углубление знаний о событиях, ставших основой государственных праздников России;</w:t>
      </w:r>
    </w:p>
    <w:p w:rsidR="00F249DA" w:rsidRPr="000F4239" w:rsidRDefault="00F249DA" w:rsidP="00F249DA">
      <w:pPr>
        <w:spacing w:after="0" w:line="30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повышение интереса российских граждан к военной истории Отечества в ходе подготовки и празднования 75-летия Победы советского народа в Великой Отечественной войне 1941-1945 годов;</w:t>
      </w:r>
    </w:p>
    <w:p w:rsidR="00F249DA" w:rsidRPr="000F4239" w:rsidRDefault="00F249DA" w:rsidP="00F249DA">
      <w:pPr>
        <w:spacing w:after="0" w:line="30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сохранение исторической памяти и развитие интереса к отечественной науке и её видным деятелям - патриотам России;</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повышение качества работы образовательных организаций по профессиональной ориентации учащихся для службы Отечеству и их патриотическому воспитанию;</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стимулирование и поддержка творческой активности деятелей искусства и литературы по созданию произведений патриотической направленности;</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проведение республиканских конкурсов, семинаров, конференций, выставок и экспозиций, посвященных славным историческим событиям и знаменательным датам России.</w:t>
      </w:r>
    </w:p>
    <w:p w:rsidR="00F249DA" w:rsidRPr="000F4239" w:rsidRDefault="00F249DA" w:rsidP="00F249DA">
      <w:pPr>
        <w:tabs>
          <w:tab w:val="left" w:pos="1057"/>
        </w:tabs>
        <w:spacing w:after="0" w:line="322" w:lineRule="exact"/>
        <w:ind w:right="20"/>
        <w:jc w:val="both"/>
        <w:rPr>
          <w:rFonts w:ascii="Times New Roman" w:eastAsia="Times New Roman" w:hAnsi="Times New Roman"/>
          <w:color w:val="000000"/>
          <w:sz w:val="27"/>
          <w:szCs w:val="27"/>
          <w:lang w:eastAsia="ru-RU"/>
        </w:rPr>
      </w:pPr>
      <w:r>
        <w:rPr>
          <w:rFonts w:ascii="Times New Roman" w:eastAsia="Times New Roman" w:hAnsi="Times New Roman"/>
          <w:color w:val="000000"/>
          <w:sz w:val="27"/>
          <w:szCs w:val="27"/>
          <w:lang w:eastAsia="ru-RU"/>
        </w:rPr>
        <w:tab/>
      </w:r>
      <w:r w:rsidRPr="000F4239">
        <w:rPr>
          <w:rFonts w:ascii="Times New Roman" w:eastAsia="Times New Roman" w:hAnsi="Times New Roman"/>
          <w:color w:val="000000"/>
          <w:sz w:val="27"/>
          <w:szCs w:val="27"/>
          <w:lang w:eastAsia="ru-RU"/>
        </w:rPr>
        <w:t>Повышение роли образовательных организаций, учреждений культуры и средств массовой информации в патриотическом воспитании граждан</w:t>
      </w:r>
    </w:p>
    <w:p w:rsidR="00F249DA" w:rsidRPr="000F4239" w:rsidRDefault="00F249DA" w:rsidP="00F249DA">
      <w:pPr>
        <w:spacing w:after="0" w:line="293" w:lineRule="exact"/>
        <w:ind w:right="20"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Системой мер по информационному обеспечению в области патриотического воспитания предусматривается:</w:t>
      </w:r>
    </w:p>
    <w:p w:rsidR="00F249DA" w:rsidRPr="000F4239" w:rsidRDefault="00F249DA" w:rsidP="00F249DA">
      <w:pPr>
        <w:spacing w:after="0" w:line="32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совершенствование форм и механизмов социального партнерства образовательных организаций, учреждений культуры, молодежной политики, общественных объединений в пропаганде патриотизма;</w:t>
      </w:r>
    </w:p>
    <w:p w:rsidR="00F249DA" w:rsidRPr="000F4239" w:rsidRDefault="00F249DA" w:rsidP="00F249DA">
      <w:pPr>
        <w:spacing w:after="0" w:line="32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 xml:space="preserve">обновление баз данных, мониторинг интернет-сайтов и </w:t>
      </w:r>
      <w:proofErr w:type="spellStart"/>
      <w:r w:rsidRPr="000F4239">
        <w:rPr>
          <w:rFonts w:ascii="Times New Roman" w:eastAsia="Times New Roman" w:hAnsi="Times New Roman"/>
          <w:color w:val="000000"/>
          <w:sz w:val="27"/>
          <w:szCs w:val="27"/>
          <w:lang w:eastAsia="ru-RU"/>
        </w:rPr>
        <w:t>блогосферы</w:t>
      </w:r>
      <w:proofErr w:type="spellEnd"/>
      <w:r w:rsidRPr="000F4239">
        <w:rPr>
          <w:rFonts w:ascii="Times New Roman" w:eastAsia="Times New Roman" w:hAnsi="Times New Roman"/>
          <w:color w:val="000000"/>
          <w:sz w:val="27"/>
          <w:szCs w:val="27"/>
          <w:lang w:eastAsia="ru-RU"/>
        </w:rPr>
        <w:t>, информационно-аналитических материалов патриотической направленности в электронном пространстве, в том числе, образовательных организаций, учреждений культуры и периодической печати;</w:t>
      </w:r>
    </w:p>
    <w:p w:rsidR="00F249DA" w:rsidRPr="000F4239" w:rsidRDefault="00F249DA" w:rsidP="00F249DA">
      <w:pPr>
        <w:spacing w:after="0" w:line="32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активное использование элементов патриотического воспитания в средствах массовой информации, преодоление при этом сложившихся подходов, стереотипов и механизмов негативного плана;</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lastRenderedPageBreak/>
        <w:t>содействие развитию и расширению патриотической тематики телевизионных программ, периодической печати, издаваемой литературы;</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издание и распространение литературы, развитие электронных и печатных средств массовой информации, специализирующихся на патриотической тематике</w:t>
      </w:r>
      <w:r>
        <w:rPr>
          <w:rFonts w:ascii="Times New Roman" w:eastAsia="Times New Roman" w:hAnsi="Times New Roman"/>
          <w:color w:val="000000"/>
          <w:sz w:val="27"/>
          <w:szCs w:val="27"/>
          <w:lang w:eastAsia="ru-RU"/>
        </w:rPr>
        <w:t>.</w:t>
      </w:r>
    </w:p>
    <w:p w:rsidR="00F249DA" w:rsidRPr="000F4239" w:rsidRDefault="00F249DA" w:rsidP="00F249DA">
      <w:pPr>
        <w:tabs>
          <w:tab w:val="left" w:pos="1105"/>
        </w:tabs>
        <w:spacing w:after="0" w:line="298" w:lineRule="exact"/>
        <w:ind w:right="20"/>
        <w:jc w:val="both"/>
        <w:rPr>
          <w:rFonts w:ascii="Times New Roman" w:eastAsia="Times New Roman" w:hAnsi="Times New Roman"/>
          <w:color w:val="000000"/>
          <w:sz w:val="27"/>
          <w:szCs w:val="27"/>
          <w:lang w:eastAsia="ru-RU"/>
        </w:rPr>
      </w:pPr>
      <w:r>
        <w:rPr>
          <w:rFonts w:ascii="Times New Roman" w:eastAsia="Times New Roman" w:hAnsi="Times New Roman"/>
          <w:color w:val="000000"/>
          <w:sz w:val="27"/>
          <w:szCs w:val="27"/>
          <w:lang w:eastAsia="ru-RU"/>
        </w:rPr>
        <w:tab/>
      </w:r>
      <w:r w:rsidRPr="000F4239">
        <w:rPr>
          <w:rFonts w:ascii="Times New Roman" w:eastAsia="Times New Roman" w:hAnsi="Times New Roman"/>
          <w:color w:val="000000"/>
          <w:sz w:val="27"/>
          <w:szCs w:val="27"/>
          <w:lang w:eastAsia="ru-RU"/>
        </w:rPr>
        <w:t>Формирование у молодежи положительной мотивации к прохождению военной службы</w:t>
      </w:r>
    </w:p>
    <w:p w:rsidR="00F249DA" w:rsidRPr="000F4239" w:rsidRDefault="00F249DA" w:rsidP="00F249DA">
      <w:pPr>
        <w:spacing w:after="0" w:line="322" w:lineRule="exact"/>
        <w:ind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Данное направление предполагает:</w:t>
      </w:r>
    </w:p>
    <w:p w:rsidR="00F249DA" w:rsidRPr="000F4239" w:rsidRDefault="00F249DA" w:rsidP="00F249DA">
      <w:pPr>
        <w:spacing w:after="0" w:line="32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формирование у молодежи моральной и психологической готовности к защите Отечества, верности конституционному и воинскому долгу в условиях мирного и военного времени, высокой гражданской ответственности;</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развитие у подрастающего поколения гордости, глубокого уважения и почитания символов государства - Герба, Флага, Гимна Российской Федерации, Республики Тыва и особенно воинской символики;</w:t>
      </w:r>
    </w:p>
    <w:p w:rsidR="00F249DA" w:rsidRPr="000F4239" w:rsidRDefault="00F249DA" w:rsidP="00F249DA">
      <w:pPr>
        <w:spacing w:after="0" w:line="31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создание условий для повышения эффективности деятельности ДОСААФ России как субъекта военно-патриотического воспитания и подготовки граждан к военной службе;</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 xml:space="preserve">создание условий для обеспечения координации и взаимодействия </w:t>
      </w:r>
      <w:proofErr w:type="spellStart"/>
      <w:r w:rsidRPr="000F4239">
        <w:rPr>
          <w:rFonts w:ascii="Times New Roman" w:eastAsia="Times New Roman" w:hAnsi="Times New Roman"/>
          <w:color w:val="000000"/>
          <w:sz w:val="27"/>
          <w:szCs w:val="27"/>
          <w:lang w:eastAsia="ru-RU"/>
        </w:rPr>
        <w:t>военн</w:t>
      </w:r>
      <w:proofErr w:type="gramStart"/>
      <w:r w:rsidRPr="000F4239">
        <w:rPr>
          <w:rFonts w:ascii="Times New Roman" w:eastAsia="Times New Roman" w:hAnsi="Times New Roman"/>
          <w:color w:val="000000"/>
          <w:sz w:val="27"/>
          <w:szCs w:val="27"/>
          <w:lang w:eastAsia="ru-RU"/>
        </w:rPr>
        <w:t>о</w:t>
      </w:r>
      <w:proofErr w:type="spellEnd"/>
      <w:r w:rsidRPr="000F4239">
        <w:rPr>
          <w:rFonts w:ascii="Times New Roman" w:eastAsia="Times New Roman" w:hAnsi="Times New Roman"/>
          <w:color w:val="000000"/>
          <w:sz w:val="27"/>
          <w:szCs w:val="27"/>
          <w:lang w:eastAsia="ru-RU"/>
        </w:rPr>
        <w:t>-</w:t>
      </w:r>
      <w:proofErr w:type="gramEnd"/>
      <w:r w:rsidRPr="000F4239">
        <w:rPr>
          <w:rFonts w:ascii="Times New Roman" w:eastAsia="Times New Roman" w:hAnsi="Times New Roman"/>
          <w:color w:val="000000"/>
          <w:sz w:val="27"/>
          <w:szCs w:val="27"/>
          <w:lang w:eastAsia="ru-RU"/>
        </w:rPr>
        <w:t xml:space="preserve"> патриотических объединений, клубов по различным направлениям и формам профильной деятельности в целях повышения эффективности формирования у молодежи готовности к защите Отечества и военной службе;</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изучение и внедрение передового опыта в практику военно-патриотического воспитания молодежи, формирование позитивного отношения к военной и государственной службе;</w:t>
      </w:r>
    </w:p>
    <w:p w:rsidR="00F249DA" w:rsidRPr="000F4239" w:rsidRDefault="00F249DA" w:rsidP="00F249DA">
      <w:pPr>
        <w:spacing w:after="0" w:line="293"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нравственное и правовое воспитание молодежи, готовящейся к несению военной службы;</w:t>
      </w:r>
    </w:p>
    <w:p w:rsidR="00F249DA" w:rsidRPr="000F4239" w:rsidRDefault="00F249DA" w:rsidP="00F249DA">
      <w:pPr>
        <w:spacing w:after="0" w:line="322"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 xml:space="preserve">обновление соответствующей нормативной и правовой базы заинтересованных силовых министерств для решения вопросов активизации </w:t>
      </w:r>
      <w:proofErr w:type="spellStart"/>
      <w:r w:rsidRPr="000F4239">
        <w:rPr>
          <w:rFonts w:ascii="Times New Roman" w:eastAsia="Times New Roman" w:hAnsi="Times New Roman"/>
          <w:color w:val="000000"/>
          <w:sz w:val="27"/>
          <w:szCs w:val="27"/>
          <w:lang w:eastAsia="ru-RU"/>
        </w:rPr>
        <w:t>военн</w:t>
      </w:r>
      <w:proofErr w:type="gramStart"/>
      <w:r w:rsidRPr="000F4239">
        <w:rPr>
          <w:rFonts w:ascii="Times New Roman" w:eastAsia="Times New Roman" w:hAnsi="Times New Roman"/>
          <w:color w:val="000000"/>
          <w:sz w:val="27"/>
          <w:szCs w:val="27"/>
          <w:lang w:eastAsia="ru-RU"/>
        </w:rPr>
        <w:t>о</w:t>
      </w:r>
      <w:proofErr w:type="spellEnd"/>
      <w:r w:rsidRPr="000F4239">
        <w:rPr>
          <w:rFonts w:ascii="Times New Roman" w:eastAsia="Times New Roman" w:hAnsi="Times New Roman"/>
          <w:color w:val="000000"/>
          <w:sz w:val="27"/>
          <w:szCs w:val="27"/>
          <w:lang w:eastAsia="ru-RU"/>
        </w:rPr>
        <w:t>-</w:t>
      </w:r>
      <w:proofErr w:type="gramEnd"/>
      <w:r w:rsidRPr="000F4239">
        <w:rPr>
          <w:rFonts w:ascii="Times New Roman" w:eastAsia="Times New Roman" w:hAnsi="Times New Roman"/>
          <w:color w:val="000000"/>
          <w:sz w:val="27"/>
          <w:szCs w:val="27"/>
          <w:lang w:eastAsia="ru-RU"/>
        </w:rPr>
        <w:t xml:space="preserve"> шефской работы, создания механизмов постоянного взаимодействия с общественно- государственными организациями, общественными объединениями патриотической направленности по выполнению задач военно-патриотического воспитания и подготовки молодежи к защите Отечества.</w:t>
      </w:r>
    </w:p>
    <w:p w:rsidR="00F249DA" w:rsidRPr="000F4239" w:rsidRDefault="00F249DA" w:rsidP="00F249DA">
      <w:pPr>
        <w:spacing w:after="0" w:line="307" w:lineRule="exact"/>
        <w:ind w:right="20"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Взаимодействие органов государственной власти и гражданского общества в интересах патриотического воспитания</w:t>
      </w:r>
    </w:p>
    <w:p w:rsidR="00F249DA" w:rsidRPr="000F4239" w:rsidRDefault="00F249DA" w:rsidP="00F249DA">
      <w:pPr>
        <w:spacing w:after="0" w:line="317" w:lineRule="exact"/>
        <w:ind w:right="20" w:firstLine="708"/>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В целях усиления взаимодействия государственной власти и гражданского общества в сфере патриотического воспитания предусматривается:</w:t>
      </w:r>
    </w:p>
    <w:p w:rsidR="00F249DA" w:rsidRPr="000F4239" w:rsidRDefault="00F249DA" w:rsidP="00F249DA">
      <w:pPr>
        <w:spacing w:after="0"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взаимодействие органов государственной власти и гражданского общества в развитии основ управления патриотическим воспитанием на всех его уровнях;</w:t>
      </w:r>
    </w:p>
    <w:p w:rsidR="00F249DA" w:rsidRPr="000F4239" w:rsidRDefault="00F249DA" w:rsidP="00F249DA">
      <w:pPr>
        <w:spacing w:after="338" w:line="317" w:lineRule="exact"/>
        <w:ind w:right="20"/>
        <w:jc w:val="both"/>
        <w:rPr>
          <w:rFonts w:ascii="Times New Roman" w:eastAsia="Times New Roman" w:hAnsi="Times New Roman"/>
          <w:color w:val="000000"/>
          <w:sz w:val="27"/>
          <w:szCs w:val="27"/>
          <w:lang w:eastAsia="ru-RU"/>
        </w:rPr>
      </w:pPr>
      <w:r w:rsidRPr="000F4239">
        <w:rPr>
          <w:rFonts w:ascii="Times New Roman" w:eastAsia="Times New Roman" w:hAnsi="Times New Roman"/>
          <w:color w:val="000000"/>
          <w:sz w:val="27"/>
          <w:szCs w:val="27"/>
          <w:lang w:eastAsia="ru-RU"/>
        </w:rPr>
        <w:t>развитие инновационных форм, методов и технологий координации и взаимодействия субъектов патриотической деятельности.</w:t>
      </w:r>
    </w:p>
    <w:p w:rsidR="00F249DA" w:rsidRDefault="00F249DA" w:rsidP="00F249DA">
      <w:pPr>
        <w:widowControl w:val="0"/>
        <w:autoSpaceDE w:val="0"/>
        <w:autoSpaceDN w:val="0"/>
        <w:adjustRightInd w:val="0"/>
        <w:spacing w:after="0" w:line="240" w:lineRule="auto"/>
        <w:rPr>
          <w:rFonts w:ascii="Times New Roman" w:hAnsi="Times New Roman"/>
          <w:sz w:val="28"/>
          <w:szCs w:val="28"/>
        </w:rPr>
      </w:pPr>
    </w:p>
    <w:p w:rsidR="00F249DA" w:rsidRDefault="00F249DA" w:rsidP="00F249DA">
      <w:pPr>
        <w:widowControl w:val="0"/>
        <w:autoSpaceDE w:val="0"/>
        <w:autoSpaceDN w:val="0"/>
        <w:adjustRightInd w:val="0"/>
        <w:spacing w:after="0" w:line="240" w:lineRule="auto"/>
        <w:rPr>
          <w:rFonts w:ascii="Times New Roman" w:hAnsi="Times New Roman"/>
          <w:sz w:val="28"/>
          <w:szCs w:val="28"/>
        </w:rPr>
      </w:pPr>
    </w:p>
    <w:p w:rsidR="00F249DA" w:rsidRDefault="00F249DA" w:rsidP="00F249DA">
      <w:pPr>
        <w:widowControl w:val="0"/>
        <w:autoSpaceDE w:val="0"/>
        <w:autoSpaceDN w:val="0"/>
        <w:adjustRightInd w:val="0"/>
        <w:spacing w:after="0" w:line="240" w:lineRule="auto"/>
        <w:rPr>
          <w:rFonts w:ascii="Times New Roman" w:hAnsi="Times New Roman"/>
          <w:sz w:val="28"/>
          <w:szCs w:val="28"/>
        </w:rPr>
      </w:pPr>
    </w:p>
    <w:p w:rsidR="00F249DA" w:rsidRDefault="00F249DA" w:rsidP="00F249DA">
      <w:pPr>
        <w:widowControl w:val="0"/>
        <w:autoSpaceDE w:val="0"/>
        <w:autoSpaceDN w:val="0"/>
        <w:adjustRightInd w:val="0"/>
        <w:spacing w:after="0" w:line="240" w:lineRule="auto"/>
        <w:rPr>
          <w:rFonts w:ascii="Times New Roman" w:hAnsi="Times New Roman"/>
          <w:sz w:val="28"/>
          <w:szCs w:val="28"/>
        </w:rPr>
      </w:pPr>
    </w:p>
    <w:p w:rsidR="00F249DA" w:rsidRDefault="00F249DA" w:rsidP="00F249DA">
      <w:pPr>
        <w:widowControl w:val="0"/>
        <w:autoSpaceDE w:val="0"/>
        <w:autoSpaceDN w:val="0"/>
        <w:adjustRightInd w:val="0"/>
        <w:spacing w:after="0" w:line="240" w:lineRule="auto"/>
        <w:jc w:val="center"/>
        <w:rPr>
          <w:rFonts w:ascii="Times New Roman" w:hAnsi="Times New Roman"/>
          <w:sz w:val="28"/>
          <w:szCs w:val="28"/>
        </w:rPr>
      </w:pPr>
    </w:p>
    <w:p w:rsidR="00F249DA" w:rsidRDefault="00F249DA" w:rsidP="00F249DA">
      <w:pPr>
        <w:widowControl w:val="0"/>
        <w:autoSpaceDE w:val="0"/>
        <w:autoSpaceDN w:val="0"/>
        <w:adjustRightInd w:val="0"/>
        <w:spacing w:after="0" w:line="240" w:lineRule="auto"/>
        <w:jc w:val="center"/>
        <w:rPr>
          <w:rFonts w:ascii="Times New Roman" w:hAnsi="Times New Roman"/>
          <w:b/>
          <w:sz w:val="28"/>
          <w:szCs w:val="28"/>
        </w:rPr>
      </w:pPr>
      <w:r w:rsidRPr="00557202">
        <w:rPr>
          <w:rFonts w:ascii="Times New Roman" w:hAnsi="Times New Roman"/>
          <w:b/>
          <w:sz w:val="28"/>
          <w:szCs w:val="28"/>
          <w:lang w:val="en-US"/>
        </w:rPr>
        <w:lastRenderedPageBreak/>
        <w:t>IV</w:t>
      </w:r>
      <w:r w:rsidRPr="00557202">
        <w:rPr>
          <w:rFonts w:ascii="Times New Roman" w:hAnsi="Times New Roman"/>
          <w:b/>
          <w:sz w:val="28"/>
          <w:szCs w:val="28"/>
        </w:rPr>
        <w:t>. Обоснование финансовых и материальных затрат</w:t>
      </w:r>
    </w:p>
    <w:p w:rsidR="00F249DA" w:rsidRPr="00557202" w:rsidRDefault="00F249DA" w:rsidP="00F249DA">
      <w:pPr>
        <w:widowControl w:val="0"/>
        <w:autoSpaceDE w:val="0"/>
        <w:autoSpaceDN w:val="0"/>
        <w:adjustRightInd w:val="0"/>
        <w:spacing w:after="0" w:line="240" w:lineRule="auto"/>
        <w:jc w:val="center"/>
        <w:rPr>
          <w:rFonts w:ascii="Times New Roman" w:hAnsi="Times New Roman"/>
          <w:b/>
          <w:sz w:val="28"/>
          <w:szCs w:val="28"/>
        </w:rPr>
      </w:pPr>
    </w:p>
    <w:p w:rsidR="00F249DA" w:rsidRPr="00097C41" w:rsidRDefault="00F249DA" w:rsidP="00F249DA">
      <w:pPr>
        <w:autoSpaceDE w:val="0"/>
        <w:autoSpaceDN w:val="0"/>
        <w:adjustRightInd w:val="0"/>
        <w:spacing w:after="0" w:line="240" w:lineRule="auto"/>
        <w:jc w:val="both"/>
        <w:rPr>
          <w:rFonts w:ascii="Times New Roman" w:hAnsi="Times New Roman"/>
          <w:sz w:val="28"/>
          <w:szCs w:val="28"/>
        </w:rPr>
      </w:pPr>
      <w:r w:rsidRPr="00557202">
        <w:rPr>
          <w:rFonts w:ascii="Times New Roman" w:hAnsi="Times New Roman"/>
          <w:sz w:val="28"/>
          <w:szCs w:val="28"/>
        </w:rPr>
        <w:t>Финансирование Программ</w:t>
      </w:r>
      <w:r>
        <w:rPr>
          <w:rFonts w:ascii="Times New Roman" w:hAnsi="Times New Roman"/>
          <w:sz w:val="28"/>
          <w:szCs w:val="28"/>
        </w:rPr>
        <w:t>ы будет осуществляться за счет муниципального</w:t>
      </w:r>
      <w:r w:rsidRPr="00557202">
        <w:rPr>
          <w:rFonts w:ascii="Times New Roman" w:hAnsi="Times New Roman"/>
          <w:sz w:val="28"/>
          <w:szCs w:val="28"/>
        </w:rPr>
        <w:t xml:space="preserve"> бюджета </w:t>
      </w:r>
      <w:r>
        <w:rPr>
          <w:rFonts w:ascii="Times New Roman" w:hAnsi="Times New Roman"/>
          <w:sz w:val="28"/>
          <w:szCs w:val="28"/>
        </w:rPr>
        <w:t>города Ак-Довурак</w:t>
      </w:r>
      <w:r w:rsidRPr="00557202">
        <w:rPr>
          <w:rFonts w:ascii="Times New Roman" w:hAnsi="Times New Roman"/>
          <w:sz w:val="28"/>
          <w:szCs w:val="28"/>
        </w:rPr>
        <w:t xml:space="preserve"> в соответствии с действующим законодательством.</w:t>
      </w:r>
      <w:r>
        <w:rPr>
          <w:rFonts w:ascii="Times New Roman" w:hAnsi="Times New Roman"/>
          <w:sz w:val="28"/>
          <w:szCs w:val="28"/>
        </w:rPr>
        <w:t xml:space="preserve"> </w:t>
      </w:r>
      <w:r w:rsidRPr="00557202">
        <w:rPr>
          <w:rFonts w:ascii="Times New Roman" w:hAnsi="Times New Roman"/>
          <w:sz w:val="28"/>
          <w:szCs w:val="28"/>
        </w:rPr>
        <w:t xml:space="preserve">В перспективе планируется привлечение дополнительных средств </w:t>
      </w:r>
      <w:r w:rsidRPr="00097C41">
        <w:rPr>
          <w:rFonts w:ascii="Times New Roman" w:hAnsi="Times New Roman"/>
          <w:sz w:val="28"/>
          <w:szCs w:val="28"/>
        </w:rPr>
        <w:t>из федерального бюджета в рамках конкурса Министерства образования и науки Российской Федерации и Министерства по делам молодежи и спорта Российской Федерации по предоставлению субсидий субъектам Российской Федерации для финансирования мероприятий, осуществляемых в рамках оказания государственной поддержки талантливой молодежи.</w:t>
      </w:r>
    </w:p>
    <w:p w:rsidR="00F249DA" w:rsidRPr="00097C41" w:rsidRDefault="00F249DA" w:rsidP="00F249DA">
      <w:pPr>
        <w:autoSpaceDE w:val="0"/>
        <w:autoSpaceDN w:val="0"/>
        <w:adjustRightInd w:val="0"/>
        <w:spacing w:after="0" w:line="240" w:lineRule="auto"/>
        <w:jc w:val="both"/>
        <w:rPr>
          <w:rFonts w:ascii="Times New Roman" w:hAnsi="Times New Roman"/>
          <w:sz w:val="28"/>
          <w:szCs w:val="28"/>
        </w:rPr>
      </w:pPr>
      <w:r w:rsidRPr="00097C41">
        <w:rPr>
          <w:rFonts w:ascii="Times New Roman" w:hAnsi="Times New Roman"/>
          <w:sz w:val="28"/>
          <w:szCs w:val="28"/>
        </w:rPr>
        <w:t xml:space="preserve">Общий объем финансирования мероприятий Программы за счет средств республиканского бюджета Республики Тыва составит </w:t>
      </w:r>
      <w:r>
        <w:rPr>
          <w:rFonts w:ascii="Times New Roman" w:hAnsi="Times New Roman"/>
          <w:sz w:val="28"/>
          <w:szCs w:val="28"/>
        </w:rPr>
        <w:t>422</w:t>
      </w:r>
      <w:r w:rsidRPr="00097C41">
        <w:rPr>
          <w:rFonts w:ascii="Times New Roman" w:hAnsi="Times New Roman"/>
          <w:sz w:val="28"/>
          <w:szCs w:val="28"/>
        </w:rPr>
        <w:t xml:space="preserve"> тыс. рублей:</w:t>
      </w:r>
    </w:p>
    <w:p w:rsidR="00F249DA" w:rsidRPr="00097C41" w:rsidRDefault="00F249DA" w:rsidP="00F249DA">
      <w:pPr>
        <w:autoSpaceDE w:val="0"/>
        <w:autoSpaceDN w:val="0"/>
        <w:adjustRightInd w:val="0"/>
        <w:spacing w:after="0" w:line="240" w:lineRule="auto"/>
        <w:jc w:val="both"/>
        <w:rPr>
          <w:rFonts w:ascii="Times New Roman" w:hAnsi="Times New Roman"/>
          <w:sz w:val="28"/>
          <w:szCs w:val="28"/>
        </w:rPr>
      </w:pPr>
      <w:r w:rsidRPr="00097C41">
        <w:rPr>
          <w:rFonts w:ascii="Times New Roman" w:hAnsi="Times New Roman"/>
          <w:sz w:val="28"/>
          <w:szCs w:val="28"/>
        </w:rPr>
        <w:t xml:space="preserve">- 2018 г. – </w:t>
      </w:r>
      <w:r>
        <w:rPr>
          <w:rFonts w:ascii="Times New Roman" w:hAnsi="Times New Roman"/>
          <w:sz w:val="28"/>
          <w:szCs w:val="28"/>
        </w:rPr>
        <w:t>137</w:t>
      </w:r>
      <w:r w:rsidRPr="00097C41">
        <w:rPr>
          <w:rFonts w:ascii="Times New Roman" w:hAnsi="Times New Roman"/>
          <w:sz w:val="28"/>
          <w:szCs w:val="28"/>
        </w:rPr>
        <w:t xml:space="preserve"> тыс. руб.;</w:t>
      </w:r>
    </w:p>
    <w:p w:rsidR="00F249DA" w:rsidRPr="00097C41" w:rsidRDefault="00F249DA" w:rsidP="00F249DA">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- 2019 г. – 146</w:t>
      </w:r>
      <w:r w:rsidRPr="00097C41">
        <w:rPr>
          <w:rFonts w:ascii="Times New Roman" w:hAnsi="Times New Roman"/>
          <w:sz w:val="28"/>
          <w:szCs w:val="28"/>
        </w:rPr>
        <w:t xml:space="preserve"> тыс. руб.;</w:t>
      </w:r>
    </w:p>
    <w:p w:rsidR="00F249DA" w:rsidRPr="00097C41" w:rsidRDefault="00F249DA" w:rsidP="00F249DA">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- 2020 г. – 139</w:t>
      </w:r>
      <w:r w:rsidRPr="00097C41">
        <w:rPr>
          <w:rFonts w:ascii="Times New Roman" w:hAnsi="Times New Roman"/>
          <w:sz w:val="28"/>
          <w:szCs w:val="28"/>
        </w:rPr>
        <w:t xml:space="preserve"> тыс. руб.</w:t>
      </w:r>
    </w:p>
    <w:p w:rsidR="00F249DA" w:rsidRPr="00097C41" w:rsidRDefault="00F249DA" w:rsidP="00F249DA">
      <w:pPr>
        <w:autoSpaceDE w:val="0"/>
        <w:autoSpaceDN w:val="0"/>
        <w:adjustRightInd w:val="0"/>
        <w:spacing w:after="0" w:line="240" w:lineRule="auto"/>
        <w:ind w:firstLine="708"/>
        <w:jc w:val="both"/>
        <w:rPr>
          <w:rFonts w:ascii="Times New Roman" w:hAnsi="Times New Roman"/>
          <w:sz w:val="28"/>
          <w:szCs w:val="28"/>
        </w:rPr>
      </w:pPr>
      <w:r w:rsidRPr="00097C41">
        <w:rPr>
          <w:rFonts w:ascii="Times New Roman" w:hAnsi="Times New Roman"/>
          <w:sz w:val="28"/>
          <w:szCs w:val="28"/>
        </w:rPr>
        <w:t xml:space="preserve">Ежегодные объемы финансирования мероприятий Программы за счет средств </w:t>
      </w:r>
      <w:r>
        <w:rPr>
          <w:rFonts w:ascii="Times New Roman" w:hAnsi="Times New Roman"/>
          <w:sz w:val="28"/>
          <w:szCs w:val="28"/>
        </w:rPr>
        <w:t>муниципального</w:t>
      </w:r>
      <w:r w:rsidRPr="00097C41">
        <w:rPr>
          <w:rFonts w:ascii="Times New Roman" w:hAnsi="Times New Roman"/>
          <w:sz w:val="28"/>
          <w:szCs w:val="28"/>
        </w:rPr>
        <w:t xml:space="preserve"> бюджета подлежат уточнению при формировании бюджетов на финансовый год в пределах финансовых возможностей </w:t>
      </w:r>
      <w:r>
        <w:rPr>
          <w:rFonts w:ascii="Times New Roman" w:hAnsi="Times New Roman"/>
          <w:sz w:val="28"/>
          <w:szCs w:val="28"/>
        </w:rPr>
        <w:t>муниципального</w:t>
      </w:r>
      <w:r w:rsidRPr="00097C41">
        <w:rPr>
          <w:rFonts w:ascii="Times New Roman" w:hAnsi="Times New Roman"/>
          <w:sz w:val="28"/>
          <w:szCs w:val="28"/>
        </w:rPr>
        <w:t xml:space="preserve"> бюджета.</w:t>
      </w:r>
    </w:p>
    <w:p w:rsidR="00F249DA" w:rsidRPr="00097C41" w:rsidRDefault="00F249DA" w:rsidP="00F249DA">
      <w:pPr>
        <w:autoSpaceDE w:val="0"/>
        <w:autoSpaceDN w:val="0"/>
        <w:adjustRightInd w:val="0"/>
        <w:spacing w:after="0" w:line="240" w:lineRule="auto"/>
        <w:ind w:firstLine="708"/>
        <w:jc w:val="both"/>
        <w:rPr>
          <w:rFonts w:ascii="Times New Roman" w:hAnsi="Times New Roman"/>
          <w:sz w:val="28"/>
          <w:szCs w:val="28"/>
        </w:rPr>
      </w:pPr>
      <w:r w:rsidRPr="00097C41">
        <w:rPr>
          <w:rFonts w:ascii="Times New Roman" w:hAnsi="Times New Roman"/>
          <w:sz w:val="28"/>
          <w:szCs w:val="28"/>
        </w:rPr>
        <w:t>Объемы и источники финансирования Программы приведены в приложении.</w:t>
      </w:r>
    </w:p>
    <w:p w:rsidR="00F249DA" w:rsidRPr="005F43AB" w:rsidRDefault="00F249DA" w:rsidP="00F249DA">
      <w:pPr>
        <w:widowControl w:val="0"/>
        <w:autoSpaceDE w:val="0"/>
        <w:autoSpaceDN w:val="0"/>
        <w:adjustRightInd w:val="0"/>
        <w:spacing w:after="0" w:line="240" w:lineRule="auto"/>
        <w:ind w:firstLine="708"/>
        <w:jc w:val="both"/>
        <w:rPr>
          <w:rFonts w:ascii="Times New Roman" w:hAnsi="Times New Roman"/>
          <w:sz w:val="28"/>
          <w:szCs w:val="28"/>
        </w:rPr>
      </w:pPr>
      <w:r w:rsidRPr="00097C41">
        <w:rPr>
          <w:rFonts w:ascii="Times New Roman" w:hAnsi="Times New Roman"/>
          <w:sz w:val="28"/>
          <w:szCs w:val="28"/>
        </w:rPr>
        <w:t xml:space="preserve">Финансирование Подпрограммы осуществляется в пределах средств, предусмотренных в </w:t>
      </w:r>
      <w:r>
        <w:rPr>
          <w:rFonts w:ascii="Times New Roman" w:hAnsi="Times New Roman"/>
          <w:sz w:val="28"/>
          <w:szCs w:val="28"/>
        </w:rPr>
        <w:t>муниципальном</w:t>
      </w:r>
      <w:r w:rsidRPr="00097C41">
        <w:rPr>
          <w:rFonts w:ascii="Times New Roman" w:hAnsi="Times New Roman"/>
          <w:sz w:val="28"/>
          <w:szCs w:val="28"/>
        </w:rPr>
        <w:t xml:space="preserve"> бюджете </w:t>
      </w:r>
      <w:r>
        <w:rPr>
          <w:rFonts w:ascii="Times New Roman" w:hAnsi="Times New Roman"/>
          <w:sz w:val="28"/>
          <w:szCs w:val="28"/>
        </w:rPr>
        <w:t>города Ак-Довурак</w:t>
      </w:r>
      <w:r w:rsidRPr="00097C41">
        <w:rPr>
          <w:rFonts w:ascii="Times New Roman" w:hAnsi="Times New Roman"/>
          <w:sz w:val="28"/>
          <w:szCs w:val="28"/>
        </w:rPr>
        <w:t xml:space="preserve"> на очередной финансовый год и плановый период.</w:t>
      </w:r>
    </w:p>
    <w:p w:rsidR="00F249DA" w:rsidRDefault="00F249DA" w:rsidP="00F249DA">
      <w:pPr>
        <w:autoSpaceDE w:val="0"/>
        <w:autoSpaceDN w:val="0"/>
        <w:adjustRightInd w:val="0"/>
        <w:spacing w:after="0" w:line="240" w:lineRule="auto"/>
        <w:jc w:val="center"/>
        <w:rPr>
          <w:rFonts w:ascii="Times New Roman" w:hAnsi="Times New Roman"/>
          <w:b/>
          <w:sz w:val="28"/>
          <w:szCs w:val="28"/>
        </w:rPr>
      </w:pPr>
    </w:p>
    <w:p w:rsidR="00F249DA" w:rsidRPr="005F43AB" w:rsidRDefault="00F249DA" w:rsidP="00F249DA">
      <w:pPr>
        <w:autoSpaceDE w:val="0"/>
        <w:autoSpaceDN w:val="0"/>
        <w:adjustRightInd w:val="0"/>
        <w:spacing w:after="0" w:line="240" w:lineRule="auto"/>
        <w:jc w:val="center"/>
        <w:rPr>
          <w:rFonts w:ascii="Times New Roman" w:hAnsi="Times New Roman"/>
          <w:b/>
          <w:sz w:val="28"/>
          <w:szCs w:val="28"/>
        </w:rPr>
      </w:pPr>
      <w:r w:rsidRPr="005F43AB">
        <w:rPr>
          <w:rFonts w:ascii="Times New Roman" w:hAnsi="Times New Roman"/>
          <w:b/>
          <w:sz w:val="28"/>
          <w:szCs w:val="28"/>
          <w:lang w:val="en-US"/>
        </w:rPr>
        <w:t>V</w:t>
      </w:r>
      <w:r w:rsidRPr="005F43AB">
        <w:rPr>
          <w:rFonts w:ascii="Times New Roman" w:hAnsi="Times New Roman"/>
          <w:b/>
          <w:sz w:val="28"/>
          <w:szCs w:val="28"/>
        </w:rPr>
        <w:t>. Трудовые ресурсы</w:t>
      </w:r>
    </w:p>
    <w:p w:rsidR="00F249DA" w:rsidRPr="005F43AB" w:rsidRDefault="00F249DA" w:rsidP="00F249DA">
      <w:pPr>
        <w:spacing w:after="0" w:line="240" w:lineRule="auto"/>
        <w:ind w:firstLine="708"/>
        <w:jc w:val="both"/>
        <w:rPr>
          <w:rFonts w:ascii="Times New Roman" w:hAnsi="Times New Roman"/>
          <w:color w:val="000000"/>
          <w:sz w:val="28"/>
          <w:szCs w:val="28"/>
        </w:rPr>
      </w:pPr>
      <w:r w:rsidRPr="005F43AB">
        <w:rPr>
          <w:rFonts w:ascii="Times New Roman" w:hAnsi="Times New Roman"/>
          <w:color w:val="000000"/>
          <w:sz w:val="28"/>
          <w:szCs w:val="28"/>
        </w:rPr>
        <w:t>Вопросы обеспечения трудовыми ресурсами, необходимы</w:t>
      </w:r>
      <w:r>
        <w:rPr>
          <w:rFonts w:ascii="Times New Roman" w:hAnsi="Times New Roman"/>
          <w:color w:val="000000"/>
          <w:sz w:val="28"/>
          <w:szCs w:val="28"/>
        </w:rPr>
        <w:t>ми для выполнения мероприятий П</w:t>
      </w:r>
      <w:r w:rsidRPr="005F43AB">
        <w:rPr>
          <w:rFonts w:ascii="Times New Roman" w:hAnsi="Times New Roman"/>
          <w:color w:val="000000"/>
          <w:sz w:val="28"/>
          <w:szCs w:val="28"/>
        </w:rPr>
        <w:t>о</w:t>
      </w:r>
      <w:r>
        <w:rPr>
          <w:rFonts w:ascii="Times New Roman" w:hAnsi="Times New Roman"/>
          <w:color w:val="000000"/>
          <w:sz w:val="28"/>
          <w:szCs w:val="28"/>
        </w:rPr>
        <w:t>дпро</w:t>
      </w:r>
      <w:r w:rsidRPr="005F43AB">
        <w:rPr>
          <w:rFonts w:ascii="Times New Roman" w:hAnsi="Times New Roman"/>
          <w:color w:val="000000"/>
          <w:sz w:val="28"/>
          <w:szCs w:val="28"/>
        </w:rPr>
        <w:t>граммы, решаются самостоятельно исполнителями соответствующих мероприятий.</w:t>
      </w:r>
    </w:p>
    <w:p w:rsidR="00F249DA" w:rsidRPr="005F43AB" w:rsidRDefault="00F249DA" w:rsidP="00F249DA">
      <w:pPr>
        <w:spacing w:after="0" w:line="240" w:lineRule="auto"/>
        <w:ind w:firstLine="708"/>
        <w:jc w:val="both"/>
        <w:rPr>
          <w:rFonts w:ascii="Times New Roman" w:hAnsi="Times New Roman"/>
          <w:color w:val="000000"/>
          <w:sz w:val="28"/>
          <w:szCs w:val="28"/>
        </w:rPr>
      </w:pPr>
      <w:r w:rsidRPr="005F43AB">
        <w:rPr>
          <w:rFonts w:ascii="Times New Roman" w:hAnsi="Times New Roman"/>
          <w:color w:val="000000"/>
          <w:sz w:val="28"/>
          <w:szCs w:val="28"/>
        </w:rPr>
        <w:t>Для реализации программных мероприятий в сфере образования будут задействованы учителя и преподаватели по предметам «Основы безопасности жизнедеятельности», «Физическая культура», «История, обществознание», а также педагоги-организаторы</w:t>
      </w:r>
      <w:r>
        <w:rPr>
          <w:rFonts w:ascii="Times New Roman" w:hAnsi="Times New Roman"/>
          <w:color w:val="000000"/>
          <w:sz w:val="28"/>
          <w:szCs w:val="28"/>
        </w:rPr>
        <w:t>, педагоги дополнительного образования</w:t>
      </w:r>
      <w:r w:rsidRPr="005F43AB">
        <w:rPr>
          <w:rFonts w:ascii="Times New Roman" w:hAnsi="Times New Roman"/>
          <w:color w:val="000000"/>
          <w:sz w:val="28"/>
          <w:szCs w:val="28"/>
        </w:rPr>
        <w:t xml:space="preserve"> и заместители директоров по воспитательной работе</w:t>
      </w:r>
      <w:r>
        <w:rPr>
          <w:rFonts w:ascii="Times New Roman" w:hAnsi="Times New Roman"/>
          <w:color w:val="000000"/>
          <w:sz w:val="28"/>
          <w:szCs w:val="28"/>
        </w:rPr>
        <w:t xml:space="preserve"> и безопасному правовому профилактическому воспитанию </w:t>
      </w:r>
      <w:r w:rsidRPr="005F43AB">
        <w:rPr>
          <w:rFonts w:ascii="Times New Roman" w:hAnsi="Times New Roman"/>
          <w:color w:val="000000"/>
          <w:sz w:val="28"/>
          <w:szCs w:val="28"/>
        </w:rPr>
        <w:t xml:space="preserve"> образовательных учреждений Республики Тыва.</w:t>
      </w:r>
    </w:p>
    <w:p w:rsidR="00F249DA" w:rsidRDefault="00F249DA" w:rsidP="00F249DA">
      <w:pPr>
        <w:widowControl w:val="0"/>
        <w:autoSpaceDE w:val="0"/>
        <w:autoSpaceDN w:val="0"/>
        <w:adjustRightInd w:val="0"/>
        <w:spacing w:after="0" w:line="240" w:lineRule="auto"/>
        <w:jc w:val="center"/>
        <w:outlineLvl w:val="1"/>
        <w:rPr>
          <w:rFonts w:ascii="Times New Roman" w:hAnsi="Times New Roman"/>
          <w:b/>
          <w:sz w:val="28"/>
          <w:szCs w:val="28"/>
        </w:rPr>
      </w:pPr>
    </w:p>
    <w:p w:rsidR="00F249DA" w:rsidRPr="005F43AB" w:rsidRDefault="00F249DA" w:rsidP="00F249DA">
      <w:pPr>
        <w:widowControl w:val="0"/>
        <w:autoSpaceDE w:val="0"/>
        <w:autoSpaceDN w:val="0"/>
        <w:adjustRightInd w:val="0"/>
        <w:spacing w:after="0" w:line="240" w:lineRule="auto"/>
        <w:jc w:val="center"/>
        <w:outlineLvl w:val="1"/>
        <w:rPr>
          <w:rFonts w:ascii="Times New Roman" w:hAnsi="Times New Roman"/>
          <w:b/>
          <w:sz w:val="28"/>
          <w:szCs w:val="28"/>
        </w:rPr>
      </w:pPr>
      <w:r w:rsidRPr="005F43AB">
        <w:rPr>
          <w:rFonts w:ascii="Times New Roman" w:hAnsi="Times New Roman"/>
          <w:b/>
          <w:sz w:val="28"/>
          <w:szCs w:val="28"/>
          <w:lang w:val="en-US"/>
        </w:rPr>
        <w:t>VI</w:t>
      </w:r>
      <w:r w:rsidRPr="005F43AB">
        <w:rPr>
          <w:rFonts w:ascii="Times New Roman" w:hAnsi="Times New Roman"/>
          <w:b/>
          <w:sz w:val="28"/>
          <w:szCs w:val="28"/>
        </w:rPr>
        <w:t>. Механизм реализ</w:t>
      </w:r>
      <w:r>
        <w:rPr>
          <w:rFonts w:ascii="Times New Roman" w:hAnsi="Times New Roman"/>
          <w:b/>
          <w:sz w:val="28"/>
          <w:szCs w:val="28"/>
        </w:rPr>
        <w:t>ации Программы</w:t>
      </w:r>
    </w:p>
    <w:p w:rsidR="00F249DA" w:rsidRPr="005F43AB" w:rsidRDefault="00F249DA" w:rsidP="00F249DA">
      <w:pPr>
        <w:widowControl w:val="0"/>
        <w:autoSpaceDE w:val="0"/>
        <w:autoSpaceDN w:val="0"/>
        <w:adjustRightInd w:val="0"/>
        <w:spacing w:after="0" w:line="240" w:lineRule="auto"/>
        <w:ind w:firstLine="708"/>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Механизм реализации Подпро</w:t>
      </w:r>
      <w:r w:rsidRPr="005F43AB">
        <w:rPr>
          <w:rFonts w:ascii="Times New Roman" w:hAnsi="Times New Roman"/>
          <w:color w:val="000000"/>
          <w:sz w:val="28"/>
          <w:szCs w:val="28"/>
          <w:shd w:val="clear" w:color="auto" w:fill="FFFFFF"/>
        </w:rPr>
        <w:t xml:space="preserve">граммы базируется на совершенствовании методов работы институтов государственной власти всех уровней, государственного влияния на процесс воспитания, пропаганды патриотизма в средствах массовой информации, консолидации общественных объединений и организаций, координации их деятельности. Он предусматривает проведение организационных мероприятий, обеспечивающих управление процессами планирования и выполнения программных мероприятий, а также </w:t>
      </w:r>
      <w:proofErr w:type="gramStart"/>
      <w:r w:rsidRPr="005F43AB">
        <w:rPr>
          <w:rFonts w:ascii="Times New Roman" w:hAnsi="Times New Roman"/>
          <w:color w:val="000000"/>
          <w:sz w:val="28"/>
          <w:szCs w:val="28"/>
          <w:shd w:val="clear" w:color="auto" w:fill="FFFFFF"/>
        </w:rPr>
        <w:t>контроль за</w:t>
      </w:r>
      <w:proofErr w:type="gramEnd"/>
      <w:r w:rsidRPr="005F43AB">
        <w:rPr>
          <w:rFonts w:ascii="Times New Roman" w:hAnsi="Times New Roman"/>
          <w:color w:val="000000"/>
          <w:sz w:val="28"/>
          <w:szCs w:val="28"/>
          <w:shd w:val="clear" w:color="auto" w:fill="FFFFFF"/>
        </w:rPr>
        <w:t xml:space="preserve"> ходом их реализации.</w:t>
      </w:r>
    </w:p>
    <w:p w:rsidR="00F249DA" w:rsidRPr="005F43AB" w:rsidRDefault="00F249DA" w:rsidP="00F249DA">
      <w:pPr>
        <w:widowControl w:val="0"/>
        <w:autoSpaceDE w:val="0"/>
        <w:autoSpaceDN w:val="0"/>
        <w:adjustRightInd w:val="0"/>
        <w:spacing w:after="0" w:line="240" w:lineRule="auto"/>
        <w:ind w:firstLine="708"/>
        <w:jc w:val="both"/>
        <w:rPr>
          <w:rFonts w:ascii="Times New Roman" w:hAnsi="Times New Roman"/>
          <w:color w:val="000000"/>
          <w:sz w:val="28"/>
          <w:szCs w:val="28"/>
          <w:shd w:val="clear" w:color="auto" w:fill="FFFFFF"/>
        </w:rPr>
      </w:pPr>
      <w:r w:rsidRPr="005F43AB">
        <w:rPr>
          <w:rFonts w:ascii="Times New Roman" w:hAnsi="Times New Roman"/>
          <w:color w:val="000000"/>
          <w:sz w:val="28"/>
          <w:szCs w:val="28"/>
          <w:shd w:val="clear" w:color="auto" w:fill="FFFFFF"/>
        </w:rPr>
        <w:lastRenderedPageBreak/>
        <w:t>Политика в сфере патриотического воспитания детей  и молодежи республики осуществляется на двух уровнях: теоретико-проектном и практически-организационном.</w:t>
      </w:r>
    </w:p>
    <w:p w:rsidR="00F249DA" w:rsidRPr="005F43AB" w:rsidRDefault="00F249DA" w:rsidP="00F249DA">
      <w:pPr>
        <w:widowControl w:val="0"/>
        <w:autoSpaceDE w:val="0"/>
        <w:autoSpaceDN w:val="0"/>
        <w:adjustRightInd w:val="0"/>
        <w:spacing w:after="0" w:line="240" w:lineRule="auto"/>
        <w:ind w:firstLine="708"/>
        <w:jc w:val="both"/>
        <w:rPr>
          <w:rFonts w:ascii="Times New Roman" w:hAnsi="Times New Roman"/>
          <w:color w:val="000000"/>
          <w:sz w:val="28"/>
          <w:szCs w:val="28"/>
          <w:shd w:val="clear" w:color="auto" w:fill="FFFFFF"/>
        </w:rPr>
      </w:pPr>
      <w:r w:rsidRPr="005F43AB">
        <w:rPr>
          <w:rFonts w:ascii="Times New Roman" w:hAnsi="Times New Roman"/>
          <w:b/>
          <w:color w:val="000000"/>
          <w:sz w:val="28"/>
          <w:szCs w:val="28"/>
          <w:shd w:val="clear" w:color="auto" w:fill="FFFFFF"/>
        </w:rPr>
        <w:t>Теоретико-проектный уровень</w:t>
      </w:r>
      <w:r w:rsidRPr="005F43AB">
        <w:rPr>
          <w:rFonts w:ascii="Times New Roman" w:hAnsi="Times New Roman"/>
          <w:color w:val="000000"/>
          <w:sz w:val="28"/>
          <w:szCs w:val="28"/>
          <w:shd w:val="clear" w:color="auto" w:fill="FFFFFF"/>
        </w:rPr>
        <w:t xml:space="preserve"> политики в сфере патриотического воспитания включает в себя аналитическую деятельность, связанную с определением эффективности процессов формирования гражданина и патриота. </w:t>
      </w:r>
    </w:p>
    <w:p w:rsidR="00F249DA" w:rsidRPr="005F43AB" w:rsidRDefault="00F249DA" w:rsidP="00F249DA">
      <w:pPr>
        <w:widowControl w:val="0"/>
        <w:autoSpaceDE w:val="0"/>
        <w:autoSpaceDN w:val="0"/>
        <w:adjustRightInd w:val="0"/>
        <w:spacing w:after="0" w:line="240" w:lineRule="auto"/>
        <w:ind w:firstLine="708"/>
        <w:jc w:val="both"/>
        <w:rPr>
          <w:rFonts w:ascii="Times New Roman" w:hAnsi="Times New Roman"/>
          <w:color w:val="000000"/>
          <w:sz w:val="28"/>
          <w:szCs w:val="28"/>
          <w:shd w:val="clear" w:color="auto" w:fill="FFFFFF"/>
        </w:rPr>
      </w:pPr>
      <w:r w:rsidRPr="005F43AB">
        <w:rPr>
          <w:rFonts w:ascii="Times New Roman" w:hAnsi="Times New Roman"/>
          <w:b/>
          <w:color w:val="000000"/>
          <w:sz w:val="28"/>
          <w:szCs w:val="28"/>
          <w:shd w:val="clear" w:color="auto" w:fill="FFFFFF"/>
        </w:rPr>
        <w:t>Практически-организационный уровень</w:t>
      </w:r>
      <w:r w:rsidRPr="005F43AB">
        <w:rPr>
          <w:rFonts w:ascii="Times New Roman" w:hAnsi="Times New Roman"/>
          <w:color w:val="000000"/>
          <w:sz w:val="28"/>
          <w:szCs w:val="28"/>
          <w:shd w:val="clear" w:color="auto" w:fill="FFFFFF"/>
        </w:rPr>
        <w:t xml:space="preserve"> политики в области патриотического воспитания направлен на регулирование условий реализации системы воспитания, достойных граждан патриотов Родины, способных встать на защиту государственных интересов страны.</w:t>
      </w:r>
    </w:p>
    <w:p w:rsidR="00F249DA" w:rsidRDefault="00F249DA" w:rsidP="00F249DA">
      <w:pPr>
        <w:widowControl w:val="0"/>
        <w:autoSpaceDE w:val="0"/>
        <w:autoSpaceDN w:val="0"/>
        <w:adjustRightInd w:val="0"/>
        <w:spacing w:after="0" w:line="240" w:lineRule="auto"/>
        <w:jc w:val="both"/>
        <w:rPr>
          <w:rFonts w:ascii="Times New Roman" w:hAnsi="Times New Roman"/>
          <w:color w:val="000000"/>
          <w:sz w:val="28"/>
          <w:szCs w:val="28"/>
          <w:shd w:val="clear" w:color="auto" w:fill="FFFFFF"/>
        </w:rPr>
      </w:pPr>
      <w:r w:rsidRPr="005F43AB">
        <w:rPr>
          <w:rFonts w:ascii="Times New Roman" w:hAnsi="Times New Roman"/>
          <w:color w:val="000000"/>
          <w:sz w:val="28"/>
          <w:szCs w:val="28"/>
          <w:shd w:val="clear" w:color="auto" w:fill="FFFFFF"/>
        </w:rPr>
        <w:t xml:space="preserve">Система определяющих принципов политики в сфере воспитания гражданина и патриота Отечества включает в себя: гласность, демократичность, плюрализм, преемственность и опору на традиции, и современность, приоритет гражданского над </w:t>
      </w:r>
      <w:proofErr w:type="gramStart"/>
      <w:r w:rsidRPr="005F43AB">
        <w:rPr>
          <w:rFonts w:ascii="Times New Roman" w:hAnsi="Times New Roman"/>
          <w:color w:val="000000"/>
          <w:sz w:val="28"/>
          <w:szCs w:val="28"/>
          <w:shd w:val="clear" w:color="auto" w:fill="FFFFFF"/>
        </w:rPr>
        <w:t>национальным</w:t>
      </w:r>
      <w:proofErr w:type="gramEnd"/>
      <w:r w:rsidRPr="005F43AB">
        <w:rPr>
          <w:rFonts w:ascii="Times New Roman" w:hAnsi="Times New Roman"/>
          <w:color w:val="000000"/>
          <w:sz w:val="28"/>
          <w:szCs w:val="28"/>
          <w:shd w:val="clear" w:color="auto" w:fill="FFFFFF"/>
        </w:rPr>
        <w:t>, творческий подход, диалогичность.</w:t>
      </w:r>
    </w:p>
    <w:p w:rsidR="00F249DA" w:rsidRDefault="00F249DA" w:rsidP="00F249DA">
      <w:pPr>
        <w:widowControl w:val="0"/>
        <w:autoSpaceDE w:val="0"/>
        <w:autoSpaceDN w:val="0"/>
        <w:adjustRightInd w:val="0"/>
        <w:spacing w:after="0" w:line="240" w:lineRule="auto"/>
        <w:rPr>
          <w:rFonts w:ascii="Times New Roman" w:hAnsi="Times New Roman"/>
          <w:b/>
          <w:sz w:val="28"/>
          <w:szCs w:val="28"/>
        </w:rPr>
      </w:pPr>
    </w:p>
    <w:p w:rsidR="00F249DA" w:rsidRDefault="00F249DA" w:rsidP="00F249DA">
      <w:pPr>
        <w:spacing w:after="0" w:line="240" w:lineRule="auto"/>
        <w:jc w:val="center"/>
        <w:rPr>
          <w:rFonts w:ascii="Times New Roman" w:hAnsi="Times New Roman"/>
          <w:b/>
          <w:sz w:val="28"/>
          <w:szCs w:val="28"/>
        </w:rPr>
      </w:pPr>
      <w:r w:rsidRPr="000150A2">
        <w:rPr>
          <w:rFonts w:ascii="Times New Roman" w:hAnsi="Times New Roman"/>
          <w:b/>
          <w:sz w:val="28"/>
          <w:szCs w:val="28"/>
        </w:rPr>
        <w:t>VI</w:t>
      </w:r>
      <w:r w:rsidRPr="000150A2">
        <w:rPr>
          <w:rFonts w:ascii="Times New Roman" w:hAnsi="Times New Roman"/>
          <w:b/>
          <w:sz w:val="28"/>
          <w:szCs w:val="28"/>
          <w:lang w:val="en-US"/>
        </w:rPr>
        <w:t>I</w:t>
      </w:r>
      <w:r w:rsidRPr="000150A2">
        <w:rPr>
          <w:rFonts w:ascii="Times New Roman" w:hAnsi="Times New Roman"/>
          <w:b/>
          <w:sz w:val="28"/>
          <w:szCs w:val="28"/>
        </w:rPr>
        <w:t>."Оценка социально-экономической эффективности и экологических последствий от реализации программных заданий"</w:t>
      </w:r>
    </w:p>
    <w:p w:rsidR="00F249DA" w:rsidRPr="000150A2" w:rsidRDefault="00F249DA" w:rsidP="00F249DA">
      <w:pPr>
        <w:spacing w:after="0" w:line="240" w:lineRule="auto"/>
        <w:jc w:val="both"/>
        <w:rPr>
          <w:rFonts w:ascii="Times New Roman" w:hAnsi="Times New Roman"/>
          <w:b/>
          <w:sz w:val="28"/>
          <w:szCs w:val="28"/>
        </w:rPr>
      </w:pPr>
    </w:p>
    <w:p w:rsidR="00F249DA" w:rsidRPr="00B32C79" w:rsidRDefault="00F249DA" w:rsidP="00F249DA">
      <w:pPr>
        <w:spacing w:after="0" w:line="322" w:lineRule="exact"/>
        <w:ind w:right="20" w:firstLine="708"/>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 xml:space="preserve">Общий </w:t>
      </w:r>
      <w:proofErr w:type="gramStart"/>
      <w:r w:rsidRPr="00B32C79">
        <w:rPr>
          <w:rFonts w:ascii="Times New Roman" w:eastAsia="Times New Roman" w:hAnsi="Times New Roman"/>
          <w:color w:val="000000"/>
          <w:sz w:val="27"/>
          <w:szCs w:val="27"/>
          <w:lang w:eastAsia="ru-RU"/>
        </w:rPr>
        <w:t>контроль за</w:t>
      </w:r>
      <w:proofErr w:type="gramEnd"/>
      <w:r w:rsidRPr="00B32C79">
        <w:rPr>
          <w:rFonts w:ascii="Times New Roman" w:eastAsia="Times New Roman" w:hAnsi="Times New Roman"/>
          <w:color w:val="000000"/>
          <w:sz w:val="27"/>
          <w:szCs w:val="27"/>
          <w:lang w:eastAsia="ru-RU"/>
        </w:rPr>
        <w:t xml:space="preserve"> исполнением Подпрограммы осуществляет </w:t>
      </w:r>
      <w:r>
        <w:rPr>
          <w:rFonts w:ascii="Times New Roman" w:eastAsia="Times New Roman" w:hAnsi="Times New Roman"/>
          <w:color w:val="000000"/>
          <w:sz w:val="27"/>
          <w:szCs w:val="27"/>
          <w:lang w:eastAsia="ru-RU"/>
        </w:rPr>
        <w:t>«Управление образования» администрации городского округа города Ак-Довурак, который</w:t>
      </w:r>
      <w:r w:rsidRPr="00B32C79">
        <w:rPr>
          <w:rFonts w:ascii="Times New Roman" w:eastAsia="Times New Roman" w:hAnsi="Times New Roman"/>
          <w:color w:val="000000"/>
          <w:sz w:val="27"/>
          <w:szCs w:val="27"/>
          <w:lang w:eastAsia="ru-RU"/>
        </w:rPr>
        <w:t xml:space="preserve"> уточняет целевые показатели и затраты по про</w:t>
      </w:r>
      <w:r w:rsidRPr="00B32C79">
        <w:rPr>
          <w:rFonts w:ascii="Times New Roman" w:eastAsia="Times New Roman" w:hAnsi="Times New Roman"/>
          <w:color w:val="000000"/>
          <w:sz w:val="27"/>
          <w:szCs w:val="27"/>
          <w:lang w:eastAsia="ru-RU"/>
        </w:rPr>
        <w:softHyphen/>
        <w:t xml:space="preserve">граммным мероприятиям, механизм реализации Программы, состав исполнителей, запрашивает информацию о ходе исполнения Подпрограммы от </w:t>
      </w:r>
      <w:r>
        <w:rPr>
          <w:rFonts w:ascii="Times New Roman" w:eastAsia="Times New Roman" w:hAnsi="Times New Roman"/>
          <w:color w:val="000000"/>
          <w:sz w:val="27"/>
          <w:szCs w:val="27"/>
          <w:lang w:eastAsia="ru-RU"/>
        </w:rPr>
        <w:t>образовательных учреждений</w:t>
      </w:r>
      <w:r w:rsidRPr="00B32C79">
        <w:rPr>
          <w:rFonts w:ascii="Times New Roman" w:eastAsia="Times New Roman" w:hAnsi="Times New Roman"/>
          <w:color w:val="000000"/>
          <w:sz w:val="27"/>
          <w:szCs w:val="27"/>
          <w:lang w:eastAsia="ru-RU"/>
        </w:rPr>
        <w:t>, ответственных за выполнение мероприятий.</w:t>
      </w:r>
    </w:p>
    <w:p w:rsidR="00F249DA" w:rsidRPr="00B32C79" w:rsidRDefault="00F249DA" w:rsidP="00F249DA">
      <w:pPr>
        <w:spacing w:after="0" w:line="317" w:lineRule="exact"/>
        <w:ind w:right="20" w:firstLine="708"/>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Ожидаемый эффект от реализации Подпрограммы носит социальный характер и заключается в формировании положительных ценностных ориентаций и поведе</w:t>
      </w:r>
      <w:r w:rsidRPr="00B32C79">
        <w:rPr>
          <w:rFonts w:ascii="Times New Roman" w:eastAsia="Times New Roman" w:hAnsi="Times New Roman"/>
          <w:color w:val="000000"/>
          <w:sz w:val="27"/>
          <w:szCs w:val="27"/>
          <w:lang w:eastAsia="ru-RU"/>
        </w:rPr>
        <w:softHyphen/>
        <w:t>ния молодежи, повышении уровня ее гражданской ответственности, патриотизма, социальной активности, готовности молодежи к прохождению военной службы в Вооруженных Силах Российской Федерации, увеличении роли общественных орга</w:t>
      </w:r>
      <w:r w:rsidRPr="00B32C79">
        <w:rPr>
          <w:rFonts w:ascii="Times New Roman" w:eastAsia="Times New Roman" w:hAnsi="Times New Roman"/>
          <w:color w:val="000000"/>
          <w:sz w:val="27"/>
          <w:szCs w:val="27"/>
          <w:lang w:eastAsia="ru-RU"/>
        </w:rPr>
        <w:softHyphen/>
        <w:t>низаций в системе патриотического воспитания и допризывной подготовки молоде</w:t>
      </w:r>
      <w:r w:rsidRPr="00B32C79">
        <w:rPr>
          <w:rFonts w:ascii="Times New Roman" w:eastAsia="Times New Roman" w:hAnsi="Times New Roman"/>
          <w:color w:val="000000"/>
          <w:sz w:val="27"/>
          <w:szCs w:val="27"/>
          <w:lang w:eastAsia="ru-RU"/>
        </w:rPr>
        <w:softHyphen/>
        <w:t>жи.</w:t>
      </w:r>
    </w:p>
    <w:p w:rsidR="00F249DA" w:rsidRPr="00B32C79" w:rsidRDefault="00F249DA" w:rsidP="00F249DA">
      <w:pPr>
        <w:spacing w:after="0" w:line="298" w:lineRule="exact"/>
        <w:ind w:right="20" w:firstLine="708"/>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В ходе реализации Подпрограммы ожидается достижение следующих резуль</w:t>
      </w:r>
      <w:r w:rsidRPr="00B32C79">
        <w:rPr>
          <w:rFonts w:ascii="Times New Roman" w:eastAsia="Times New Roman" w:hAnsi="Times New Roman"/>
          <w:color w:val="000000"/>
          <w:sz w:val="27"/>
          <w:szCs w:val="27"/>
          <w:lang w:eastAsia="ru-RU"/>
        </w:rPr>
        <w:softHyphen/>
        <w:t>татов к 2020 году:</w:t>
      </w:r>
    </w:p>
    <w:p w:rsidR="00F249DA" w:rsidRPr="00B32C79" w:rsidRDefault="00F249DA" w:rsidP="00F249DA">
      <w:pPr>
        <w:spacing w:after="0" w:line="312" w:lineRule="exact"/>
        <w:ind w:right="20"/>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повышение патриотического сознания детей и молодежи; возрождение духовности, формирование общероссийской гражданской иден</w:t>
      </w:r>
      <w:r w:rsidRPr="00B32C79">
        <w:rPr>
          <w:rFonts w:ascii="Times New Roman" w:eastAsia="Times New Roman" w:hAnsi="Times New Roman"/>
          <w:color w:val="000000"/>
          <w:sz w:val="27"/>
          <w:szCs w:val="27"/>
          <w:lang w:eastAsia="ru-RU"/>
        </w:rPr>
        <w:softHyphen/>
        <w:t>тичности у детей и молодежи;</w:t>
      </w:r>
    </w:p>
    <w:p w:rsidR="00F249DA" w:rsidRPr="00B32C79" w:rsidRDefault="00F249DA" w:rsidP="00F249DA">
      <w:pPr>
        <w:spacing w:after="0" w:line="317" w:lineRule="exact"/>
        <w:ind w:right="20"/>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формирование позитивного отношения и положительной мотивации к военной службе у молодежи допризывного возраста, популяризация в молодежной среде престижа военной службы, чувства гордости и глубокого уважения к истории Оте</w:t>
      </w:r>
      <w:r w:rsidRPr="00B32C79">
        <w:rPr>
          <w:rFonts w:ascii="Times New Roman" w:eastAsia="Times New Roman" w:hAnsi="Times New Roman"/>
          <w:color w:val="000000"/>
          <w:sz w:val="27"/>
          <w:szCs w:val="27"/>
          <w:lang w:eastAsia="ru-RU"/>
        </w:rPr>
        <w:softHyphen/>
        <w:t>чества в ходе подготовки и проведения мероприятий патриотической направленно</w:t>
      </w:r>
      <w:r w:rsidRPr="00B32C79">
        <w:rPr>
          <w:rFonts w:ascii="Times New Roman" w:eastAsia="Times New Roman" w:hAnsi="Times New Roman"/>
          <w:color w:val="000000"/>
          <w:sz w:val="27"/>
          <w:szCs w:val="27"/>
          <w:lang w:eastAsia="ru-RU"/>
        </w:rPr>
        <w:softHyphen/>
        <w:t>сти;</w:t>
      </w:r>
    </w:p>
    <w:p w:rsidR="00F249DA" w:rsidRPr="00B32C79" w:rsidRDefault="00F249DA" w:rsidP="00F249DA">
      <w:pPr>
        <w:spacing w:after="0" w:line="317" w:lineRule="exact"/>
        <w:ind w:right="20"/>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увеличение доли детей и молодежи, участвующих в мероприятиях по патрио</w:t>
      </w:r>
      <w:r w:rsidRPr="00B32C79">
        <w:rPr>
          <w:rFonts w:ascii="Times New Roman" w:eastAsia="Times New Roman" w:hAnsi="Times New Roman"/>
          <w:color w:val="000000"/>
          <w:sz w:val="27"/>
          <w:szCs w:val="27"/>
          <w:lang w:eastAsia="ru-RU"/>
        </w:rPr>
        <w:softHyphen/>
        <w:t>тическому воспитанию, до 70 процентов к 2020 году;</w:t>
      </w:r>
    </w:p>
    <w:p w:rsidR="00F249DA" w:rsidRPr="00B32C79" w:rsidRDefault="00F249DA" w:rsidP="00F249DA">
      <w:pPr>
        <w:spacing w:after="0" w:line="317" w:lineRule="exact"/>
        <w:ind w:right="20"/>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увеличение к 2020 году количества подготовленных организаторов и специа</w:t>
      </w:r>
      <w:r w:rsidRPr="00B32C79">
        <w:rPr>
          <w:rFonts w:ascii="Times New Roman" w:eastAsia="Times New Roman" w:hAnsi="Times New Roman"/>
          <w:color w:val="000000"/>
          <w:sz w:val="27"/>
          <w:szCs w:val="27"/>
          <w:lang w:eastAsia="ru-RU"/>
        </w:rPr>
        <w:softHyphen/>
        <w:t>листов</w:t>
      </w:r>
      <w:r>
        <w:rPr>
          <w:rFonts w:ascii="Times New Roman" w:eastAsia="Times New Roman" w:hAnsi="Times New Roman"/>
          <w:color w:val="000000"/>
          <w:sz w:val="27"/>
          <w:szCs w:val="27"/>
          <w:lang w:eastAsia="ru-RU"/>
        </w:rPr>
        <w:t xml:space="preserve"> патриотического воспитания до 30</w:t>
      </w:r>
      <w:r w:rsidRPr="00B32C79">
        <w:rPr>
          <w:rFonts w:ascii="Times New Roman" w:eastAsia="Times New Roman" w:hAnsi="Times New Roman"/>
          <w:color w:val="000000"/>
          <w:sz w:val="27"/>
          <w:szCs w:val="27"/>
          <w:lang w:eastAsia="ru-RU"/>
        </w:rPr>
        <w:t xml:space="preserve"> единиц;</w:t>
      </w:r>
    </w:p>
    <w:p w:rsidR="00F249DA" w:rsidRPr="00B32C79" w:rsidRDefault="00F249DA" w:rsidP="00F249DA">
      <w:pPr>
        <w:spacing w:after="0" w:line="317" w:lineRule="exact"/>
        <w:ind w:right="20"/>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lastRenderedPageBreak/>
        <w:t xml:space="preserve">увеличение количества военно-патриотических и спортивно-патриотических клубов до </w:t>
      </w:r>
      <w:r>
        <w:rPr>
          <w:rFonts w:ascii="Times New Roman" w:eastAsia="Times New Roman" w:hAnsi="Times New Roman"/>
          <w:color w:val="000000"/>
          <w:sz w:val="27"/>
          <w:szCs w:val="27"/>
          <w:lang w:eastAsia="ru-RU"/>
        </w:rPr>
        <w:t>21</w:t>
      </w:r>
      <w:r w:rsidRPr="00B32C79">
        <w:rPr>
          <w:rFonts w:ascii="Times New Roman" w:eastAsia="Times New Roman" w:hAnsi="Times New Roman"/>
          <w:color w:val="000000"/>
          <w:sz w:val="27"/>
          <w:szCs w:val="27"/>
          <w:lang w:eastAsia="ru-RU"/>
        </w:rPr>
        <w:t xml:space="preserve"> единиц;</w:t>
      </w:r>
    </w:p>
    <w:p w:rsidR="00F249DA" w:rsidRPr="00B32C79" w:rsidRDefault="00F249DA" w:rsidP="00F249DA">
      <w:pPr>
        <w:spacing w:after="0" w:line="317" w:lineRule="exact"/>
        <w:ind w:right="20"/>
        <w:jc w:val="both"/>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 xml:space="preserve">увеличение количества поисково-краеведческих отрядов, объединений до </w:t>
      </w:r>
      <w:r>
        <w:rPr>
          <w:rFonts w:ascii="Times New Roman" w:eastAsia="Times New Roman" w:hAnsi="Times New Roman"/>
          <w:color w:val="000000"/>
          <w:sz w:val="27"/>
          <w:szCs w:val="27"/>
          <w:lang w:eastAsia="ru-RU"/>
        </w:rPr>
        <w:t>7</w:t>
      </w:r>
      <w:r w:rsidRPr="00B32C79">
        <w:rPr>
          <w:rFonts w:ascii="Times New Roman" w:eastAsia="Times New Roman" w:hAnsi="Times New Roman"/>
          <w:color w:val="000000"/>
          <w:sz w:val="27"/>
          <w:szCs w:val="27"/>
          <w:lang w:eastAsia="ru-RU"/>
        </w:rPr>
        <w:t xml:space="preserve"> единиц;</w:t>
      </w:r>
    </w:p>
    <w:p w:rsidR="00F249DA" w:rsidRDefault="00F249DA" w:rsidP="00F249DA">
      <w:pPr>
        <w:spacing w:after="0" w:line="317" w:lineRule="exact"/>
        <w:ind w:right="20"/>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 xml:space="preserve">увеличение количества паспортизированных музеев до </w:t>
      </w:r>
      <w:r>
        <w:rPr>
          <w:rFonts w:ascii="Times New Roman" w:eastAsia="Times New Roman" w:hAnsi="Times New Roman"/>
          <w:color w:val="000000"/>
          <w:sz w:val="27"/>
          <w:szCs w:val="27"/>
          <w:lang w:eastAsia="ru-RU"/>
        </w:rPr>
        <w:t>7</w:t>
      </w:r>
      <w:r w:rsidRPr="00B32C79">
        <w:rPr>
          <w:rFonts w:ascii="Times New Roman" w:eastAsia="Times New Roman" w:hAnsi="Times New Roman"/>
          <w:color w:val="000000"/>
          <w:sz w:val="27"/>
          <w:szCs w:val="27"/>
          <w:lang w:eastAsia="ru-RU"/>
        </w:rPr>
        <w:t xml:space="preserve"> единиц, сохранение количества проведенных 5-дневных учебных (военных) сборов молодежи допризывного возраста в </w:t>
      </w:r>
      <w:proofErr w:type="gramStart"/>
      <w:r>
        <w:rPr>
          <w:rFonts w:ascii="Times New Roman" w:eastAsia="Times New Roman" w:hAnsi="Times New Roman"/>
          <w:color w:val="000000"/>
          <w:sz w:val="27"/>
          <w:szCs w:val="27"/>
          <w:lang w:eastAsia="ru-RU"/>
        </w:rPr>
        <w:t>г</w:t>
      </w:r>
      <w:proofErr w:type="gramEnd"/>
      <w:r>
        <w:rPr>
          <w:rFonts w:ascii="Times New Roman" w:eastAsia="Times New Roman" w:hAnsi="Times New Roman"/>
          <w:color w:val="000000"/>
          <w:sz w:val="27"/>
          <w:szCs w:val="27"/>
          <w:lang w:eastAsia="ru-RU"/>
        </w:rPr>
        <w:t>. Ак-Довурак</w:t>
      </w:r>
      <w:r w:rsidRPr="00B32C79">
        <w:rPr>
          <w:rFonts w:ascii="Times New Roman" w:eastAsia="Times New Roman" w:hAnsi="Times New Roman"/>
          <w:color w:val="000000"/>
          <w:sz w:val="27"/>
          <w:szCs w:val="27"/>
          <w:lang w:eastAsia="ru-RU"/>
        </w:rPr>
        <w:t xml:space="preserve">, 2 раза в год. </w:t>
      </w:r>
    </w:p>
    <w:p w:rsidR="00F249DA" w:rsidRDefault="00F249DA" w:rsidP="00F249DA">
      <w:pPr>
        <w:spacing w:after="0" w:line="317" w:lineRule="exact"/>
        <w:ind w:right="20" w:firstLine="708"/>
        <w:rPr>
          <w:rFonts w:ascii="Times New Roman" w:eastAsia="Times New Roman" w:hAnsi="Times New Roman"/>
          <w:color w:val="000000"/>
          <w:sz w:val="27"/>
          <w:szCs w:val="27"/>
          <w:lang w:eastAsia="ru-RU"/>
        </w:rPr>
      </w:pPr>
      <w:r w:rsidRPr="00B32C79">
        <w:rPr>
          <w:rFonts w:ascii="Times New Roman" w:eastAsia="Times New Roman" w:hAnsi="Times New Roman"/>
          <w:color w:val="000000"/>
          <w:sz w:val="27"/>
          <w:szCs w:val="27"/>
          <w:lang w:eastAsia="ru-RU"/>
        </w:rPr>
        <w:t>Возможные риски при реализации Подпрограммы:</w:t>
      </w:r>
    </w:p>
    <w:p w:rsidR="00F249DA" w:rsidRDefault="00F249DA" w:rsidP="00F249DA">
      <w:pPr>
        <w:keepNext/>
        <w:keepLines/>
        <w:spacing w:after="0" w:line="240" w:lineRule="auto"/>
        <w:outlineLvl w:val="2"/>
        <w:rPr>
          <w:rFonts w:ascii="Times New Roman" w:eastAsia="Times New Roman" w:hAnsi="Times New Roman"/>
          <w:color w:val="000000"/>
          <w:sz w:val="27"/>
          <w:szCs w:val="27"/>
          <w:lang w:eastAsia="ru-RU"/>
        </w:rPr>
      </w:pPr>
      <w:bookmarkStart w:id="4" w:name="bookmark44"/>
      <w:r w:rsidRPr="00B32C79">
        <w:rPr>
          <w:rFonts w:ascii="Times New Roman" w:eastAsia="Times New Roman" w:hAnsi="Times New Roman"/>
          <w:color w:val="000000"/>
          <w:sz w:val="27"/>
          <w:szCs w:val="27"/>
          <w:lang w:eastAsia="ru-RU"/>
        </w:rPr>
        <w:t xml:space="preserve">отсутствие необходимой нормативной базы; недостаточное </w:t>
      </w:r>
      <w:r>
        <w:rPr>
          <w:rFonts w:ascii="Times New Roman" w:eastAsia="Times New Roman" w:hAnsi="Times New Roman"/>
          <w:color w:val="000000"/>
          <w:sz w:val="27"/>
          <w:szCs w:val="27"/>
          <w:lang w:eastAsia="ru-RU"/>
        </w:rPr>
        <w:t>ф</w:t>
      </w:r>
      <w:r w:rsidRPr="00B32C79">
        <w:rPr>
          <w:rFonts w:ascii="Times New Roman" w:eastAsia="Times New Roman" w:hAnsi="Times New Roman"/>
          <w:color w:val="000000"/>
          <w:sz w:val="27"/>
          <w:szCs w:val="27"/>
          <w:lang w:eastAsia="ru-RU"/>
        </w:rPr>
        <w:t xml:space="preserve">инансирование из </w:t>
      </w:r>
      <w:r>
        <w:rPr>
          <w:rFonts w:ascii="Times New Roman" w:eastAsia="Times New Roman" w:hAnsi="Times New Roman"/>
          <w:color w:val="000000"/>
          <w:sz w:val="27"/>
          <w:szCs w:val="27"/>
          <w:lang w:eastAsia="ru-RU"/>
        </w:rPr>
        <w:t xml:space="preserve"> </w:t>
      </w:r>
      <w:r w:rsidRPr="00B32C79">
        <w:rPr>
          <w:rFonts w:ascii="Times New Roman" w:eastAsia="Times New Roman" w:hAnsi="Times New Roman"/>
          <w:color w:val="000000"/>
          <w:sz w:val="27"/>
          <w:szCs w:val="27"/>
          <w:lang w:eastAsia="ru-RU"/>
        </w:rPr>
        <w:t>бюджетных источников»</w:t>
      </w:r>
      <w:bookmarkEnd w:id="4"/>
      <w:r>
        <w:rPr>
          <w:rFonts w:ascii="Times New Roman" w:eastAsia="Times New Roman" w:hAnsi="Times New Roman"/>
          <w:color w:val="000000"/>
          <w:sz w:val="27"/>
          <w:szCs w:val="27"/>
          <w:lang w:eastAsia="ru-RU"/>
        </w:rPr>
        <w:t xml:space="preserve">. </w:t>
      </w:r>
    </w:p>
    <w:p w:rsidR="00F249DA" w:rsidRDefault="00F249DA" w:rsidP="00F249DA">
      <w:pPr>
        <w:spacing w:after="0" w:line="317" w:lineRule="exact"/>
        <w:ind w:right="20"/>
        <w:rPr>
          <w:rFonts w:ascii="Times New Roman" w:eastAsia="Times New Roman" w:hAnsi="Times New Roman"/>
          <w:color w:val="000000"/>
          <w:sz w:val="27"/>
          <w:szCs w:val="27"/>
          <w:lang w:eastAsia="ru-RU"/>
        </w:rPr>
      </w:pPr>
    </w:p>
    <w:p w:rsidR="00F249DA" w:rsidRDefault="00F249DA" w:rsidP="00F249DA">
      <w:pPr>
        <w:spacing w:after="0" w:line="317" w:lineRule="exact"/>
        <w:ind w:right="20"/>
        <w:rPr>
          <w:rFonts w:ascii="Times New Roman" w:eastAsia="Times New Roman" w:hAnsi="Times New Roman"/>
          <w:color w:val="000000"/>
          <w:sz w:val="27"/>
          <w:szCs w:val="27"/>
          <w:lang w:eastAsia="ru-RU"/>
        </w:rPr>
      </w:pPr>
    </w:p>
    <w:p w:rsidR="00F249DA" w:rsidRPr="007E56EC" w:rsidRDefault="00F249DA" w:rsidP="00F249DA">
      <w:pPr>
        <w:widowControl w:val="0"/>
        <w:autoSpaceDE w:val="0"/>
        <w:autoSpaceDN w:val="0"/>
        <w:adjustRightInd w:val="0"/>
        <w:spacing w:after="0" w:line="240" w:lineRule="auto"/>
        <w:jc w:val="center"/>
        <w:outlineLvl w:val="2"/>
        <w:rPr>
          <w:rFonts w:ascii="Times New Roman" w:hAnsi="Times New Roman"/>
          <w:b/>
          <w:sz w:val="28"/>
          <w:szCs w:val="28"/>
        </w:rPr>
      </w:pPr>
      <w:r>
        <w:rPr>
          <w:rFonts w:ascii="Times New Roman" w:hAnsi="Times New Roman"/>
          <w:b/>
          <w:sz w:val="28"/>
          <w:szCs w:val="28"/>
          <w:lang w:val="en-US"/>
        </w:rPr>
        <w:t>VIII</w:t>
      </w:r>
      <w:r w:rsidRPr="00B32C79">
        <w:rPr>
          <w:rFonts w:ascii="Times New Roman" w:hAnsi="Times New Roman"/>
          <w:b/>
          <w:sz w:val="28"/>
          <w:szCs w:val="28"/>
        </w:rPr>
        <w:t xml:space="preserve">. </w:t>
      </w:r>
      <w:r w:rsidRPr="007E56EC">
        <w:rPr>
          <w:rFonts w:ascii="Times New Roman" w:hAnsi="Times New Roman"/>
          <w:b/>
          <w:sz w:val="28"/>
          <w:szCs w:val="28"/>
        </w:rPr>
        <w:t>Основные показател</w:t>
      </w:r>
      <w:r>
        <w:rPr>
          <w:rFonts w:ascii="Times New Roman" w:hAnsi="Times New Roman"/>
          <w:b/>
          <w:sz w:val="28"/>
          <w:szCs w:val="28"/>
        </w:rPr>
        <w:t>и (индикаторы) эффективности Подпро</w:t>
      </w:r>
      <w:r w:rsidRPr="007E56EC">
        <w:rPr>
          <w:rFonts w:ascii="Times New Roman" w:hAnsi="Times New Roman"/>
          <w:b/>
          <w:sz w:val="28"/>
          <w:szCs w:val="28"/>
        </w:rPr>
        <w:t>граммы</w:t>
      </w:r>
    </w:p>
    <w:p w:rsidR="00F249DA" w:rsidRDefault="00F249DA" w:rsidP="00F249DA">
      <w:pPr>
        <w:widowControl w:val="0"/>
        <w:autoSpaceDE w:val="0"/>
        <w:autoSpaceDN w:val="0"/>
        <w:adjustRightInd w:val="0"/>
        <w:spacing w:after="0" w:line="240" w:lineRule="auto"/>
        <w:jc w:val="center"/>
        <w:rPr>
          <w:rFonts w:ascii="Times New Roman" w:hAnsi="Times New Roman"/>
          <w:b/>
          <w:sz w:val="28"/>
          <w:szCs w:val="28"/>
        </w:rPr>
      </w:pPr>
      <w:r w:rsidRPr="007E56EC">
        <w:rPr>
          <w:rFonts w:ascii="Times New Roman" w:hAnsi="Times New Roman"/>
          <w:b/>
          <w:sz w:val="28"/>
          <w:szCs w:val="28"/>
        </w:rPr>
        <w:t>по годам реализации</w:t>
      </w:r>
    </w:p>
    <w:p w:rsidR="00F249DA" w:rsidRDefault="00F249DA" w:rsidP="00F249DA">
      <w:pPr>
        <w:widowControl w:val="0"/>
        <w:autoSpaceDE w:val="0"/>
        <w:autoSpaceDN w:val="0"/>
        <w:adjustRightInd w:val="0"/>
        <w:spacing w:after="0" w:line="240" w:lineRule="auto"/>
        <w:jc w:val="center"/>
        <w:rPr>
          <w:rFonts w:ascii="Times New Roman" w:hAnsi="Times New Roman"/>
          <w:b/>
          <w:sz w:val="28"/>
          <w:szCs w:val="28"/>
        </w:rPr>
      </w:pPr>
    </w:p>
    <w:p w:rsidR="00F249DA" w:rsidRPr="007E56EC" w:rsidRDefault="00F249DA" w:rsidP="00F249DA">
      <w:pPr>
        <w:widowControl w:val="0"/>
        <w:autoSpaceDE w:val="0"/>
        <w:autoSpaceDN w:val="0"/>
        <w:adjustRightInd w:val="0"/>
        <w:spacing w:after="0" w:line="240" w:lineRule="auto"/>
        <w:jc w:val="center"/>
        <w:rPr>
          <w:rFonts w:ascii="Times New Roman" w:hAnsi="Times New Roman"/>
          <w:b/>
          <w:sz w:val="28"/>
          <w:szCs w:val="28"/>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86"/>
        <w:gridCol w:w="1134"/>
        <w:gridCol w:w="1134"/>
        <w:gridCol w:w="1134"/>
        <w:gridCol w:w="1134"/>
      </w:tblGrid>
      <w:tr w:rsidR="00F249DA" w:rsidRPr="0081560A" w:rsidTr="003D4A85">
        <w:tc>
          <w:tcPr>
            <w:tcW w:w="4786" w:type="dxa"/>
          </w:tcPr>
          <w:p w:rsidR="00F249DA" w:rsidRPr="0081560A" w:rsidRDefault="00F249DA" w:rsidP="003D4A85">
            <w:pPr>
              <w:widowControl w:val="0"/>
              <w:autoSpaceDE w:val="0"/>
              <w:autoSpaceDN w:val="0"/>
              <w:adjustRightInd w:val="0"/>
              <w:spacing w:after="0" w:line="240" w:lineRule="auto"/>
              <w:jc w:val="both"/>
              <w:rPr>
                <w:rFonts w:ascii="Times New Roman" w:hAnsi="Times New Roman"/>
                <w:sz w:val="24"/>
                <w:szCs w:val="24"/>
              </w:rPr>
            </w:pPr>
            <w:r w:rsidRPr="0081560A">
              <w:rPr>
                <w:rFonts w:ascii="Times New Roman" w:hAnsi="Times New Roman"/>
                <w:sz w:val="24"/>
                <w:szCs w:val="24"/>
              </w:rPr>
              <w:t>Наименование показателя (индикатора)</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Единица измерения</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2018 год</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2019 год</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2020 год</w:t>
            </w:r>
          </w:p>
        </w:tc>
      </w:tr>
      <w:tr w:rsidR="00F249DA" w:rsidRPr="0081560A" w:rsidTr="003D4A85">
        <w:tc>
          <w:tcPr>
            <w:tcW w:w="4786" w:type="dxa"/>
          </w:tcPr>
          <w:p w:rsidR="00F249DA" w:rsidRPr="0081560A" w:rsidRDefault="00F249DA" w:rsidP="003D4A85">
            <w:pPr>
              <w:widowControl w:val="0"/>
              <w:autoSpaceDE w:val="0"/>
              <w:autoSpaceDN w:val="0"/>
              <w:adjustRightInd w:val="0"/>
              <w:spacing w:after="0" w:line="240" w:lineRule="auto"/>
              <w:jc w:val="both"/>
              <w:rPr>
                <w:rFonts w:ascii="Times New Roman" w:hAnsi="Times New Roman"/>
                <w:sz w:val="24"/>
                <w:szCs w:val="24"/>
              </w:rPr>
            </w:pPr>
            <w:r w:rsidRPr="0081560A">
              <w:rPr>
                <w:rFonts w:ascii="Times New Roman" w:hAnsi="Times New Roman"/>
                <w:sz w:val="24"/>
                <w:szCs w:val="24"/>
              </w:rPr>
              <w:t xml:space="preserve">Доля участвующих детей и молодежи в мероприятиях по патриотическому воспитанию, по отношению к общему количеству детей и молодежи в Республике Тыва. </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60</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65</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70</w:t>
            </w:r>
          </w:p>
        </w:tc>
      </w:tr>
      <w:tr w:rsidR="00F249DA" w:rsidRPr="0081560A" w:rsidTr="003D4A85">
        <w:tc>
          <w:tcPr>
            <w:tcW w:w="4786" w:type="dxa"/>
          </w:tcPr>
          <w:p w:rsidR="00F249DA" w:rsidRPr="0081560A" w:rsidRDefault="00F249DA" w:rsidP="003D4A85">
            <w:pPr>
              <w:widowControl w:val="0"/>
              <w:autoSpaceDE w:val="0"/>
              <w:autoSpaceDN w:val="0"/>
              <w:adjustRightInd w:val="0"/>
              <w:spacing w:after="0" w:line="240" w:lineRule="auto"/>
              <w:jc w:val="both"/>
              <w:rPr>
                <w:rFonts w:ascii="Times New Roman" w:hAnsi="Times New Roman"/>
                <w:sz w:val="24"/>
                <w:szCs w:val="24"/>
              </w:rPr>
            </w:pPr>
            <w:r w:rsidRPr="0081560A">
              <w:rPr>
                <w:rFonts w:ascii="Times New Roman" w:hAnsi="Times New Roman"/>
                <w:sz w:val="24"/>
                <w:szCs w:val="24"/>
              </w:rPr>
              <w:t>Количество единиц подготовленных организаторов и специалистов патриотического воспитания</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единиц</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15</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25</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30</w:t>
            </w:r>
          </w:p>
        </w:tc>
      </w:tr>
      <w:tr w:rsidR="00F249DA" w:rsidRPr="0081560A" w:rsidTr="003D4A85">
        <w:trPr>
          <w:trHeight w:val="1226"/>
        </w:trPr>
        <w:tc>
          <w:tcPr>
            <w:tcW w:w="4786" w:type="dxa"/>
          </w:tcPr>
          <w:p w:rsidR="00F249DA" w:rsidRPr="00CB71E4" w:rsidRDefault="00F249DA" w:rsidP="003D4A85">
            <w:pPr>
              <w:pStyle w:val="ConsPlusCell"/>
              <w:rPr>
                <w:rFonts w:ascii="Times New Roman" w:hAnsi="Times New Roman" w:cs="Times New Roman"/>
                <w:sz w:val="24"/>
                <w:szCs w:val="24"/>
              </w:rPr>
            </w:pPr>
            <w:r w:rsidRPr="00CB71E4">
              <w:rPr>
                <w:rFonts w:ascii="Times New Roman" w:hAnsi="Times New Roman" w:cs="Times New Roman"/>
                <w:sz w:val="24"/>
                <w:szCs w:val="24"/>
              </w:rPr>
              <w:t>Количество единиц действующих военно-патриотических и спортивно-патриотических объединений, клубов и центров</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единиц</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15</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18</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21</w:t>
            </w:r>
          </w:p>
        </w:tc>
      </w:tr>
      <w:tr w:rsidR="00F249DA" w:rsidRPr="0081560A" w:rsidTr="003D4A85">
        <w:trPr>
          <w:trHeight w:val="788"/>
        </w:trPr>
        <w:tc>
          <w:tcPr>
            <w:tcW w:w="4786" w:type="dxa"/>
          </w:tcPr>
          <w:p w:rsidR="00F249DA" w:rsidRPr="00CB71E4" w:rsidRDefault="00F249DA" w:rsidP="003D4A85">
            <w:pPr>
              <w:pStyle w:val="ConsPlusCell"/>
              <w:rPr>
                <w:rFonts w:ascii="Times New Roman" w:hAnsi="Times New Roman" w:cs="Times New Roman"/>
                <w:sz w:val="24"/>
                <w:szCs w:val="24"/>
              </w:rPr>
            </w:pPr>
            <w:r w:rsidRPr="00CB71E4">
              <w:rPr>
                <w:rFonts w:ascii="Times New Roman" w:hAnsi="Times New Roman" w:cs="Times New Roman"/>
                <w:sz w:val="24"/>
                <w:szCs w:val="24"/>
              </w:rPr>
              <w:t>Количество поисково-краеведческих отрядов, объединений образовательных организаций Республики Тыва</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единиц</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4</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5</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7</w:t>
            </w:r>
          </w:p>
        </w:tc>
      </w:tr>
      <w:tr w:rsidR="00F249DA" w:rsidRPr="0081560A" w:rsidTr="003D4A85">
        <w:trPr>
          <w:trHeight w:val="788"/>
        </w:trPr>
        <w:tc>
          <w:tcPr>
            <w:tcW w:w="4786" w:type="dxa"/>
          </w:tcPr>
          <w:p w:rsidR="00F249DA" w:rsidRPr="00CB71E4" w:rsidRDefault="00F249DA" w:rsidP="003D4A85">
            <w:pPr>
              <w:pStyle w:val="ConsPlusCell"/>
              <w:rPr>
                <w:rFonts w:ascii="Times New Roman" w:hAnsi="Times New Roman" w:cs="Times New Roman"/>
                <w:sz w:val="24"/>
                <w:szCs w:val="24"/>
              </w:rPr>
            </w:pPr>
            <w:r w:rsidRPr="00CB71E4">
              <w:rPr>
                <w:rFonts w:ascii="Times New Roman" w:hAnsi="Times New Roman" w:cs="Times New Roman"/>
                <w:sz w:val="24"/>
                <w:szCs w:val="24"/>
              </w:rPr>
              <w:t>Количество паспортизированных музеев образовательных организаций Республики Тыва</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единиц</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5</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6</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Pr>
                <w:rFonts w:ascii="Times New Roman" w:hAnsi="Times New Roman"/>
                <w:sz w:val="24"/>
                <w:szCs w:val="24"/>
              </w:rPr>
              <w:t>7</w:t>
            </w:r>
          </w:p>
        </w:tc>
      </w:tr>
      <w:tr w:rsidR="00F249DA" w:rsidRPr="0081560A" w:rsidTr="003D4A85">
        <w:trPr>
          <w:trHeight w:val="1266"/>
        </w:trPr>
        <w:tc>
          <w:tcPr>
            <w:tcW w:w="4786" w:type="dxa"/>
          </w:tcPr>
          <w:p w:rsidR="00F249DA" w:rsidRPr="00CB71E4" w:rsidRDefault="00F249DA" w:rsidP="003D4A85">
            <w:pPr>
              <w:pStyle w:val="ConsPlusCell"/>
              <w:rPr>
                <w:rFonts w:ascii="Times New Roman" w:hAnsi="Times New Roman" w:cs="Times New Roman"/>
                <w:sz w:val="24"/>
                <w:szCs w:val="24"/>
                <w:lang w:eastAsia="ar-SA"/>
              </w:rPr>
            </w:pPr>
            <w:r w:rsidRPr="00CB71E4">
              <w:rPr>
                <w:rFonts w:ascii="Times New Roman" w:hAnsi="Times New Roman" w:cs="Times New Roman"/>
                <w:sz w:val="24"/>
                <w:szCs w:val="24"/>
              </w:rPr>
              <w:t xml:space="preserve">Количество проведенных </w:t>
            </w:r>
            <w:r w:rsidRPr="00CB71E4">
              <w:rPr>
                <w:rFonts w:ascii="Times New Roman" w:hAnsi="Times New Roman" w:cs="Times New Roman"/>
                <w:sz w:val="24"/>
                <w:szCs w:val="24"/>
                <w:lang w:eastAsia="ar-SA"/>
              </w:rPr>
              <w:t xml:space="preserve">5-дневных учебных (военных) сборов </w:t>
            </w:r>
            <w:r>
              <w:rPr>
                <w:rFonts w:ascii="Times New Roman" w:hAnsi="Times New Roman" w:cs="Times New Roman"/>
                <w:sz w:val="24"/>
                <w:szCs w:val="24"/>
                <w:lang w:eastAsia="ar-SA"/>
              </w:rPr>
              <w:t>и военно-спортивных игр  молодежи</w:t>
            </w:r>
            <w:r w:rsidRPr="00CB71E4">
              <w:rPr>
                <w:rFonts w:ascii="Times New Roman" w:hAnsi="Times New Roman" w:cs="Times New Roman"/>
                <w:sz w:val="24"/>
                <w:szCs w:val="24"/>
                <w:lang w:eastAsia="ar-SA"/>
              </w:rPr>
              <w:t xml:space="preserve"> допризывного возраста в  Республике Тыва</w:t>
            </w:r>
          </w:p>
        </w:tc>
        <w:tc>
          <w:tcPr>
            <w:tcW w:w="1134" w:type="dxa"/>
          </w:tcPr>
          <w:p w:rsidR="00F249DA" w:rsidRPr="0081560A" w:rsidRDefault="00F249DA" w:rsidP="003D4A85">
            <w:pPr>
              <w:widowControl w:val="0"/>
              <w:autoSpaceDE w:val="0"/>
              <w:autoSpaceDN w:val="0"/>
              <w:adjustRightInd w:val="0"/>
              <w:spacing w:after="0" w:line="240" w:lineRule="auto"/>
              <w:jc w:val="center"/>
              <w:rPr>
                <w:rFonts w:ascii="Times New Roman" w:hAnsi="Times New Roman"/>
                <w:sz w:val="24"/>
                <w:szCs w:val="24"/>
              </w:rPr>
            </w:pPr>
            <w:r w:rsidRPr="0081560A">
              <w:rPr>
                <w:rFonts w:ascii="Times New Roman" w:hAnsi="Times New Roman"/>
                <w:sz w:val="24"/>
                <w:szCs w:val="24"/>
              </w:rPr>
              <w:t>единиц</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2</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2</w:t>
            </w:r>
          </w:p>
        </w:tc>
        <w:tc>
          <w:tcPr>
            <w:tcW w:w="1134" w:type="dxa"/>
            <w:shd w:val="clear" w:color="auto" w:fill="auto"/>
          </w:tcPr>
          <w:p w:rsidR="00F249DA" w:rsidRPr="0081560A" w:rsidRDefault="00F249DA" w:rsidP="003D4A85">
            <w:pPr>
              <w:spacing w:after="0" w:line="240" w:lineRule="auto"/>
              <w:jc w:val="center"/>
              <w:rPr>
                <w:rFonts w:ascii="Times New Roman" w:hAnsi="Times New Roman"/>
                <w:sz w:val="24"/>
                <w:szCs w:val="24"/>
              </w:rPr>
            </w:pPr>
            <w:r w:rsidRPr="0081560A">
              <w:rPr>
                <w:rFonts w:ascii="Times New Roman" w:hAnsi="Times New Roman"/>
                <w:sz w:val="24"/>
                <w:szCs w:val="24"/>
              </w:rPr>
              <w:t>2</w:t>
            </w:r>
          </w:p>
        </w:tc>
      </w:tr>
    </w:tbl>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pPr>
    </w:p>
    <w:p w:rsidR="00F249DA" w:rsidRDefault="00F249DA" w:rsidP="00F249DA">
      <w:pPr>
        <w:spacing w:after="0" w:line="240" w:lineRule="auto"/>
        <w:jc w:val="both"/>
        <w:rPr>
          <w:rFonts w:ascii="Times New Roman" w:hAnsi="Times New Roman"/>
          <w:sz w:val="28"/>
          <w:szCs w:val="28"/>
        </w:rPr>
        <w:sectPr w:rsidR="00F249DA" w:rsidSect="003D4A85">
          <w:pgSz w:w="11906" w:h="16838"/>
          <w:pgMar w:top="851" w:right="851" w:bottom="851" w:left="1701" w:header="709" w:footer="709" w:gutter="0"/>
          <w:cols w:space="708"/>
          <w:docGrid w:linePitch="360"/>
        </w:sectPr>
      </w:pPr>
    </w:p>
    <w:p w:rsidR="00F249DA" w:rsidRPr="000202B2" w:rsidRDefault="00F249DA" w:rsidP="00F249DA">
      <w:pPr>
        <w:spacing w:after="0" w:line="256" w:lineRule="auto"/>
        <w:jc w:val="right"/>
        <w:rPr>
          <w:rFonts w:ascii="Times New Roman" w:hAnsi="Times New Roman"/>
          <w:sz w:val="24"/>
          <w:szCs w:val="24"/>
        </w:rPr>
      </w:pPr>
      <w:r w:rsidRPr="000202B2">
        <w:rPr>
          <w:rFonts w:ascii="Times New Roman" w:hAnsi="Times New Roman"/>
          <w:sz w:val="24"/>
          <w:szCs w:val="24"/>
        </w:rPr>
        <w:lastRenderedPageBreak/>
        <w:t>ПРИЛОЖЕНИЕ №1</w:t>
      </w:r>
    </w:p>
    <w:p w:rsidR="00F249DA" w:rsidRPr="000202B2" w:rsidRDefault="00F249DA" w:rsidP="00F249DA">
      <w:pPr>
        <w:spacing w:after="160" w:line="259" w:lineRule="auto"/>
        <w:jc w:val="right"/>
        <w:rPr>
          <w:rFonts w:ascii="Times New Roman" w:hAnsi="Times New Roman"/>
          <w:b/>
          <w:sz w:val="24"/>
          <w:szCs w:val="24"/>
        </w:rPr>
      </w:pPr>
    </w:p>
    <w:p w:rsidR="00F249DA" w:rsidRPr="000202B2" w:rsidRDefault="00F249DA" w:rsidP="00F249DA">
      <w:pPr>
        <w:spacing w:after="160" w:line="259" w:lineRule="auto"/>
        <w:jc w:val="center"/>
        <w:rPr>
          <w:rFonts w:ascii="Times New Roman" w:hAnsi="Times New Roman"/>
          <w:b/>
          <w:sz w:val="24"/>
          <w:szCs w:val="24"/>
        </w:rPr>
      </w:pPr>
      <w:r w:rsidRPr="000202B2">
        <w:rPr>
          <w:rFonts w:ascii="Times New Roman" w:hAnsi="Times New Roman"/>
          <w:b/>
          <w:sz w:val="24"/>
          <w:szCs w:val="24"/>
        </w:rPr>
        <w:t xml:space="preserve">ПЕРЕЧЕНЬ ОСНОВНЫХ МЕРОПРИЯТИЙ ПОДПРОГРАММЫ </w:t>
      </w:r>
    </w:p>
    <w:p w:rsidR="00F249DA" w:rsidRPr="000202B2" w:rsidRDefault="00F249DA" w:rsidP="00F249DA">
      <w:pPr>
        <w:spacing w:after="160" w:line="259" w:lineRule="auto"/>
        <w:jc w:val="center"/>
        <w:rPr>
          <w:rFonts w:ascii="Times New Roman" w:hAnsi="Times New Roman"/>
          <w:b/>
          <w:sz w:val="24"/>
          <w:szCs w:val="24"/>
        </w:rPr>
      </w:pPr>
      <w:r w:rsidRPr="000202B2">
        <w:rPr>
          <w:rFonts w:ascii="Times New Roman" w:hAnsi="Times New Roman"/>
          <w:b/>
          <w:sz w:val="24"/>
          <w:szCs w:val="24"/>
        </w:rPr>
        <w:t>01.5 «ПАТРИОТИЧЕСКОЕ ВОСПИТАНИЕ ДЕТЕЙ И МОЛОДЕЖИ В ГОРОДЕ АК-ДОВУРАК ТЫВА НА 201</w:t>
      </w:r>
      <w:r>
        <w:rPr>
          <w:rFonts w:ascii="Times New Roman" w:hAnsi="Times New Roman"/>
          <w:b/>
          <w:sz w:val="24"/>
          <w:szCs w:val="24"/>
        </w:rPr>
        <w:t>8</w:t>
      </w:r>
      <w:r w:rsidRPr="000202B2">
        <w:rPr>
          <w:rFonts w:ascii="Times New Roman" w:hAnsi="Times New Roman"/>
          <w:b/>
          <w:sz w:val="24"/>
          <w:szCs w:val="24"/>
        </w:rPr>
        <w:t>-2020 ГОДЫ»</w:t>
      </w:r>
    </w:p>
    <w:tbl>
      <w:tblPr>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5387"/>
        <w:gridCol w:w="2244"/>
        <w:gridCol w:w="24"/>
        <w:gridCol w:w="1843"/>
        <w:gridCol w:w="993"/>
        <w:gridCol w:w="15"/>
        <w:gridCol w:w="977"/>
        <w:gridCol w:w="16"/>
        <w:gridCol w:w="976"/>
        <w:gridCol w:w="16"/>
        <w:gridCol w:w="976"/>
      </w:tblGrid>
      <w:tr w:rsidR="00F249DA" w:rsidRPr="000202B2" w:rsidTr="00A36BD0">
        <w:trPr>
          <w:gridAfter w:val="5"/>
          <w:wAfter w:w="2961" w:type="dxa"/>
          <w:trHeight w:val="230"/>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w:t>
            </w:r>
          </w:p>
        </w:tc>
        <w:tc>
          <w:tcPr>
            <w:tcW w:w="5387"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Наименование подпрограммы</w:t>
            </w:r>
          </w:p>
        </w:tc>
        <w:tc>
          <w:tcPr>
            <w:tcW w:w="2244"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roofErr w:type="gramStart"/>
            <w:r w:rsidRPr="000202B2">
              <w:rPr>
                <w:rFonts w:ascii="Times New Roman" w:hAnsi="Times New Roman"/>
                <w:sz w:val="20"/>
                <w:szCs w:val="20"/>
              </w:rPr>
              <w:t>Ответственные</w:t>
            </w:r>
            <w:proofErr w:type="gramEnd"/>
            <w:r w:rsidRPr="000202B2">
              <w:rPr>
                <w:rFonts w:ascii="Times New Roman" w:hAnsi="Times New Roman"/>
                <w:sz w:val="20"/>
                <w:szCs w:val="20"/>
              </w:rPr>
              <w:t xml:space="preserve"> за исполнение</w:t>
            </w:r>
          </w:p>
        </w:tc>
        <w:tc>
          <w:tcPr>
            <w:tcW w:w="1867" w:type="dxa"/>
            <w:gridSpan w:val="2"/>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Источники финансирования</w:t>
            </w:r>
          </w:p>
        </w:tc>
        <w:tc>
          <w:tcPr>
            <w:tcW w:w="1008" w:type="dxa"/>
            <w:gridSpan w:val="2"/>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Объем финансирования, всего, тыс. рублей</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00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961" w:type="dxa"/>
            <w:gridSpan w:val="5"/>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В том числе по годам</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00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993"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2018 г.</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2019 г.</w:t>
            </w:r>
          </w:p>
        </w:tc>
        <w:tc>
          <w:tcPr>
            <w:tcW w:w="976"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2020 г.</w:t>
            </w:r>
          </w:p>
        </w:tc>
      </w:tr>
      <w:tr w:rsidR="00F249DA" w:rsidRPr="000202B2" w:rsidTr="00A36BD0">
        <w:tc>
          <w:tcPr>
            <w:tcW w:w="675" w:type="dxa"/>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3467" w:type="dxa"/>
            <w:gridSpan w:val="11"/>
            <w:shd w:val="clear" w:color="auto" w:fill="auto"/>
          </w:tcPr>
          <w:p w:rsidR="00F249DA" w:rsidRPr="000202B2" w:rsidRDefault="00F249DA" w:rsidP="003D4A85">
            <w:pPr>
              <w:autoSpaceDE w:val="0"/>
              <w:autoSpaceDN w:val="0"/>
              <w:adjustRightInd w:val="0"/>
              <w:spacing w:after="0" w:line="240" w:lineRule="auto"/>
              <w:jc w:val="center"/>
              <w:rPr>
                <w:rFonts w:ascii="Times New Roman" w:hAnsi="Times New Roman"/>
                <w:b/>
                <w:sz w:val="20"/>
                <w:szCs w:val="20"/>
              </w:rPr>
            </w:pPr>
            <w:r w:rsidRPr="000202B2">
              <w:rPr>
                <w:rFonts w:ascii="Times New Roman" w:hAnsi="Times New Roman"/>
                <w:b/>
                <w:sz w:val="20"/>
                <w:szCs w:val="20"/>
                <w:lang w:val="en-US"/>
              </w:rPr>
              <w:t>I</w:t>
            </w:r>
            <w:r w:rsidRPr="000202B2">
              <w:rPr>
                <w:rFonts w:ascii="Times New Roman" w:hAnsi="Times New Roman"/>
                <w:b/>
                <w:sz w:val="20"/>
                <w:szCs w:val="20"/>
              </w:rPr>
              <w:t xml:space="preserve">. Научно-исследовательское и научно-методическое сопровождение патриотического воспитания граждан </w:t>
            </w:r>
          </w:p>
          <w:p w:rsidR="00F249DA" w:rsidRPr="000202B2" w:rsidRDefault="00F249DA" w:rsidP="003D4A85">
            <w:pPr>
              <w:spacing w:after="0" w:line="240" w:lineRule="auto"/>
              <w:jc w:val="center"/>
              <w:rPr>
                <w:rFonts w:ascii="Times New Roman" w:hAnsi="Times New Roman"/>
                <w:sz w:val="20"/>
                <w:szCs w:val="20"/>
              </w:rPr>
            </w:pP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1.1.</w:t>
            </w:r>
          </w:p>
        </w:tc>
        <w:tc>
          <w:tcPr>
            <w:tcW w:w="5387"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 xml:space="preserve">Основное мероприятие: проведение городских семинаров-совещаний (практикумов) и участие </w:t>
            </w:r>
            <w:proofErr w:type="gramStart"/>
            <w:r w:rsidRPr="000202B2">
              <w:rPr>
                <w:rFonts w:ascii="Times New Roman" w:eastAsia="Andale Sans UI" w:hAnsi="Times New Roman"/>
                <w:kern w:val="2"/>
                <w:sz w:val="20"/>
                <w:szCs w:val="20"/>
              </w:rPr>
              <w:t>в</w:t>
            </w:r>
            <w:proofErr w:type="gramEnd"/>
            <w:r w:rsidRPr="000202B2">
              <w:rPr>
                <w:rFonts w:ascii="Times New Roman" w:eastAsia="Andale Sans UI" w:hAnsi="Times New Roman"/>
                <w:kern w:val="2"/>
                <w:sz w:val="20"/>
                <w:szCs w:val="20"/>
              </w:rPr>
              <w:t xml:space="preserve"> республиканских</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1.2.</w:t>
            </w:r>
          </w:p>
        </w:tc>
        <w:tc>
          <w:tcPr>
            <w:tcW w:w="5387"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Повышение эффективности работы по военно-патриотическому воспитанию молодежи» с руководителями  кадетских школ  и руководителями отрядов движения «</w:t>
            </w:r>
            <w:proofErr w:type="spellStart"/>
            <w:r w:rsidRPr="000202B2">
              <w:rPr>
                <w:rFonts w:ascii="Times New Roman" w:eastAsia="Andale Sans UI" w:hAnsi="Times New Roman"/>
                <w:kern w:val="2"/>
                <w:sz w:val="20"/>
                <w:szCs w:val="20"/>
              </w:rPr>
              <w:t>Юнармия</w:t>
            </w:r>
            <w:proofErr w:type="spellEnd"/>
            <w:r w:rsidRPr="000202B2">
              <w:rPr>
                <w:rFonts w:ascii="Times New Roman" w:eastAsia="Andale Sans UI" w:hAnsi="Times New Roman"/>
                <w:kern w:val="2"/>
                <w:sz w:val="20"/>
                <w:szCs w:val="20"/>
              </w:rPr>
              <w:t>»</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45,0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45,0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1.3.</w:t>
            </w:r>
          </w:p>
        </w:tc>
        <w:tc>
          <w:tcPr>
            <w:tcW w:w="5387"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 xml:space="preserve">Пути повышения эффективности работы по патриотическому воспитанию молодежи» с руководителями патриотических молодежных и детских объединений </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1.4.</w:t>
            </w:r>
          </w:p>
        </w:tc>
        <w:tc>
          <w:tcPr>
            <w:tcW w:w="5387"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Поисковое движение  - одна из эффективных форм военно-патриотического воспитания молодежи»  с руководителями   поисковых  отрядов</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16"/>
        </w:trPr>
        <w:tc>
          <w:tcPr>
            <w:tcW w:w="675" w:type="dxa"/>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3467" w:type="dxa"/>
            <w:gridSpan w:val="11"/>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b/>
                <w:sz w:val="20"/>
                <w:szCs w:val="20"/>
                <w:lang w:val="en-US"/>
              </w:rPr>
              <w:t>II</w:t>
            </w:r>
            <w:r w:rsidRPr="000202B2">
              <w:rPr>
                <w:rFonts w:ascii="Times New Roman" w:hAnsi="Times New Roman"/>
                <w:b/>
                <w:sz w:val="20"/>
                <w:szCs w:val="20"/>
              </w:rPr>
              <w:t>. Совершенствование форм и методов работы по патриотическому воспитанию</w:t>
            </w:r>
          </w:p>
          <w:p w:rsidR="00F249DA" w:rsidRPr="000202B2" w:rsidRDefault="00F249DA" w:rsidP="003D4A85">
            <w:pPr>
              <w:spacing w:after="0" w:line="240" w:lineRule="auto"/>
              <w:jc w:val="center"/>
              <w:rPr>
                <w:rFonts w:ascii="Times New Roman" w:hAnsi="Times New Roman"/>
                <w:sz w:val="20"/>
                <w:szCs w:val="20"/>
              </w:rPr>
            </w:pPr>
          </w:p>
        </w:tc>
      </w:tr>
      <w:tr w:rsidR="00F249DA" w:rsidRPr="000202B2" w:rsidTr="00A36BD0">
        <w:trPr>
          <w:trHeight w:val="21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b/>
                <w:sz w:val="20"/>
                <w:szCs w:val="20"/>
              </w:rPr>
            </w:pPr>
          </w:p>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Основное мероприятие: мероприятия гражданско-патриотической направленности</w:t>
            </w:r>
          </w:p>
          <w:p w:rsidR="00F249DA" w:rsidRPr="000202B2" w:rsidRDefault="00F249DA" w:rsidP="003D4A85">
            <w:pPr>
              <w:spacing w:after="0" w:line="240" w:lineRule="auto"/>
              <w:jc w:val="center"/>
              <w:rPr>
                <w:rFonts w:ascii="Times New Roman" w:hAnsi="Times New Roman"/>
                <w:b/>
                <w:sz w:val="20"/>
                <w:szCs w:val="20"/>
              </w:rPr>
            </w:pP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lastRenderedPageBreak/>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r>
      <w:tr w:rsidR="00F249DA" w:rsidRPr="000202B2" w:rsidTr="00A36BD0">
        <w:trPr>
          <w:trHeight w:val="168"/>
        </w:trPr>
        <w:tc>
          <w:tcPr>
            <w:tcW w:w="675"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муниципальный </w:t>
            </w:r>
            <w:r w:rsidRPr="000202B2">
              <w:rPr>
                <w:rFonts w:ascii="Times New Roman" w:hAnsi="Times New Roman"/>
                <w:sz w:val="20"/>
                <w:szCs w:val="20"/>
              </w:rPr>
              <w:lastRenderedPageBreak/>
              <w:t>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lastRenderedPageBreak/>
              <w:t>30,0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r>
      <w:tr w:rsidR="00F249DA" w:rsidRPr="000202B2" w:rsidTr="00A36BD0">
        <w:trPr>
          <w:trHeight w:val="144"/>
        </w:trPr>
        <w:tc>
          <w:tcPr>
            <w:tcW w:w="675"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291"/>
        </w:trPr>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2.1.1.</w:t>
            </w:r>
          </w:p>
        </w:tc>
        <w:tc>
          <w:tcPr>
            <w:tcW w:w="5387" w:type="dxa"/>
            <w:vMerge w:val="restart"/>
            <w:shd w:val="clear" w:color="auto" w:fill="auto"/>
          </w:tcPr>
          <w:p w:rsidR="00F249DA" w:rsidRPr="000202B2" w:rsidRDefault="00F249DA" w:rsidP="003D4A85">
            <w:pPr>
              <w:widowControl w:val="0"/>
              <w:suppressAutoHyphens/>
              <w:spacing w:after="0" w:line="256"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Городская акция «День призывника»</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80"/>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56"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20"/>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widowControl w:val="0"/>
              <w:suppressAutoHyphens/>
              <w:spacing w:after="0" w:line="256" w:lineRule="auto"/>
              <w:rPr>
                <w:rFonts w:ascii="Times New Roman" w:eastAsia="Andale Sans UI" w:hAnsi="Times New Roman"/>
                <w:kern w:val="2"/>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2.1.2.</w:t>
            </w:r>
          </w:p>
          <w:p w:rsidR="00F249DA" w:rsidRPr="000202B2" w:rsidRDefault="00F249DA" w:rsidP="003D4A85">
            <w:pPr>
              <w:spacing w:after="0" w:line="240" w:lineRule="auto"/>
              <w:rPr>
                <w:rFonts w:ascii="Times New Roman" w:hAnsi="Times New Roman"/>
                <w:sz w:val="20"/>
                <w:szCs w:val="20"/>
              </w:rPr>
            </w:pPr>
          </w:p>
          <w:p w:rsidR="00F249DA" w:rsidRPr="000202B2" w:rsidRDefault="00F249DA" w:rsidP="003D4A85">
            <w:pPr>
              <w:spacing w:after="0" w:line="240" w:lineRule="auto"/>
              <w:rPr>
                <w:rFonts w:ascii="Times New Roman" w:hAnsi="Times New Roman"/>
                <w:sz w:val="20"/>
                <w:szCs w:val="20"/>
              </w:rPr>
            </w:pPr>
          </w:p>
          <w:p w:rsidR="00F249DA" w:rsidRPr="000202B2" w:rsidRDefault="00F249DA" w:rsidP="003D4A85">
            <w:pPr>
              <w:spacing w:after="0" w:line="240" w:lineRule="auto"/>
              <w:rPr>
                <w:rFonts w:ascii="Times New Roman" w:hAnsi="Times New Roman"/>
                <w:sz w:val="20"/>
                <w:szCs w:val="20"/>
              </w:rPr>
            </w:pPr>
          </w:p>
          <w:p w:rsidR="00F249DA" w:rsidRPr="000202B2" w:rsidRDefault="00F249DA" w:rsidP="003D4A85">
            <w:pPr>
              <w:spacing w:after="0" w:line="240" w:lineRule="auto"/>
              <w:rPr>
                <w:rFonts w:ascii="Times New Roman" w:hAnsi="Times New Roman"/>
                <w:sz w:val="20"/>
                <w:szCs w:val="20"/>
              </w:rPr>
            </w:pPr>
          </w:p>
        </w:tc>
        <w:tc>
          <w:tcPr>
            <w:tcW w:w="5387" w:type="dxa"/>
            <w:vMerge w:val="restart"/>
            <w:shd w:val="clear" w:color="auto" w:fill="auto"/>
          </w:tcPr>
          <w:p w:rsidR="00F249DA" w:rsidRPr="000202B2" w:rsidRDefault="00F249DA" w:rsidP="003D4A85">
            <w:pPr>
              <w:spacing w:after="0" w:line="256" w:lineRule="auto"/>
              <w:rPr>
                <w:rFonts w:ascii="Times New Roman" w:eastAsia="Times New Roman" w:hAnsi="Times New Roman"/>
                <w:sz w:val="20"/>
                <w:szCs w:val="20"/>
              </w:rPr>
            </w:pPr>
            <w:r w:rsidRPr="000202B2">
              <w:rPr>
                <w:rFonts w:ascii="Times New Roman" w:eastAsia="Times New Roman" w:hAnsi="Times New Roman"/>
                <w:sz w:val="20"/>
                <w:szCs w:val="20"/>
              </w:rPr>
              <w:t>Городская акция «Мы – граждане России!»</w:t>
            </w:r>
          </w:p>
          <w:p w:rsidR="00F249DA" w:rsidRPr="000202B2" w:rsidRDefault="00F249DA" w:rsidP="003D4A85">
            <w:pPr>
              <w:spacing w:after="0" w:line="256" w:lineRule="auto"/>
              <w:rPr>
                <w:rFonts w:ascii="Times New Roman" w:eastAsia="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72"/>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2.1.3.</w:t>
            </w:r>
          </w:p>
        </w:tc>
        <w:tc>
          <w:tcPr>
            <w:tcW w:w="5387" w:type="dxa"/>
            <w:vMerge w:val="restart"/>
            <w:shd w:val="clear" w:color="auto" w:fill="auto"/>
          </w:tcPr>
          <w:p w:rsidR="00F249DA" w:rsidRPr="000202B2" w:rsidRDefault="00F249DA" w:rsidP="003D4A85">
            <w:pPr>
              <w:spacing w:after="0" w:line="256" w:lineRule="auto"/>
              <w:rPr>
                <w:rFonts w:ascii="Times New Roman" w:eastAsia="Times New Roman" w:hAnsi="Times New Roman"/>
                <w:sz w:val="20"/>
                <w:szCs w:val="20"/>
              </w:rPr>
            </w:pPr>
            <w:r w:rsidRPr="000202B2">
              <w:rPr>
                <w:rFonts w:ascii="Times New Roman" w:eastAsia="Times New Roman" w:hAnsi="Times New Roman"/>
                <w:sz w:val="20"/>
                <w:szCs w:val="20"/>
              </w:rPr>
              <w:t>Городская молодежная акция, посвященная Дню России</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79"/>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95"/>
        </w:trPr>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2.1.4.</w:t>
            </w:r>
          </w:p>
        </w:tc>
        <w:tc>
          <w:tcPr>
            <w:tcW w:w="5387" w:type="dxa"/>
            <w:vMerge w:val="restart"/>
            <w:shd w:val="clear" w:color="auto" w:fill="auto"/>
          </w:tcPr>
          <w:p w:rsidR="00F249DA" w:rsidRPr="000202B2" w:rsidRDefault="00F249DA" w:rsidP="003D4A85">
            <w:pPr>
              <w:spacing w:after="0" w:line="256" w:lineRule="auto"/>
              <w:rPr>
                <w:rFonts w:ascii="Times New Roman" w:eastAsia="Times New Roman" w:hAnsi="Times New Roman"/>
                <w:sz w:val="20"/>
                <w:szCs w:val="20"/>
              </w:rPr>
            </w:pPr>
            <w:r w:rsidRPr="000202B2">
              <w:rPr>
                <w:rFonts w:ascii="Times New Roman" w:eastAsia="Times New Roman" w:hAnsi="Times New Roman"/>
                <w:sz w:val="20"/>
                <w:szCs w:val="20"/>
              </w:rPr>
              <w:t>Городская молодежная акция «Российская ленточка», посвященная Дню Российского флага</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56" w:lineRule="auto"/>
              <w:rPr>
                <w:rFonts w:ascii="Times New Roman" w:eastAsia="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562"/>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p>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2.1.5.</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акция в рамках Всероссийской акции «Георгиевская ленточка»</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55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2.2.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Мероприятия, направленные на повышение уважения к государственным символам и выдающимся россиянам</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4,0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6,0</w:t>
            </w:r>
          </w:p>
        </w:tc>
      </w:tr>
      <w:tr w:rsidR="00F249DA" w:rsidRPr="000202B2" w:rsidTr="00A36BD0">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4,0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6,0</w:t>
            </w:r>
          </w:p>
        </w:tc>
      </w:tr>
      <w:tr w:rsidR="00F249DA" w:rsidRPr="000202B2" w:rsidTr="00A36BD0">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291"/>
        </w:trPr>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2.2.1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100-летию со дня рождения дважды Героя Социалистического труда, Героя России, генерал-лейтенанта Калашникова М.Т. (1919 год)</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4,0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551"/>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4,0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559"/>
        </w:trPr>
        <w:tc>
          <w:tcPr>
            <w:tcW w:w="675"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00"/>
        </w:trPr>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2.2.2.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100-летию со дня рождения тувинцев-добровольцев, участников Великой Отечественной войны 1941-1945 годы</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5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3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01"/>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2.2.3.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конкурс на лучшее знание государственной символики Российской Федерации и Республики Тыва среди обучающихся образовательных организаций</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8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highlight w:val="yellow"/>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61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40"/>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2.3.</w:t>
            </w:r>
          </w:p>
          <w:p w:rsidR="00F249DA" w:rsidRPr="000202B2" w:rsidRDefault="00F249DA" w:rsidP="003D4A85">
            <w:pPr>
              <w:spacing w:after="0" w:line="240" w:lineRule="auto"/>
              <w:jc w:val="center"/>
              <w:rPr>
                <w:rFonts w:ascii="Times New Roman" w:hAnsi="Times New Roman"/>
                <w:b/>
                <w:sz w:val="20"/>
                <w:szCs w:val="20"/>
              </w:rPr>
            </w:pP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Мероприятия, посвященные памятным датам российской истории</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r>
      <w:tr w:rsidR="00F249DA" w:rsidRPr="000202B2" w:rsidTr="00A36BD0">
        <w:trPr>
          <w:trHeight w:val="300"/>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r>
      <w:tr w:rsidR="00F249DA" w:rsidRPr="000202B2" w:rsidTr="00A36BD0">
        <w:trPr>
          <w:trHeight w:val="26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27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2.3.1.</w:t>
            </w:r>
          </w:p>
        </w:tc>
        <w:tc>
          <w:tcPr>
            <w:tcW w:w="5387" w:type="dxa"/>
            <w:vMerge w:val="restart"/>
            <w:shd w:val="clear" w:color="auto" w:fill="auto"/>
          </w:tcPr>
          <w:p w:rsidR="00F249DA" w:rsidRPr="000202B2" w:rsidRDefault="00F249DA" w:rsidP="003D4A85">
            <w:pPr>
              <w:widowControl w:val="0"/>
              <w:suppressAutoHyphens/>
              <w:spacing w:after="0" w:line="256"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30-й годовщине вывода советских войск из Афганистана</w:t>
            </w:r>
          </w:p>
          <w:p w:rsidR="00F249DA" w:rsidRPr="000202B2" w:rsidRDefault="00F249DA" w:rsidP="003D4A85">
            <w:pPr>
              <w:spacing w:after="0" w:line="240" w:lineRule="auto"/>
              <w:rPr>
                <w:rFonts w:ascii="Times New Roman" w:hAnsi="Times New Roman"/>
                <w:sz w:val="20"/>
                <w:szCs w:val="20"/>
              </w:rPr>
            </w:pP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43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8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13"/>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 xml:space="preserve">2.3.2. </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Торжественные мероприятия, посвященные 75-й годовщине Победы советского народа над фашисткой Германией в Великой Отечественной войне 1941-1945 г.</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67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517"/>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84"/>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2.3.3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Мероприятия, посвященные 75-летию снятия блокады Ленинграда (1944 год)</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61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52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9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b/>
                <w:sz w:val="20"/>
                <w:szCs w:val="20"/>
              </w:rPr>
            </w:pPr>
          </w:p>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lastRenderedPageBreak/>
              <w:t>2.4.</w:t>
            </w:r>
          </w:p>
          <w:p w:rsidR="00F249DA" w:rsidRPr="000202B2" w:rsidRDefault="00F249DA" w:rsidP="003D4A85">
            <w:pPr>
              <w:spacing w:after="0" w:line="240" w:lineRule="auto"/>
              <w:jc w:val="center"/>
              <w:rPr>
                <w:rFonts w:ascii="Times New Roman" w:hAnsi="Times New Roman"/>
                <w:b/>
                <w:sz w:val="20"/>
                <w:szCs w:val="20"/>
              </w:rPr>
            </w:pP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lastRenderedPageBreak/>
              <w:t xml:space="preserve">Мероприятия культурно-патриотической </w:t>
            </w:r>
            <w:r w:rsidRPr="000202B2">
              <w:rPr>
                <w:rFonts w:ascii="Times New Roman" w:hAnsi="Times New Roman"/>
                <w:b/>
                <w:sz w:val="20"/>
                <w:szCs w:val="20"/>
              </w:rPr>
              <w:lastRenderedPageBreak/>
              <w:t>направленности, в том числе организация  конкурсов, фестивалей  и слетов</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lastRenderedPageBreak/>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108</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36,0</w:t>
            </w:r>
          </w:p>
        </w:tc>
      </w:tr>
      <w:tr w:rsidR="00F249DA" w:rsidRPr="000202B2" w:rsidTr="00A36BD0">
        <w:trPr>
          <w:trHeight w:val="51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108</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36,0</w:t>
            </w:r>
          </w:p>
        </w:tc>
      </w:tr>
      <w:tr w:rsidR="00F249DA" w:rsidRPr="000202B2" w:rsidTr="00A36BD0">
        <w:trPr>
          <w:trHeight w:val="45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420"/>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2.4.1.</w:t>
            </w:r>
          </w:p>
          <w:p w:rsidR="00F249DA" w:rsidRPr="000202B2" w:rsidRDefault="00F249DA" w:rsidP="003D4A85">
            <w:pPr>
              <w:spacing w:after="0" w:line="240" w:lineRule="auto"/>
              <w:jc w:val="center"/>
              <w:rPr>
                <w:rFonts w:ascii="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Городской конкурс молодёжного творчества «Россия – великая держава!» </w:t>
            </w:r>
          </w:p>
          <w:p w:rsidR="00F249DA" w:rsidRPr="000202B2" w:rsidRDefault="00F249DA" w:rsidP="003D4A85">
            <w:pPr>
              <w:spacing w:after="0" w:line="240" w:lineRule="auto"/>
              <w:rPr>
                <w:rFonts w:ascii="Times New Roman" w:hAnsi="Times New Roman"/>
                <w:sz w:val="20"/>
                <w:szCs w:val="20"/>
              </w:rPr>
            </w:pP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1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60"/>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78"/>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литературный конкурс «Герои Великой Победы»</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150"/>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43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78"/>
        </w:trPr>
        <w:tc>
          <w:tcPr>
            <w:tcW w:w="675"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 2.4.3.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конкурс патриотической песни «Россия начинается с тебя!»</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10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43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88"/>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2.4.4.</w:t>
            </w:r>
          </w:p>
        </w:tc>
        <w:tc>
          <w:tcPr>
            <w:tcW w:w="5387" w:type="dxa"/>
            <w:vMerge w:val="restart"/>
            <w:shd w:val="clear" w:color="auto" w:fill="auto"/>
          </w:tcPr>
          <w:p w:rsidR="00F249DA" w:rsidRPr="000202B2" w:rsidRDefault="00F249DA" w:rsidP="003D4A85">
            <w:pPr>
              <w:widowControl w:val="0"/>
              <w:suppressAutoHyphens/>
              <w:spacing w:after="0" w:line="256"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Городской молодёжный конкурсы «Славим человека труда»</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9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00"/>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12"/>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2.4.5.</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фестиваль детско-юношеского творчества «Таланты и поклонники»</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40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40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420"/>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2.4.6.</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фестиваль народного творчества «Салют Победы»</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75,0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25,0</w:t>
            </w:r>
          </w:p>
        </w:tc>
      </w:tr>
      <w:tr w:rsidR="00F249DA" w:rsidRPr="000202B2" w:rsidTr="00A36BD0">
        <w:trPr>
          <w:trHeight w:val="43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75,0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25,0</w:t>
            </w:r>
          </w:p>
        </w:tc>
      </w:tr>
      <w:tr w:rsidR="00F249DA" w:rsidRPr="000202B2" w:rsidTr="00A36BD0">
        <w:trPr>
          <w:trHeight w:val="50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3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2.4.7.</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юниорский лесной конкурс «Подрост»</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43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8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9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2.4.8.</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конкурс среди лидеров детских и молодежных общественных организаций, объединений и КИД</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22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40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420"/>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2.4.9.</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детско-молодежный конвент «Герои нашего времени»</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227"/>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27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23"/>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2.4.10.</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гражданско-патриотическая акция « Наша Победа»</w:t>
            </w:r>
          </w:p>
        </w:tc>
        <w:tc>
          <w:tcPr>
            <w:tcW w:w="2244" w:type="dxa"/>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12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15"/>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24"/>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2.4.11.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Городской конкурс на лучшую систему патриотического воспитания в муниципальном образовании </w:t>
            </w:r>
          </w:p>
        </w:tc>
        <w:tc>
          <w:tcPr>
            <w:tcW w:w="2244"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169"/>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5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44"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67" w:type="dxa"/>
            <w:gridSpan w:val="2"/>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19"/>
        </w:trPr>
        <w:tc>
          <w:tcPr>
            <w:tcW w:w="675" w:type="dxa"/>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3467" w:type="dxa"/>
            <w:gridSpan w:val="11"/>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b/>
                <w:sz w:val="20"/>
                <w:szCs w:val="20"/>
                <w:lang w:val="en-US"/>
              </w:rPr>
              <w:t>III</w:t>
            </w:r>
            <w:r w:rsidRPr="000202B2">
              <w:rPr>
                <w:rFonts w:ascii="Times New Roman" w:hAnsi="Times New Roman"/>
                <w:b/>
                <w:sz w:val="20"/>
                <w:szCs w:val="20"/>
              </w:rPr>
              <w:t>. Военно-патриотическое воспитание детей и молодежи</w:t>
            </w:r>
          </w:p>
        </w:tc>
      </w:tr>
      <w:tr w:rsidR="00F249DA" w:rsidRPr="000202B2" w:rsidTr="00A36BD0">
        <w:trPr>
          <w:trHeight w:val="281"/>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3.1.</w:t>
            </w:r>
          </w:p>
          <w:p w:rsidR="00F249DA" w:rsidRPr="000202B2" w:rsidRDefault="00F249DA" w:rsidP="003D4A85">
            <w:pPr>
              <w:spacing w:after="0" w:line="240" w:lineRule="auto"/>
              <w:jc w:val="center"/>
              <w:rPr>
                <w:rFonts w:ascii="Times New Roman" w:hAnsi="Times New Roman"/>
                <w:b/>
                <w:sz w:val="20"/>
                <w:szCs w:val="20"/>
              </w:rPr>
            </w:pPr>
          </w:p>
        </w:tc>
        <w:tc>
          <w:tcPr>
            <w:tcW w:w="5387" w:type="dxa"/>
            <w:vMerge w:val="restart"/>
            <w:shd w:val="clear" w:color="auto" w:fill="auto"/>
          </w:tcPr>
          <w:p w:rsidR="00F249DA" w:rsidRPr="000202B2" w:rsidRDefault="00F249DA" w:rsidP="003D4A85">
            <w:pPr>
              <w:spacing w:after="0" w:line="240" w:lineRule="auto"/>
              <w:jc w:val="both"/>
              <w:rPr>
                <w:rFonts w:ascii="Times New Roman" w:hAnsi="Times New Roman"/>
                <w:b/>
                <w:sz w:val="20"/>
                <w:szCs w:val="20"/>
              </w:rPr>
            </w:pPr>
            <w:r w:rsidRPr="000202B2">
              <w:rPr>
                <w:rFonts w:ascii="Times New Roman" w:hAnsi="Times New Roman"/>
                <w:b/>
                <w:sz w:val="20"/>
                <w:szCs w:val="20"/>
              </w:rPr>
              <w:t>Основное мероприятие:</w:t>
            </w:r>
          </w:p>
          <w:p w:rsidR="00F249DA" w:rsidRPr="000202B2" w:rsidRDefault="00F249DA" w:rsidP="003D4A85">
            <w:pPr>
              <w:spacing w:after="0" w:line="240" w:lineRule="auto"/>
              <w:jc w:val="both"/>
              <w:rPr>
                <w:rFonts w:ascii="Times New Roman" w:hAnsi="Times New Roman"/>
                <w:b/>
                <w:sz w:val="20"/>
                <w:szCs w:val="20"/>
              </w:rPr>
            </w:pPr>
            <w:r w:rsidRPr="000202B2">
              <w:rPr>
                <w:rFonts w:ascii="Times New Roman" w:hAnsi="Times New Roman"/>
                <w:b/>
                <w:sz w:val="20"/>
                <w:szCs w:val="20"/>
              </w:rPr>
              <w:t xml:space="preserve">Военно-патриотическое воспитание молодежи. Мероприятия,  направленные на повышение эффективности воспитательного процесса среди допризывной молодежи, воспитанников детских и молодежных общественных военно-патриотических объединений образовательных организаций </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75,0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25,0</w:t>
            </w:r>
          </w:p>
        </w:tc>
      </w:tr>
      <w:tr w:rsidR="00F249DA" w:rsidRPr="000202B2" w:rsidTr="00A36BD0">
        <w:trPr>
          <w:trHeight w:val="257"/>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both"/>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75,0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25,0</w:t>
            </w:r>
          </w:p>
        </w:tc>
      </w:tr>
      <w:tr w:rsidR="00F249DA" w:rsidRPr="000202B2" w:rsidTr="00A36BD0">
        <w:trPr>
          <w:trHeight w:val="431"/>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both"/>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3.1.1.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Проведение муниципального этапа военно-спортивной  игры «Зарница»  среди участников республиканского движения «</w:t>
            </w:r>
            <w:proofErr w:type="spellStart"/>
            <w:r w:rsidRPr="000202B2">
              <w:rPr>
                <w:rFonts w:ascii="Times New Roman" w:hAnsi="Times New Roman"/>
                <w:sz w:val="20"/>
                <w:szCs w:val="20"/>
              </w:rPr>
              <w:t>Юнармия</w:t>
            </w:r>
            <w:proofErr w:type="spellEnd"/>
            <w:r w:rsidRPr="000202B2">
              <w:rPr>
                <w:rFonts w:ascii="Times New Roman" w:hAnsi="Times New Roman"/>
                <w:sz w:val="20"/>
                <w:szCs w:val="20"/>
              </w:rPr>
              <w:t>»</w:t>
            </w:r>
          </w:p>
          <w:p w:rsidR="00F249DA" w:rsidRPr="000202B2" w:rsidRDefault="00F249DA" w:rsidP="003D4A85">
            <w:pPr>
              <w:spacing w:after="0" w:line="240" w:lineRule="auto"/>
              <w:rPr>
                <w:rFonts w:ascii="Times New Roman" w:hAnsi="Times New Roman"/>
                <w:sz w:val="20"/>
                <w:szCs w:val="20"/>
              </w:rPr>
            </w:pP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47"/>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lastRenderedPageBreak/>
              <w:t>3.1.2.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Городской </w:t>
            </w:r>
            <w:proofErr w:type="spellStart"/>
            <w:r w:rsidRPr="000202B2">
              <w:rPr>
                <w:rFonts w:ascii="Times New Roman" w:hAnsi="Times New Roman"/>
                <w:sz w:val="20"/>
                <w:szCs w:val="20"/>
              </w:rPr>
              <w:t>молодежно</w:t>
            </w:r>
            <w:proofErr w:type="spellEnd"/>
            <w:r w:rsidRPr="000202B2">
              <w:rPr>
                <w:rFonts w:ascii="Times New Roman" w:hAnsi="Times New Roman"/>
                <w:sz w:val="20"/>
                <w:szCs w:val="20"/>
              </w:rPr>
              <w:t xml:space="preserve"> </w:t>
            </w:r>
            <w:proofErr w:type="gramStart"/>
            <w:r w:rsidRPr="000202B2">
              <w:rPr>
                <w:rFonts w:ascii="Times New Roman" w:hAnsi="Times New Roman"/>
                <w:sz w:val="20"/>
                <w:szCs w:val="20"/>
              </w:rPr>
              <w:t>-о</w:t>
            </w:r>
            <w:proofErr w:type="gramEnd"/>
            <w:r w:rsidRPr="000202B2">
              <w:rPr>
                <w:rFonts w:ascii="Times New Roman" w:hAnsi="Times New Roman"/>
                <w:sz w:val="20"/>
                <w:szCs w:val="20"/>
              </w:rPr>
              <w:t>бразовательный сбор «Союз- наследники Победы»</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12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311"/>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34"/>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3.1.3.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военно-тактическая игра «Заря»</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r>
      <w:tr w:rsidR="00F249DA" w:rsidRPr="000202B2" w:rsidTr="00A36BD0">
        <w:trPr>
          <w:trHeight w:val="165"/>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5,0</w:t>
            </w:r>
          </w:p>
        </w:tc>
      </w:tr>
      <w:tr w:rsidR="00F249DA" w:rsidRPr="000202B2" w:rsidTr="00A36BD0">
        <w:trPr>
          <w:trHeight w:val="35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64"/>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3.1.4.</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конкурс военного плаката «Родная Армия!»</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20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1,0</w:t>
            </w:r>
          </w:p>
        </w:tc>
      </w:tr>
      <w:tr w:rsidR="00F249DA" w:rsidRPr="000202B2" w:rsidTr="00A36BD0">
        <w:trPr>
          <w:trHeight w:val="395"/>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84"/>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3.1.5.</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военно-спортивная игра  «День призывника»</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60"/>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3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49"/>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3.1.6.</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молодежно-патриотическая акция «Под знаменем Победы»</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28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1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78"/>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3.1.7.</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патриотическая акция «День Героев Отечества»</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27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75"/>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14"/>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 xml:space="preserve">3.1.8. </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акция  «Вахта памяти»</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24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3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42"/>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 xml:space="preserve">3.1.9. </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Кадетский бал «Отчизны верные сыны»</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117"/>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319"/>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33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Мероприятия, направленные на совершенствование поисковой работы и благоустройство памятных мест и воинских захоронений</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27,0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r>
      <w:tr w:rsidR="00F249DA" w:rsidRPr="000202B2" w:rsidTr="00A36BD0">
        <w:trPr>
          <w:trHeight w:val="27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27,0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9,0</w:t>
            </w:r>
          </w:p>
        </w:tc>
      </w:tr>
      <w:tr w:rsidR="00F249DA" w:rsidRPr="000202B2" w:rsidTr="00A36BD0">
        <w:trPr>
          <w:trHeight w:val="491"/>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271"/>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3.2.1.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конкурс (заочный) на лучшую экспозицию школьного музея «Герои Отечества»</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275"/>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0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29"/>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3.2.2.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акция «Дерево Победы»</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27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549"/>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45"/>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3.2.3.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Городская акция «От чистого двора – до чистой планеты»</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17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365"/>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42"/>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3.2.4.</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слет активистов  поискового   движения  «Пост№1»</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25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13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05"/>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 xml:space="preserve">Мероприятия спортивно-патриотической направленности </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57,0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19,0</w:t>
            </w:r>
          </w:p>
        </w:tc>
      </w:tr>
      <w:tr w:rsidR="00F249DA" w:rsidRPr="000202B2" w:rsidTr="00A36BD0">
        <w:trPr>
          <w:trHeight w:val="324"/>
        </w:trPr>
        <w:tc>
          <w:tcPr>
            <w:tcW w:w="675"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b/>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b/>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57,0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19,0</w:t>
            </w:r>
          </w:p>
        </w:tc>
      </w:tr>
      <w:tr w:rsidR="00F249DA" w:rsidRPr="000202B2" w:rsidTr="00A36BD0">
        <w:trPr>
          <w:trHeight w:val="156"/>
        </w:trPr>
        <w:tc>
          <w:tcPr>
            <w:tcW w:w="675" w:type="dxa"/>
            <w:vMerge/>
            <w:shd w:val="clear" w:color="auto" w:fill="auto"/>
          </w:tcPr>
          <w:p w:rsidR="00F249DA" w:rsidRPr="000202B2" w:rsidRDefault="00F249DA" w:rsidP="003D4A85">
            <w:pPr>
              <w:spacing w:after="0" w:line="240" w:lineRule="auto"/>
              <w:jc w:val="center"/>
              <w:rPr>
                <w:rFonts w:ascii="Times New Roman" w:hAnsi="Times New Roman"/>
                <w:b/>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b/>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b/>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13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Проведение республиканской топографической игры среди  обучающихся профессиональных образовательных организаций «По тылам фронтов»</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179"/>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463"/>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78"/>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3.3.2.</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слет «Готов к труду и обороне»</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127"/>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314"/>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263"/>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3.3.3.</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конкурс среди образовательных организаций образовательных организаций, активно внедряющих Всероссийский физкультурно-спортивный  комплекс «Готов к труду и обороне» (ГТО)</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139"/>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2,0</w:t>
            </w:r>
          </w:p>
        </w:tc>
      </w:tr>
      <w:tr w:rsidR="00F249DA" w:rsidRPr="000202B2" w:rsidTr="00A36BD0">
        <w:trPr>
          <w:trHeight w:val="27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3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3.3.4.</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Городская спартакиада молодежи допризывного возраста  </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181"/>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511"/>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86"/>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3.3.5.</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этап  соревнований «Школа безопасности»</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312"/>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216"/>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3.3.6.</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Городской слет «Юных инспекторов дорожного движения»</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rPr>
          <w:trHeight w:val="177"/>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3.3.7.</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этап  соревнований «Юные пожарные»</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300"/>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9,0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3,0</w:t>
            </w:r>
          </w:p>
        </w:tc>
      </w:tr>
      <w:tr w:rsidR="00F249DA" w:rsidRPr="000202B2" w:rsidTr="00A36BD0">
        <w:trPr>
          <w:trHeight w:val="168"/>
        </w:trPr>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0</w:t>
            </w:r>
          </w:p>
        </w:tc>
      </w:tr>
      <w:tr w:rsidR="00F249DA" w:rsidRPr="000202B2" w:rsidTr="00A36BD0">
        <w:tc>
          <w:tcPr>
            <w:tcW w:w="675" w:type="dxa"/>
            <w:shd w:val="clear" w:color="auto" w:fill="auto"/>
          </w:tcPr>
          <w:p w:rsidR="00F249DA" w:rsidRPr="000202B2" w:rsidRDefault="00F249DA" w:rsidP="003D4A85">
            <w:pPr>
              <w:spacing w:after="0" w:line="240" w:lineRule="auto"/>
              <w:jc w:val="center"/>
              <w:rPr>
                <w:rFonts w:ascii="Times New Roman" w:hAnsi="Times New Roman"/>
                <w:sz w:val="20"/>
                <w:szCs w:val="20"/>
                <w:lang w:val="en-US"/>
              </w:rPr>
            </w:pPr>
          </w:p>
        </w:tc>
        <w:tc>
          <w:tcPr>
            <w:tcW w:w="13467" w:type="dxa"/>
            <w:gridSpan w:val="11"/>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lang w:val="en-US"/>
              </w:rPr>
              <w:t>IV</w:t>
            </w:r>
            <w:r w:rsidRPr="000202B2">
              <w:rPr>
                <w:rFonts w:ascii="Times New Roman" w:hAnsi="Times New Roman"/>
                <w:b/>
                <w:sz w:val="20"/>
                <w:szCs w:val="20"/>
              </w:rPr>
              <w:t>. Участие образовательных организаций, учреждений культуры и</w:t>
            </w:r>
          </w:p>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b/>
                <w:sz w:val="20"/>
                <w:szCs w:val="20"/>
              </w:rPr>
              <w:t>средств массовой информации в патриотическом воспитании граждан</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lang w:val="en-US"/>
              </w:rPr>
              <w:t>4</w:t>
            </w:r>
            <w:r w:rsidRPr="000202B2">
              <w:rPr>
                <w:rFonts w:ascii="Times New Roman" w:hAnsi="Times New Roman"/>
                <w:sz w:val="20"/>
                <w:szCs w:val="20"/>
              </w:rPr>
              <w:t>.1.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Подготовка и издание информационных материалов об опыте работы ветеранских и молодежных организаций и объединений по патриотическому воспитанию граждан</w:t>
            </w:r>
          </w:p>
          <w:p w:rsidR="00F249DA" w:rsidRPr="000202B2" w:rsidRDefault="00F249DA" w:rsidP="003D4A85">
            <w:pPr>
              <w:spacing w:after="0" w:line="240" w:lineRule="auto"/>
              <w:rPr>
                <w:rFonts w:ascii="Times New Roman" w:hAnsi="Times New Roman"/>
                <w:sz w:val="20"/>
                <w:szCs w:val="20"/>
              </w:rPr>
            </w:pP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3,0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c>
          <w:tcPr>
            <w:tcW w:w="675" w:type="dxa"/>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3467" w:type="dxa"/>
            <w:gridSpan w:val="11"/>
            <w:shd w:val="clear" w:color="auto" w:fill="auto"/>
          </w:tcPr>
          <w:p w:rsidR="00F249DA" w:rsidRPr="000202B2" w:rsidRDefault="00F249DA" w:rsidP="003D4A85">
            <w:pPr>
              <w:spacing w:after="0" w:line="240" w:lineRule="auto"/>
              <w:jc w:val="center"/>
              <w:rPr>
                <w:rFonts w:ascii="Times New Roman" w:hAnsi="Times New Roman"/>
                <w:b/>
                <w:bCs/>
                <w:sz w:val="20"/>
                <w:szCs w:val="20"/>
              </w:rPr>
            </w:pPr>
            <w:r w:rsidRPr="000202B2">
              <w:rPr>
                <w:rFonts w:ascii="Times New Roman" w:hAnsi="Times New Roman"/>
                <w:b/>
                <w:bCs/>
                <w:sz w:val="20"/>
                <w:szCs w:val="20"/>
              </w:rPr>
              <w:t>V. Военно-патриотическое воспитание граждан Российской Федерации,</w:t>
            </w:r>
          </w:p>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b/>
                <w:bCs/>
                <w:sz w:val="20"/>
                <w:szCs w:val="20"/>
              </w:rPr>
              <w:t>формирование у молодёжи положительной мотивации к прохождению военной службы</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5.1.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 xml:space="preserve">Проведение сборов руководителей военно-патриотических </w:t>
            </w:r>
            <w:r w:rsidRPr="000202B2">
              <w:rPr>
                <w:rFonts w:ascii="Times New Roman" w:hAnsi="Times New Roman"/>
                <w:sz w:val="20"/>
                <w:szCs w:val="20"/>
              </w:rPr>
              <w:lastRenderedPageBreak/>
              <w:t>клубов с обменом опыта работы по воспитанию патриотизма и формированию позитивного отношения молодёжи к воинской службе</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lastRenderedPageBreak/>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rPr>
          <w:trHeight w:val="258"/>
        </w:trPr>
        <w:tc>
          <w:tcPr>
            <w:tcW w:w="675" w:type="dxa"/>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3467" w:type="dxa"/>
            <w:gridSpan w:val="11"/>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b/>
                <w:bCs/>
                <w:sz w:val="20"/>
                <w:szCs w:val="20"/>
              </w:rPr>
              <w:t>V</w:t>
            </w:r>
            <w:r w:rsidRPr="000202B2">
              <w:rPr>
                <w:rFonts w:ascii="Times New Roman" w:hAnsi="Times New Roman"/>
                <w:b/>
                <w:bCs/>
                <w:sz w:val="20"/>
                <w:szCs w:val="20"/>
                <w:lang w:val="en-US"/>
              </w:rPr>
              <w:t>I</w:t>
            </w:r>
            <w:r w:rsidRPr="000202B2">
              <w:rPr>
                <w:rFonts w:ascii="Times New Roman" w:hAnsi="Times New Roman"/>
                <w:b/>
                <w:bCs/>
                <w:sz w:val="20"/>
                <w:szCs w:val="20"/>
              </w:rPr>
              <w:t>. Информационное обеспечение  патриотического воспитания</w:t>
            </w:r>
          </w:p>
        </w:tc>
      </w:tr>
      <w:tr w:rsidR="00F249DA" w:rsidRPr="000202B2" w:rsidTr="00A36BD0">
        <w:trPr>
          <w:trHeight w:val="233"/>
        </w:trPr>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r w:rsidRPr="000202B2">
              <w:rPr>
                <w:rFonts w:ascii="Times New Roman" w:hAnsi="Times New Roman"/>
                <w:sz w:val="20"/>
                <w:szCs w:val="20"/>
              </w:rPr>
              <w:t>6.1.</w:t>
            </w:r>
          </w:p>
        </w:tc>
        <w:tc>
          <w:tcPr>
            <w:tcW w:w="5387" w:type="dxa"/>
            <w:vMerge w:val="restart"/>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Информирование граждан Республики Тыва  о мероприятиях в сфере патриотического воспитания через информационные ресурсы</w:t>
            </w:r>
          </w:p>
        </w:tc>
        <w:tc>
          <w:tcPr>
            <w:tcW w:w="2268" w:type="dxa"/>
            <w:gridSpan w:val="2"/>
            <w:vMerge w:val="restart"/>
            <w:shd w:val="clear" w:color="auto" w:fill="auto"/>
          </w:tcPr>
          <w:p w:rsidR="00F249DA" w:rsidRPr="000202B2" w:rsidRDefault="00F249DA" w:rsidP="003D4A85">
            <w:pPr>
              <w:widowControl w:val="0"/>
              <w:suppressAutoHyphens/>
              <w:spacing w:after="0" w:line="240" w:lineRule="auto"/>
              <w:rPr>
                <w:rFonts w:ascii="Times New Roman" w:eastAsia="Andale Sans UI" w:hAnsi="Times New Roman"/>
                <w:kern w:val="2"/>
                <w:sz w:val="20"/>
                <w:szCs w:val="20"/>
              </w:rPr>
            </w:pPr>
            <w:r w:rsidRPr="000202B2">
              <w:rPr>
                <w:rFonts w:ascii="Times New Roman" w:eastAsia="Andale Sans UI" w:hAnsi="Times New Roman"/>
                <w:kern w:val="2"/>
                <w:sz w:val="20"/>
                <w:szCs w:val="20"/>
              </w:rPr>
              <w:t>УО г. Ак-Довурак</w:t>
            </w: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2,0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r w:rsidR="00F249DA" w:rsidRPr="000202B2" w:rsidTr="00A36BD0">
        <w:tc>
          <w:tcPr>
            <w:tcW w:w="675" w:type="dxa"/>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val="restart"/>
            <w:shd w:val="clear" w:color="auto" w:fill="auto"/>
          </w:tcPr>
          <w:p w:rsidR="00F249DA" w:rsidRPr="000202B2" w:rsidRDefault="00F249DA" w:rsidP="003D4A85">
            <w:pPr>
              <w:spacing w:after="0" w:line="240" w:lineRule="auto"/>
              <w:rPr>
                <w:rFonts w:ascii="Times New Roman" w:hAnsi="Times New Roman"/>
                <w:b/>
                <w:sz w:val="20"/>
                <w:szCs w:val="20"/>
              </w:rPr>
            </w:pPr>
            <w:r w:rsidRPr="000202B2">
              <w:rPr>
                <w:rFonts w:ascii="Times New Roman" w:hAnsi="Times New Roman"/>
                <w:b/>
                <w:sz w:val="20"/>
                <w:szCs w:val="20"/>
              </w:rPr>
              <w:t>Итого:</w:t>
            </w:r>
          </w:p>
        </w:tc>
        <w:tc>
          <w:tcPr>
            <w:tcW w:w="2268" w:type="dxa"/>
            <w:gridSpan w:val="2"/>
            <w:vMerge w:val="restart"/>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итого</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422,0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137,0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146,0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139,0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муниципальный бюджет</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422,0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137,0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146,0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139,0</w:t>
            </w:r>
          </w:p>
        </w:tc>
      </w:tr>
      <w:tr w:rsidR="00F249DA" w:rsidRPr="000202B2" w:rsidTr="00A36BD0">
        <w:tc>
          <w:tcPr>
            <w:tcW w:w="675"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5387" w:type="dxa"/>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2268" w:type="dxa"/>
            <w:gridSpan w:val="2"/>
            <w:vMerge/>
            <w:shd w:val="clear" w:color="auto" w:fill="auto"/>
          </w:tcPr>
          <w:p w:rsidR="00F249DA" w:rsidRPr="000202B2" w:rsidRDefault="00F249DA" w:rsidP="003D4A85">
            <w:pPr>
              <w:spacing w:after="0" w:line="240" w:lineRule="auto"/>
              <w:jc w:val="center"/>
              <w:rPr>
                <w:rFonts w:ascii="Times New Roman" w:hAnsi="Times New Roman"/>
                <w:sz w:val="20"/>
                <w:szCs w:val="20"/>
              </w:rPr>
            </w:pPr>
          </w:p>
        </w:tc>
        <w:tc>
          <w:tcPr>
            <w:tcW w:w="1843" w:type="dxa"/>
            <w:shd w:val="clear" w:color="auto" w:fill="auto"/>
          </w:tcPr>
          <w:p w:rsidR="00F249DA" w:rsidRPr="000202B2" w:rsidRDefault="00F249DA" w:rsidP="003D4A85">
            <w:pPr>
              <w:spacing w:after="0" w:line="240" w:lineRule="auto"/>
              <w:rPr>
                <w:rFonts w:ascii="Times New Roman" w:hAnsi="Times New Roman"/>
                <w:sz w:val="20"/>
                <w:szCs w:val="20"/>
              </w:rPr>
            </w:pPr>
            <w:r w:rsidRPr="000202B2">
              <w:rPr>
                <w:rFonts w:ascii="Times New Roman" w:hAnsi="Times New Roman"/>
                <w:sz w:val="20"/>
                <w:szCs w:val="20"/>
              </w:rPr>
              <w:t>внебюджетные средства</w:t>
            </w:r>
          </w:p>
        </w:tc>
        <w:tc>
          <w:tcPr>
            <w:tcW w:w="993" w:type="dxa"/>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c>
          <w:tcPr>
            <w:tcW w:w="992" w:type="dxa"/>
            <w:gridSpan w:val="2"/>
            <w:shd w:val="clear" w:color="auto" w:fill="auto"/>
          </w:tcPr>
          <w:p w:rsidR="00F249DA" w:rsidRPr="000202B2" w:rsidRDefault="00F249DA" w:rsidP="003D4A85">
            <w:pPr>
              <w:spacing w:after="0" w:line="240" w:lineRule="auto"/>
              <w:jc w:val="center"/>
              <w:rPr>
                <w:rFonts w:ascii="Times New Roman" w:hAnsi="Times New Roman"/>
                <w:b/>
                <w:sz w:val="20"/>
                <w:szCs w:val="20"/>
              </w:rPr>
            </w:pPr>
            <w:r w:rsidRPr="000202B2">
              <w:rPr>
                <w:rFonts w:ascii="Times New Roman" w:hAnsi="Times New Roman"/>
                <w:b/>
                <w:sz w:val="20"/>
                <w:szCs w:val="20"/>
              </w:rPr>
              <w:t>0</w:t>
            </w:r>
          </w:p>
        </w:tc>
      </w:tr>
    </w:tbl>
    <w:p w:rsidR="00F249DA" w:rsidRDefault="00F249DA" w:rsidP="00F249DA">
      <w:pPr>
        <w:spacing w:after="0" w:line="240" w:lineRule="auto"/>
        <w:ind w:firstLine="708"/>
        <w:jc w:val="both"/>
        <w:rPr>
          <w:rFonts w:ascii="Times New Roman" w:hAnsi="Times New Roman"/>
          <w:sz w:val="28"/>
          <w:szCs w:val="28"/>
        </w:rPr>
      </w:pPr>
      <w:bookmarkStart w:id="5" w:name="Par7403"/>
      <w:bookmarkEnd w:id="5"/>
    </w:p>
    <w:p w:rsidR="00F249DA" w:rsidRDefault="00F249DA"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F249DA" w:rsidRDefault="00F249DA" w:rsidP="00F249DA">
      <w:pPr>
        <w:spacing w:line="240" w:lineRule="auto"/>
        <w:jc w:val="center"/>
        <w:textAlignment w:val="baseline"/>
        <w:rPr>
          <w:rFonts w:ascii="Times New Roman" w:hAnsi="Times New Roman" w:cs="Times New Roman"/>
          <w:b/>
          <w:sz w:val="24"/>
          <w:szCs w:val="24"/>
        </w:rPr>
      </w:pPr>
    </w:p>
    <w:p w:rsidR="00537C68" w:rsidRDefault="00537C68" w:rsidP="00F249DA">
      <w:pPr>
        <w:spacing w:line="240" w:lineRule="auto"/>
        <w:jc w:val="center"/>
        <w:textAlignment w:val="baseline"/>
        <w:rPr>
          <w:rFonts w:ascii="Times New Roman" w:hAnsi="Times New Roman" w:cs="Times New Roman"/>
          <w:b/>
          <w:sz w:val="24"/>
          <w:szCs w:val="24"/>
        </w:rPr>
        <w:sectPr w:rsidR="00537C68" w:rsidSect="00A36BD0">
          <w:pgSz w:w="16838" w:h="11906" w:orient="landscape"/>
          <w:pgMar w:top="851" w:right="1134" w:bottom="1701" w:left="1134" w:header="709" w:footer="709" w:gutter="0"/>
          <w:cols w:space="708"/>
          <w:docGrid w:linePitch="360"/>
        </w:sectPr>
      </w:pPr>
    </w:p>
    <w:p w:rsidR="00F249DA" w:rsidRPr="00831331" w:rsidRDefault="00F249DA" w:rsidP="00F249DA">
      <w:pPr>
        <w:spacing w:line="240" w:lineRule="auto"/>
        <w:jc w:val="center"/>
        <w:textAlignment w:val="baseline"/>
        <w:rPr>
          <w:rFonts w:ascii="Times New Roman" w:hAnsi="Times New Roman" w:cs="Times New Roman"/>
          <w:b/>
          <w:sz w:val="24"/>
          <w:szCs w:val="24"/>
        </w:rPr>
      </w:pPr>
      <w:r w:rsidRPr="00831331">
        <w:rPr>
          <w:rFonts w:ascii="Times New Roman" w:hAnsi="Times New Roman" w:cs="Times New Roman"/>
          <w:b/>
          <w:sz w:val="24"/>
          <w:szCs w:val="24"/>
        </w:rPr>
        <w:lastRenderedPageBreak/>
        <w:t xml:space="preserve">ПОДПРОГРАММА </w:t>
      </w:r>
    </w:p>
    <w:p w:rsidR="00537C68" w:rsidRDefault="00F249DA" w:rsidP="00F249DA">
      <w:pPr>
        <w:spacing w:line="240" w:lineRule="auto"/>
        <w:jc w:val="center"/>
        <w:textAlignment w:val="baseline"/>
        <w:rPr>
          <w:rFonts w:ascii="Times New Roman" w:hAnsi="Times New Roman" w:cs="Times New Roman"/>
          <w:b/>
          <w:sz w:val="24"/>
          <w:szCs w:val="24"/>
        </w:rPr>
      </w:pPr>
      <w:r w:rsidRPr="00831331">
        <w:rPr>
          <w:rFonts w:ascii="Times New Roman" w:hAnsi="Times New Roman" w:cs="Times New Roman"/>
          <w:b/>
          <w:sz w:val="24"/>
          <w:szCs w:val="24"/>
        </w:rPr>
        <w:t>"В каждой семье – не менее одного ребенка с высшим образованием на 201</w:t>
      </w:r>
      <w:r w:rsidRPr="006819DC">
        <w:rPr>
          <w:rFonts w:ascii="Times New Roman" w:hAnsi="Times New Roman" w:cs="Times New Roman"/>
          <w:b/>
          <w:sz w:val="24"/>
          <w:szCs w:val="24"/>
        </w:rPr>
        <w:t>8</w:t>
      </w:r>
      <w:r w:rsidRPr="00831331">
        <w:rPr>
          <w:rFonts w:ascii="Times New Roman" w:hAnsi="Times New Roman" w:cs="Times New Roman"/>
          <w:b/>
          <w:sz w:val="24"/>
          <w:szCs w:val="24"/>
        </w:rPr>
        <w:t>-202</w:t>
      </w:r>
      <w:r>
        <w:rPr>
          <w:rFonts w:ascii="Times New Roman" w:hAnsi="Times New Roman" w:cs="Times New Roman"/>
          <w:b/>
          <w:sz w:val="24"/>
          <w:szCs w:val="24"/>
        </w:rPr>
        <w:t>0 годы города Ак-Довурак</w:t>
      </w:r>
      <w:r w:rsidRPr="00831331">
        <w:rPr>
          <w:rFonts w:ascii="Times New Roman" w:hAnsi="Times New Roman" w:cs="Times New Roman"/>
          <w:b/>
          <w:sz w:val="24"/>
          <w:szCs w:val="24"/>
        </w:rPr>
        <w:t>"</w:t>
      </w:r>
      <w:r>
        <w:rPr>
          <w:rFonts w:ascii="Times New Roman" w:hAnsi="Times New Roman" w:cs="Times New Roman"/>
          <w:b/>
          <w:sz w:val="24"/>
          <w:szCs w:val="24"/>
        </w:rPr>
        <w:t xml:space="preserve"> </w:t>
      </w:r>
    </w:p>
    <w:tbl>
      <w:tblPr>
        <w:tblpPr w:leftFromText="180" w:rightFromText="180" w:vertAnchor="page" w:horzAnchor="margin" w:tblpXSpec="center" w:tblpY="2484"/>
        <w:tblW w:w="11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835"/>
        <w:gridCol w:w="8398"/>
      </w:tblGrid>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Наименование подпрограммы</w:t>
            </w:r>
          </w:p>
        </w:tc>
        <w:tc>
          <w:tcPr>
            <w:tcW w:w="8398" w:type="dxa"/>
          </w:tcPr>
          <w:p w:rsidR="00767FBC" w:rsidRPr="00E72933" w:rsidRDefault="00767FBC" w:rsidP="00767FBC">
            <w:pPr>
              <w:pStyle w:val="ConsPlusNormal"/>
              <w:rPr>
                <w:bCs/>
                <w:sz w:val="24"/>
                <w:szCs w:val="24"/>
                <w:lang w:eastAsia="ru-RU"/>
              </w:rPr>
            </w:pPr>
            <w:r w:rsidRPr="00E72933">
              <w:rPr>
                <w:sz w:val="24"/>
                <w:szCs w:val="24"/>
              </w:rPr>
              <w:t>В каждой семье - не менее одного ребенка с высшим образованием на 2018 – 2020 годы.</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 xml:space="preserve">Координатор </w:t>
            </w:r>
          </w:p>
        </w:tc>
        <w:tc>
          <w:tcPr>
            <w:tcW w:w="8398"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highlight w:val="yellow"/>
                <w:lang w:eastAsia="ru-RU"/>
              </w:rPr>
            </w:pPr>
            <w:r w:rsidRPr="00E72933">
              <w:rPr>
                <w:rFonts w:ascii="Times New Roman" w:hAnsi="Times New Roman"/>
                <w:bCs/>
                <w:sz w:val="24"/>
                <w:szCs w:val="24"/>
                <w:lang w:eastAsia="ru-RU"/>
              </w:rPr>
              <w:t xml:space="preserve">Заместитель председателя администрации по социальной политике. </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
                <w:bCs/>
                <w:sz w:val="24"/>
                <w:szCs w:val="24"/>
                <w:lang w:eastAsia="ru-RU"/>
              </w:rPr>
            </w:pPr>
            <w:r w:rsidRPr="00E72933">
              <w:rPr>
                <w:rFonts w:ascii="Times New Roman" w:hAnsi="Times New Roman"/>
                <w:bCs/>
                <w:sz w:val="24"/>
                <w:szCs w:val="24"/>
                <w:lang w:eastAsia="ru-RU"/>
              </w:rPr>
              <w:t xml:space="preserve">Ответственный исполнитель </w:t>
            </w:r>
          </w:p>
        </w:tc>
        <w:tc>
          <w:tcPr>
            <w:tcW w:w="8398"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Управление образования администрации городского округа г</w:t>
            </w:r>
            <w:proofErr w:type="gramStart"/>
            <w:r w:rsidRPr="00E72933">
              <w:rPr>
                <w:rFonts w:ascii="Times New Roman" w:hAnsi="Times New Roman"/>
                <w:bCs/>
                <w:sz w:val="24"/>
                <w:szCs w:val="24"/>
                <w:lang w:eastAsia="ru-RU"/>
              </w:rPr>
              <w:t>.А</w:t>
            </w:r>
            <w:proofErr w:type="gramEnd"/>
            <w:r w:rsidRPr="00E72933">
              <w:rPr>
                <w:rFonts w:ascii="Times New Roman" w:hAnsi="Times New Roman"/>
                <w:bCs/>
                <w:sz w:val="24"/>
                <w:szCs w:val="24"/>
                <w:lang w:eastAsia="ru-RU"/>
              </w:rPr>
              <w:t>к-Довурак</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
                <w:bCs/>
                <w:sz w:val="24"/>
                <w:szCs w:val="24"/>
                <w:lang w:eastAsia="ru-RU"/>
              </w:rPr>
            </w:pPr>
            <w:r w:rsidRPr="00E72933">
              <w:rPr>
                <w:rFonts w:ascii="Times New Roman" w:hAnsi="Times New Roman"/>
                <w:bCs/>
                <w:sz w:val="24"/>
                <w:szCs w:val="24"/>
                <w:lang w:eastAsia="ru-RU"/>
              </w:rPr>
              <w:t xml:space="preserve">Соисполнители </w:t>
            </w:r>
          </w:p>
        </w:tc>
        <w:tc>
          <w:tcPr>
            <w:tcW w:w="8398"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Администрация городского округа г</w:t>
            </w:r>
            <w:proofErr w:type="gramStart"/>
            <w:r w:rsidRPr="00E72933">
              <w:rPr>
                <w:rFonts w:ascii="Times New Roman" w:hAnsi="Times New Roman"/>
                <w:bCs/>
                <w:sz w:val="24"/>
                <w:szCs w:val="24"/>
                <w:lang w:eastAsia="ru-RU"/>
              </w:rPr>
              <w:t>.А</w:t>
            </w:r>
            <w:proofErr w:type="gramEnd"/>
            <w:r w:rsidRPr="00E72933">
              <w:rPr>
                <w:rFonts w:ascii="Times New Roman" w:hAnsi="Times New Roman"/>
                <w:bCs/>
                <w:sz w:val="24"/>
                <w:szCs w:val="24"/>
                <w:lang w:eastAsia="ru-RU"/>
              </w:rPr>
              <w:t>к-Довурак.</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
                <w:bCs/>
                <w:sz w:val="24"/>
                <w:szCs w:val="24"/>
                <w:lang w:eastAsia="ru-RU"/>
              </w:rPr>
            </w:pPr>
            <w:r w:rsidRPr="00E72933">
              <w:rPr>
                <w:rFonts w:ascii="Times New Roman" w:hAnsi="Times New Roman"/>
                <w:bCs/>
                <w:sz w:val="24"/>
                <w:szCs w:val="24"/>
                <w:lang w:eastAsia="ru-RU"/>
              </w:rPr>
              <w:t>Цель</w:t>
            </w:r>
          </w:p>
        </w:tc>
        <w:tc>
          <w:tcPr>
            <w:tcW w:w="8398"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sz w:val="24"/>
                <w:szCs w:val="24"/>
              </w:rPr>
              <w:t>Создание условий в г</w:t>
            </w:r>
            <w:proofErr w:type="gramStart"/>
            <w:r w:rsidRPr="00E72933">
              <w:rPr>
                <w:rFonts w:ascii="Times New Roman" w:hAnsi="Times New Roman"/>
                <w:sz w:val="24"/>
                <w:szCs w:val="24"/>
              </w:rPr>
              <w:t>.А</w:t>
            </w:r>
            <w:proofErr w:type="gramEnd"/>
            <w:r w:rsidRPr="00E72933">
              <w:rPr>
                <w:rFonts w:ascii="Times New Roman" w:hAnsi="Times New Roman"/>
                <w:sz w:val="24"/>
                <w:szCs w:val="24"/>
              </w:rPr>
              <w:t>к-Довурак для получения высшего образования не менее чем одним ребенком в каждой семье.</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
                <w:bCs/>
                <w:sz w:val="24"/>
                <w:szCs w:val="24"/>
                <w:lang w:eastAsia="ru-RU"/>
              </w:rPr>
            </w:pPr>
            <w:r w:rsidRPr="00E72933">
              <w:rPr>
                <w:rFonts w:ascii="Times New Roman" w:hAnsi="Times New Roman"/>
                <w:bCs/>
                <w:sz w:val="24"/>
                <w:szCs w:val="24"/>
                <w:lang w:eastAsia="ru-RU"/>
              </w:rPr>
              <w:t xml:space="preserve">Задачи </w:t>
            </w:r>
          </w:p>
        </w:tc>
        <w:tc>
          <w:tcPr>
            <w:tcW w:w="8398" w:type="dxa"/>
          </w:tcPr>
          <w:p w:rsidR="00767FBC" w:rsidRPr="00E72933" w:rsidRDefault="00767FBC" w:rsidP="00767FBC">
            <w:pPr>
              <w:pStyle w:val="ConsPlusNormal"/>
              <w:rPr>
                <w:sz w:val="24"/>
                <w:szCs w:val="24"/>
              </w:rPr>
            </w:pPr>
            <w:r w:rsidRPr="00E72933">
              <w:rPr>
                <w:bCs/>
                <w:sz w:val="24"/>
                <w:szCs w:val="24"/>
                <w:lang w:eastAsia="ru-RU"/>
              </w:rPr>
              <w:t xml:space="preserve">1)  </w:t>
            </w:r>
            <w:r w:rsidRPr="00E72933">
              <w:rPr>
                <w:sz w:val="24"/>
                <w:szCs w:val="24"/>
              </w:rPr>
              <w:t>Исследование уровня жизни семей и доступности для разных социальных групп, анализ спроса в обществе и потребностей рынка труда на получение высшего образования не менее, чем одним ребенком в каждой семье в городском округе г</w:t>
            </w:r>
            <w:proofErr w:type="gramStart"/>
            <w:r w:rsidRPr="00E72933">
              <w:rPr>
                <w:sz w:val="24"/>
                <w:szCs w:val="24"/>
              </w:rPr>
              <w:t>.А</w:t>
            </w:r>
            <w:proofErr w:type="gramEnd"/>
            <w:r w:rsidRPr="00E72933">
              <w:rPr>
                <w:sz w:val="24"/>
                <w:szCs w:val="24"/>
              </w:rPr>
              <w:t>к-Довурак;</w:t>
            </w:r>
          </w:p>
          <w:p w:rsidR="00767FBC" w:rsidRPr="00E72933" w:rsidRDefault="00767FBC" w:rsidP="00767FBC">
            <w:pPr>
              <w:pStyle w:val="ConsPlusNormal"/>
              <w:rPr>
                <w:sz w:val="24"/>
                <w:szCs w:val="24"/>
              </w:rPr>
            </w:pPr>
            <w:r w:rsidRPr="00E72933">
              <w:rPr>
                <w:sz w:val="24"/>
                <w:szCs w:val="24"/>
              </w:rPr>
              <w:t>2) Субсидирование обучения в вузе одаренных детей, детей направленных на получение высшего образования из семей, не имеющих детей с высшим образованием, в том числе из малообеспеченных, неблагополучных, многодетных семей, через систему образовательных грантов, кредитов и целевой подготовки;</w:t>
            </w:r>
          </w:p>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sz w:val="24"/>
                <w:szCs w:val="24"/>
              </w:rPr>
              <w:t xml:space="preserve">3)  Создание условий для развития системы  </w:t>
            </w:r>
            <w:proofErr w:type="spellStart"/>
            <w:r w:rsidRPr="00E72933">
              <w:rPr>
                <w:rFonts w:ascii="Times New Roman" w:hAnsi="Times New Roman"/>
                <w:sz w:val="24"/>
                <w:szCs w:val="24"/>
              </w:rPr>
              <w:t>профориентационной</w:t>
            </w:r>
            <w:proofErr w:type="spellEnd"/>
            <w:r w:rsidRPr="00E72933">
              <w:rPr>
                <w:rFonts w:ascii="Times New Roman" w:hAnsi="Times New Roman"/>
                <w:sz w:val="24"/>
                <w:szCs w:val="24"/>
              </w:rPr>
              <w:t xml:space="preserve"> работы, дистанционного, </w:t>
            </w:r>
            <w:proofErr w:type="spellStart"/>
            <w:r w:rsidRPr="00E72933">
              <w:rPr>
                <w:rFonts w:ascii="Times New Roman" w:hAnsi="Times New Roman"/>
                <w:sz w:val="24"/>
                <w:szCs w:val="24"/>
              </w:rPr>
              <w:t>предпрофильного</w:t>
            </w:r>
            <w:proofErr w:type="spellEnd"/>
            <w:r w:rsidRPr="00E72933">
              <w:rPr>
                <w:rFonts w:ascii="Times New Roman" w:hAnsi="Times New Roman"/>
                <w:sz w:val="24"/>
                <w:szCs w:val="24"/>
              </w:rPr>
              <w:t xml:space="preserve"> и профильного </w:t>
            </w:r>
            <w:proofErr w:type="gramStart"/>
            <w:r w:rsidRPr="00E72933">
              <w:rPr>
                <w:rFonts w:ascii="Times New Roman" w:hAnsi="Times New Roman"/>
                <w:sz w:val="24"/>
                <w:szCs w:val="24"/>
              </w:rPr>
              <w:t>обучения</w:t>
            </w:r>
            <w:proofErr w:type="gramEnd"/>
            <w:r w:rsidRPr="00E72933">
              <w:rPr>
                <w:rFonts w:ascii="Times New Roman" w:hAnsi="Times New Roman"/>
                <w:sz w:val="24"/>
                <w:szCs w:val="24"/>
              </w:rPr>
              <w:t xml:space="preserve"> по разным образовательным программам </w:t>
            </w:r>
            <w:proofErr w:type="spellStart"/>
            <w:r w:rsidRPr="00E72933">
              <w:rPr>
                <w:rFonts w:ascii="Times New Roman" w:hAnsi="Times New Roman"/>
                <w:sz w:val="24"/>
                <w:szCs w:val="24"/>
              </w:rPr>
              <w:t>довузовской</w:t>
            </w:r>
            <w:proofErr w:type="spellEnd"/>
            <w:r w:rsidRPr="00E72933">
              <w:rPr>
                <w:rFonts w:ascii="Times New Roman" w:hAnsi="Times New Roman"/>
                <w:sz w:val="24"/>
                <w:szCs w:val="24"/>
              </w:rPr>
              <w:t xml:space="preserve"> подготовки в общем среднем, среднем образовании для детей из семей, не имеющих детей с высшим образованием.</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
                <w:bCs/>
                <w:sz w:val="24"/>
                <w:szCs w:val="24"/>
                <w:lang w:eastAsia="ru-RU"/>
              </w:rPr>
            </w:pPr>
            <w:r w:rsidRPr="00E72933">
              <w:rPr>
                <w:rFonts w:ascii="Times New Roman" w:hAnsi="Times New Roman"/>
                <w:bCs/>
                <w:sz w:val="24"/>
                <w:szCs w:val="24"/>
                <w:lang w:eastAsia="ru-RU"/>
              </w:rPr>
              <w:t xml:space="preserve">Целевые показатели (индикаторы) </w:t>
            </w:r>
          </w:p>
        </w:tc>
        <w:tc>
          <w:tcPr>
            <w:tcW w:w="8398" w:type="dxa"/>
          </w:tcPr>
          <w:p w:rsidR="00767FBC" w:rsidRPr="00E72933" w:rsidRDefault="00767FBC" w:rsidP="00767FBC">
            <w:pPr>
              <w:tabs>
                <w:tab w:val="left" w:pos="459"/>
                <w:tab w:val="left" w:pos="1134"/>
              </w:tabs>
              <w:spacing w:before="60" w:after="60" w:line="240" w:lineRule="auto"/>
              <w:ind w:left="34"/>
              <w:rPr>
                <w:rFonts w:ascii="Times New Roman" w:hAnsi="Times New Roman"/>
                <w:sz w:val="24"/>
                <w:szCs w:val="24"/>
                <w:lang w:eastAsia="ru-RU"/>
              </w:rPr>
            </w:pPr>
            <w:r w:rsidRPr="00E72933">
              <w:rPr>
                <w:rFonts w:ascii="Times New Roman" w:hAnsi="Times New Roman"/>
                <w:sz w:val="24"/>
                <w:szCs w:val="24"/>
              </w:rPr>
              <w:t>Количество выпускников общеобразовательных организаций, поступивших в вузы, из семей, не имеющих детей с высшим образованием</w:t>
            </w:r>
            <w:r w:rsidRPr="00E72933">
              <w:rPr>
                <w:rFonts w:ascii="Times New Roman" w:hAnsi="Times New Roman"/>
                <w:sz w:val="24"/>
                <w:szCs w:val="24"/>
                <w:lang w:eastAsia="ru-RU"/>
              </w:rPr>
              <w:t xml:space="preserve"> </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Сроки и этапы  реализации</w:t>
            </w:r>
          </w:p>
        </w:tc>
        <w:tc>
          <w:tcPr>
            <w:tcW w:w="8398" w:type="dxa"/>
          </w:tcPr>
          <w:p w:rsidR="00767FBC" w:rsidRPr="00E72933" w:rsidRDefault="00767FBC" w:rsidP="00767FBC">
            <w:pPr>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Срок реализации - 2018-2020 годы.</w:t>
            </w:r>
          </w:p>
        </w:tc>
      </w:tr>
      <w:tr w:rsidR="00767FBC" w:rsidRPr="00E72933" w:rsidTr="00767FBC">
        <w:trPr>
          <w:trHeight w:val="410"/>
        </w:trPr>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 xml:space="preserve">Ресурсное обеспечение за счет средств бюджета </w:t>
            </w:r>
          </w:p>
        </w:tc>
        <w:tc>
          <w:tcPr>
            <w:tcW w:w="8398" w:type="dxa"/>
          </w:tcPr>
          <w:p w:rsidR="00767FBC" w:rsidRPr="00E72933" w:rsidRDefault="00767FBC" w:rsidP="00767FBC">
            <w:pPr>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Общий объем финансирования мероприятий подпрограммы за 2018-2020 годы за счет средств бюджета городского округа составит 227,0 тыс. рублей, в том числе за счет собственных средств бюджета городского округа – 227,0 тыс. рублей. Сведения о ресурсном обеспечении подпрограммы за счет средств бюджета городского округа  по годам реализации муниципальной программы (в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169"/>
              <w:gridCol w:w="1433"/>
              <w:gridCol w:w="1915"/>
              <w:gridCol w:w="1911"/>
            </w:tblGrid>
            <w:tr w:rsidR="00767FBC" w:rsidRPr="00E72933" w:rsidTr="00984D1A">
              <w:trPr>
                <w:jc w:val="center"/>
              </w:trPr>
              <w:tc>
                <w:tcPr>
                  <w:tcW w:w="2169" w:type="dxa"/>
                  <w:vMerge w:val="restart"/>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Годы реализации</w:t>
                  </w:r>
                </w:p>
              </w:tc>
              <w:tc>
                <w:tcPr>
                  <w:tcW w:w="1433" w:type="dxa"/>
                  <w:vMerge w:val="restart"/>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Всего</w:t>
                  </w:r>
                </w:p>
              </w:tc>
              <w:tc>
                <w:tcPr>
                  <w:tcW w:w="3826" w:type="dxa"/>
                  <w:gridSpan w:val="2"/>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В том числе:</w:t>
                  </w:r>
                </w:p>
              </w:tc>
            </w:tr>
            <w:tr w:rsidR="00767FBC" w:rsidRPr="00E72933" w:rsidTr="00984D1A">
              <w:trPr>
                <w:jc w:val="center"/>
              </w:trPr>
              <w:tc>
                <w:tcPr>
                  <w:tcW w:w="2169" w:type="dxa"/>
                  <w:vMerge/>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p>
              </w:tc>
              <w:tc>
                <w:tcPr>
                  <w:tcW w:w="1433" w:type="dxa"/>
                  <w:vMerge/>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p>
              </w:tc>
              <w:tc>
                <w:tcPr>
                  <w:tcW w:w="1915"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 xml:space="preserve">Собственные средства бюджета </w:t>
                  </w:r>
                </w:p>
              </w:tc>
              <w:tc>
                <w:tcPr>
                  <w:tcW w:w="1911"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Субвенции из бюджета РТ</w:t>
                  </w:r>
                </w:p>
              </w:tc>
            </w:tr>
            <w:tr w:rsidR="00767FBC" w:rsidRPr="00E72933" w:rsidTr="00984D1A">
              <w:trPr>
                <w:jc w:val="center"/>
              </w:trPr>
              <w:tc>
                <w:tcPr>
                  <w:tcW w:w="2169" w:type="dxa"/>
                  <w:tcBorders>
                    <w:top w:val="single" w:sz="4" w:space="0" w:color="auto"/>
                    <w:left w:val="single" w:sz="4" w:space="0" w:color="auto"/>
                    <w:bottom w:val="single" w:sz="4" w:space="0" w:color="auto"/>
                    <w:right w:val="single" w:sz="4" w:space="0" w:color="auto"/>
                  </w:tcBorders>
                </w:tcPr>
                <w:p w:rsidR="00767FBC" w:rsidRPr="00E72933" w:rsidRDefault="00767FBC" w:rsidP="000C2D94">
                  <w:pPr>
                    <w:framePr w:hSpace="180" w:wrap="around" w:vAnchor="page" w:hAnchor="margin" w:xAlign="center" w:y="2484"/>
                    <w:autoSpaceDE w:val="0"/>
                    <w:autoSpaceDN w:val="0"/>
                    <w:adjustRightInd w:val="0"/>
                    <w:spacing w:before="20" w:after="20" w:line="240" w:lineRule="auto"/>
                    <w:rPr>
                      <w:rFonts w:ascii="Times New Roman" w:hAnsi="Times New Roman"/>
                      <w:bCs/>
                      <w:sz w:val="24"/>
                      <w:szCs w:val="24"/>
                      <w:lang w:eastAsia="ru-RU"/>
                    </w:rPr>
                  </w:pPr>
                  <w:smartTag w:uri="urn:schemas-microsoft-com:office:smarttags" w:element="metricconverter">
                    <w:smartTagPr>
                      <w:attr w:name="ProductID" w:val="2018 г"/>
                    </w:smartTagPr>
                    <w:r w:rsidRPr="00E72933">
                      <w:rPr>
                        <w:rFonts w:ascii="Times New Roman" w:hAnsi="Times New Roman"/>
                        <w:bCs/>
                        <w:sz w:val="24"/>
                        <w:szCs w:val="24"/>
                        <w:lang w:eastAsia="ru-RU"/>
                      </w:rPr>
                      <w:t>2018 г</w:t>
                    </w:r>
                  </w:smartTag>
                  <w:r w:rsidRPr="00E72933">
                    <w:rPr>
                      <w:rFonts w:ascii="Times New Roman" w:hAnsi="Times New Roman"/>
                      <w:bCs/>
                      <w:sz w:val="24"/>
                      <w:szCs w:val="24"/>
                      <w:lang w:eastAsia="ru-RU"/>
                    </w:rPr>
                    <w:t>.</w:t>
                  </w:r>
                </w:p>
              </w:tc>
              <w:tc>
                <w:tcPr>
                  <w:tcW w:w="1433"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101,0</w:t>
                  </w:r>
                </w:p>
              </w:tc>
              <w:tc>
                <w:tcPr>
                  <w:tcW w:w="1915"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101,0</w:t>
                  </w:r>
                </w:p>
              </w:tc>
              <w:tc>
                <w:tcPr>
                  <w:tcW w:w="1911"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p>
              </w:tc>
            </w:tr>
            <w:tr w:rsidR="00767FBC" w:rsidRPr="00E72933" w:rsidTr="00984D1A">
              <w:trPr>
                <w:jc w:val="center"/>
              </w:trPr>
              <w:tc>
                <w:tcPr>
                  <w:tcW w:w="2169" w:type="dxa"/>
                  <w:tcBorders>
                    <w:top w:val="single" w:sz="4" w:space="0" w:color="auto"/>
                    <w:left w:val="single" w:sz="4" w:space="0" w:color="auto"/>
                    <w:bottom w:val="single" w:sz="4" w:space="0" w:color="auto"/>
                    <w:right w:val="single" w:sz="4" w:space="0" w:color="auto"/>
                  </w:tcBorders>
                </w:tcPr>
                <w:p w:rsidR="00767FBC" w:rsidRPr="00E72933" w:rsidRDefault="00767FBC" w:rsidP="000C2D94">
                  <w:pPr>
                    <w:framePr w:hSpace="180" w:wrap="around" w:vAnchor="page" w:hAnchor="margin" w:xAlign="center" w:y="2484"/>
                    <w:autoSpaceDE w:val="0"/>
                    <w:autoSpaceDN w:val="0"/>
                    <w:adjustRightInd w:val="0"/>
                    <w:spacing w:before="20" w:after="20" w:line="240" w:lineRule="auto"/>
                    <w:rPr>
                      <w:rFonts w:ascii="Times New Roman" w:hAnsi="Times New Roman"/>
                      <w:bCs/>
                      <w:sz w:val="24"/>
                      <w:szCs w:val="24"/>
                      <w:lang w:eastAsia="ru-RU"/>
                    </w:rPr>
                  </w:pPr>
                  <w:r w:rsidRPr="00E72933">
                    <w:rPr>
                      <w:rFonts w:ascii="Times New Roman" w:hAnsi="Times New Roman"/>
                      <w:bCs/>
                      <w:sz w:val="24"/>
                      <w:szCs w:val="24"/>
                      <w:lang w:eastAsia="ru-RU"/>
                    </w:rPr>
                    <w:t>2019г.</w:t>
                  </w:r>
                </w:p>
              </w:tc>
              <w:tc>
                <w:tcPr>
                  <w:tcW w:w="1433"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104,0</w:t>
                  </w:r>
                </w:p>
              </w:tc>
              <w:tc>
                <w:tcPr>
                  <w:tcW w:w="1915"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104,0</w:t>
                  </w:r>
                </w:p>
              </w:tc>
              <w:tc>
                <w:tcPr>
                  <w:tcW w:w="1911"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p>
              </w:tc>
            </w:tr>
            <w:tr w:rsidR="00767FBC" w:rsidRPr="00E72933" w:rsidTr="00984D1A">
              <w:trPr>
                <w:jc w:val="center"/>
              </w:trPr>
              <w:tc>
                <w:tcPr>
                  <w:tcW w:w="2169" w:type="dxa"/>
                  <w:tcBorders>
                    <w:top w:val="single" w:sz="4" w:space="0" w:color="auto"/>
                    <w:left w:val="single" w:sz="4" w:space="0" w:color="auto"/>
                    <w:bottom w:val="single" w:sz="4" w:space="0" w:color="auto"/>
                    <w:right w:val="single" w:sz="4" w:space="0" w:color="auto"/>
                  </w:tcBorders>
                </w:tcPr>
                <w:p w:rsidR="00767FBC" w:rsidRPr="00E72933" w:rsidRDefault="00767FBC" w:rsidP="000C2D94">
                  <w:pPr>
                    <w:framePr w:hSpace="180" w:wrap="around" w:vAnchor="page" w:hAnchor="margin" w:xAlign="center" w:y="2484"/>
                    <w:autoSpaceDE w:val="0"/>
                    <w:autoSpaceDN w:val="0"/>
                    <w:adjustRightInd w:val="0"/>
                    <w:spacing w:before="20" w:after="20" w:line="240" w:lineRule="auto"/>
                    <w:rPr>
                      <w:rFonts w:ascii="Times New Roman" w:hAnsi="Times New Roman"/>
                      <w:bCs/>
                      <w:sz w:val="24"/>
                      <w:szCs w:val="24"/>
                      <w:lang w:eastAsia="ru-RU"/>
                    </w:rPr>
                  </w:pPr>
                  <w:r w:rsidRPr="00E72933">
                    <w:rPr>
                      <w:rFonts w:ascii="Times New Roman" w:hAnsi="Times New Roman"/>
                      <w:bCs/>
                      <w:sz w:val="24"/>
                      <w:szCs w:val="24"/>
                      <w:lang w:eastAsia="ru-RU"/>
                    </w:rPr>
                    <w:t>2020г.</w:t>
                  </w:r>
                </w:p>
              </w:tc>
              <w:tc>
                <w:tcPr>
                  <w:tcW w:w="1433"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rPr>
                      <w:rFonts w:ascii="Times New Roman" w:hAnsi="Times New Roman"/>
                      <w:bCs/>
                      <w:sz w:val="24"/>
                      <w:szCs w:val="24"/>
                      <w:lang w:eastAsia="ru-RU"/>
                    </w:rPr>
                  </w:pPr>
                  <w:r w:rsidRPr="00E72933">
                    <w:rPr>
                      <w:rFonts w:ascii="Times New Roman" w:hAnsi="Times New Roman"/>
                      <w:bCs/>
                      <w:sz w:val="24"/>
                      <w:szCs w:val="24"/>
                      <w:lang w:eastAsia="ru-RU"/>
                    </w:rPr>
                    <w:t xml:space="preserve">      104,0</w:t>
                  </w:r>
                </w:p>
              </w:tc>
              <w:tc>
                <w:tcPr>
                  <w:tcW w:w="1915"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104,0</w:t>
                  </w:r>
                </w:p>
              </w:tc>
              <w:tc>
                <w:tcPr>
                  <w:tcW w:w="1911"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p>
              </w:tc>
            </w:tr>
            <w:tr w:rsidR="00767FBC" w:rsidRPr="00E72933" w:rsidTr="00984D1A">
              <w:trPr>
                <w:jc w:val="center"/>
              </w:trPr>
              <w:tc>
                <w:tcPr>
                  <w:tcW w:w="2169" w:type="dxa"/>
                  <w:tcBorders>
                    <w:top w:val="single" w:sz="4" w:space="0" w:color="auto"/>
                    <w:left w:val="single" w:sz="4" w:space="0" w:color="auto"/>
                    <w:bottom w:val="single" w:sz="4" w:space="0" w:color="auto"/>
                    <w:right w:val="single" w:sz="4" w:space="0" w:color="auto"/>
                  </w:tcBorders>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ИТОГО</w:t>
                  </w:r>
                </w:p>
              </w:tc>
              <w:tc>
                <w:tcPr>
                  <w:tcW w:w="1433"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305,0</w:t>
                  </w:r>
                </w:p>
              </w:tc>
              <w:tc>
                <w:tcPr>
                  <w:tcW w:w="1915"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r w:rsidRPr="00E72933">
                    <w:rPr>
                      <w:rFonts w:ascii="Times New Roman" w:hAnsi="Times New Roman"/>
                      <w:bCs/>
                      <w:sz w:val="24"/>
                      <w:szCs w:val="24"/>
                      <w:lang w:eastAsia="ru-RU"/>
                    </w:rPr>
                    <w:t>305</w:t>
                  </w:r>
                </w:p>
              </w:tc>
              <w:tc>
                <w:tcPr>
                  <w:tcW w:w="1911" w:type="dxa"/>
                  <w:tcBorders>
                    <w:top w:val="single" w:sz="4" w:space="0" w:color="auto"/>
                    <w:left w:val="single" w:sz="4" w:space="0" w:color="auto"/>
                    <w:bottom w:val="single" w:sz="4" w:space="0" w:color="auto"/>
                    <w:right w:val="single" w:sz="4" w:space="0" w:color="auto"/>
                  </w:tcBorders>
                  <w:vAlign w:val="center"/>
                </w:tcPr>
                <w:p w:rsidR="00767FBC" w:rsidRPr="00E72933" w:rsidRDefault="00767FBC" w:rsidP="000C2D94">
                  <w:pPr>
                    <w:framePr w:hSpace="180" w:wrap="around" w:vAnchor="page" w:hAnchor="margin" w:xAlign="center" w:y="2484"/>
                    <w:autoSpaceDE w:val="0"/>
                    <w:autoSpaceDN w:val="0"/>
                    <w:adjustRightInd w:val="0"/>
                    <w:spacing w:before="20" w:after="20" w:line="240" w:lineRule="auto"/>
                    <w:jc w:val="center"/>
                    <w:rPr>
                      <w:rFonts w:ascii="Times New Roman" w:hAnsi="Times New Roman"/>
                      <w:bCs/>
                      <w:sz w:val="24"/>
                      <w:szCs w:val="24"/>
                      <w:lang w:eastAsia="ru-RU"/>
                    </w:rPr>
                  </w:pPr>
                </w:p>
              </w:tc>
            </w:tr>
          </w:tbl>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Ресурсное обеспечение подпрограммы за счет средств бюджета городского округа  подлежит уточнению в рамках бюджетного цикла.</w:t>
            </w:r>
          </w:p>
        </w:tc>
      </w:tr>
      <w:tr w:rsidR="00767FBC" w:rsidRPr="00E72933" w:rsidTr="00767FBC">
        <w:tc>
          <w:tcPr>
            <w:tcW w:w="2835" w:type="dxa"/>
          </w:tcPr>
          <w:p w:rsidR="00767FBC" w:rsidRPr="00E72933" w:rsidRDefault="00767FBC" w:rsidP="00767FBC">
            <w:pPr>
              <w:autoSpaceDE w:val="0"/>
              <w:autoSpaceDN w:val="0"/>
              <w:adjustRightInd w:val="0"/>
              <w:spacing w:before="60" w:after="60" w:line="240" w:lineRule="auto"/>
              <w:rPr>
                <w:rFonts w:ascii="Times New Roman" w:hAnsi="Times New Roman"/>
                <w:b/>
                <w:bCs/>
                <w:sz w:val="24"/>
                <w:szCs w:val="24"/>
                <w:lang w:eastAsia="ru-RU"/>
              </w:rPr>
            </w:pPr>
            <w:r w:rsidRPr="00E72933">
              <w:rPr>
                <w:rFonts w:ascii="Times New Roman" w:hAnsi="Times New Roman"/>
                <w:bCs/>
                <w:sz w:val="24"/>
                <w:szCs w:val="24"/>
                <w:lang w:eastAsia="ru-RU"/>
              </w:rPr>
              <w:lastRenderedPageBreak/>
              <w:t xml:space="preserve">Ожидаемые конечные результаты, оценка планируемой эффективности </w:t>
            </w:r>
          </w:p>
        </w:tc>
        <w:tc>
          <w:tcPr>
            <w:tcW w:w="8398" w:type="dxa"/>
          </w:tcPr>
          <w:p w:rsidR="00767FBC" w:rsidRPr="00E72933" w:rsidRDefault="00767FBC" w:rsidP="00767FBC">
            <w:pPr>
              <w:pStyle w:val="ConsPlusNormal"/>
              <w:rPr>
                <w:sz w:val="24"/>
                <w:szCs w:val="24"/>
              </w:rPr>
            </w:pPr>
            <w:r w:rsidRPr="00E72933">
              <w:rPr>
                <w:sz w:val="24"/>
                <w:szCs w:val="24"/>
              </w:rPr>
              <w:t>Увеличение количества выпускников общеобразовательных организаций, поступивших в вузы, из семей, не имеющих детей с высшим образованием, до 50 процентов;</w:t>
            </w:r>
          </w:p>
          <w:p w:rsidR="00767FBC" w:rsidRPr="00E72933" w:rsidRDefault="00767FBC" w:rsidP="00767FBC">
            <w:pPr>
              <w:autoSpaceDE w:val="0"/>
              <w:autoSpaceDN w:val="0"/>
              <w:adjustRightInd w:val="0"/>
              <w:spacing w:before="60" w:after="60" w:line="240" w:lineRule="auto"/>
              <w:rPr>
                <w:rFonts w:ascii="Times New Roman" w:hAnsi="Times New Roman"/>
                <w:bCs/>
                <w:sz w:val="24"/>
                <w:szCs w:val="24"/>
                <w:lang w:eastAsia="ru-RU"/>
              </w:rPr>
            </w:pPr>
            <w:r w:rsidRPr="00E72933">
              <w:rPr>
                <w:rFonts w:ascii="Times New Roman" w:hAnsi="Times New Roman"/>
                <w:bCs/>
                <w:sz w:val="24"/>
                <w:szCs w:val="24"/>
                <w:lang w:eastAsia="ru-RU"/>
              </w:rPr>
              <w:t>Для количественной оценки результатов реализации подпрограммы предусмотрена система целевых показателей (индикаторов) и их значений по годам реализации муниципальной программы.</w:t>
            </w:r>
          </w:p>
        </w:tc>
      </w:tr>
    </w:tbl>
    <w:p w:rsidR="00537C68" w:rsidRPr="00E72933" w:rsidRDefault="00537C68" w:rsidP="00537C68">
      <w:pPr>
        <w:pStyle w:val="ConsPlusNormal"/>
        <w:jc w:val="center"/>
        <w:outlineLvl w:val="2"/>
        <w:rPr>
          <w:b/>
          <w:sz w:val="24"/>
          <w:szCs w:val="24"/>
        </w:rPr>
      </w:pPr>
      <w:r w:rsidRPr="00E72933">
        <w:rPr>
          <w:b/>
          <w:sz w:val="24"/>
          <w:szCs w:val="24"/>
        </w:rPr>
        <w:t>I. Общая характеристика сферы реализации Подпрограммы</w:t>
      </w:r>
    </w:p>
    <w:p w:rsidR="00537C68" w:rsidRPr="00E72933" w:rsidRDefault="00537C68" w:rsidP="00537C68">
      <w:pPr>
        <w:pStyle w:val="ConsPlusNormal"/>
        <w:ind w:firstLine="540"/>
        <w:jc w:val="both"/>
        <w:rPr>
          <w:sz w:val="24"/>
          <w:szCs w:val="24"/>
        </w:rPr>
      </w:pPr>
      <w:r w:rsidRPr="00E72933">
        <w:rPr>
          <w:sz w:val="24"/>
          <w:szCs w:val="24"/>
        </w:rPr>
        <w:t>Актуальность Подпрограммы продиктована особой важностью укрепления института семьи, ее духовно-нравственного потенциала в социально-экономическом развитии города с целью создания условий для получения высшего образования не менее чем одним ребенком в каждой семье.</w:t>
      </w:r>
    </w:p>
    <w:p w:rsidR="00537C68" w:rsidRPr="00E72933" w:rsidRDefault="00537C68" w:rsidP="00537C68">
      <w:pPr>
        <w:pStyle w:val="ConsPlusNormal"/>
        <w:ind w:firstLine="540"/>
        <w:jc w:val="both"/>
        <w:rPr>
          <w:sz w:val="24"/>
          <w:szCs w:val="24"/>
        </w:rPr>
      </w:pPr>
      <w:r w:rsidRPr="00E72933">
        <w:rPr>
          <w:sz w:val="24"/>
          <w:szCs w:val="24"/>
        </w:rPr>
        <w:t xml:space="preserve">Повышение уровня образования населения зависит от факторов макросреды (политические, экономические, культурные и др.) и микросреды (семейные факторы, влияющие на развитие личности; личностные факторы; контекстуальные, зависящие от социальной среды). Различия в </w:t>
      </w:r>
      <w:proofErr w:type="spellStart"/>
      <w:r w:rsidRPr="00E72933">
        <w:rPr>
          <w:sz w:val="24"/>
          <w:szCs w:val="24"/>
        </w:rPr>
        <w:t>социокультурном</w:t>
      </w:r>
      <w:proofErr w:type="spellEnd"/>
      <w:r w:rsidRPr="00E72933">
        <w:rPr>
          <w:sz w:val="24"/>
          <w:szCs w:val="24"/>
        </w:rPr>
        <w:t xml:space="preserve"> ресурсном потенциале семей обуславливают существенное влияние на потребность в высшем образовании. Наиболее важным барьером, препятствующим получению высшего образования, является культурный барьер (отсутствие мотивации, уровень воспитания родителей, семейные установки и ценности).</w:t>
      </w:r>
    </w:p>
    <w:p w:rsidR="00537C68" w:rsidRPr="00E72933" w:rsidRDefault="00537C68" w:rsidP="00537C68">
      <w:pPr>
        <w:pStyle w:val="ConsPlusNormal"/>
        <w:ind w:firstLine="540"/>
        <w:jc w:val="both"/>
        <w:rPr>
          <w:sz w:val="24"/>
          <w:szCs w:val="24"/>
        </w:rPr>
      </w:pPr>
      <w:r w:rsidRPr="00E72933">
        <w:rPr>
          <w:sz w:val="24"/>
          <w:szCs w:val="24"/>
        </w:rPr>
        <w:t>В условиях города доступность высшего образования в значительной степени определяется не только и не столько способностями, проявленными молодыми людьми на вступительных испытаниях, сколько ресурсным потенциалом их семей. Различия в ресурсном потенциале семей обусловливают существенное неравенство в доступности высшего образования.</w:t>
      </w:r>
    </w:p>
    <w:p w:rsidR="00537C68" w:rsidRPr="00E72933" w:rsidRDefault="00537C68" w:rsidP="00537C68">
      <w:pPr>
        <w:pStyle w:val="ConsPlusNormal"/>
        <w:ind w:firstLine="540"/>
        <w:jc w:val="both"/>
        <w:rPr>
          <w:sz w:val="24"/>
          <w:szCs w:val="24"/>
        </w:rPr>
      </w:pPr>
      <w:r w:rsidRPr="00E72933">
        <w:rPr>
          <w:sz w:val="24"/>
          <w:szCs w:val="24"/>
        </w:rPr>
        <w:t>Стратегической целью государственной политики г</w:t>
      </w:r>
      <w:proofErr w:type="gramStart"/>
      <w:r w:rsidRPr="00E72933">
        <w:rPr>
          <w:sz w:val="24"/>
          <w:szCs w:val="24"/>
        </w:rPr>
        <w:t>.А</w:t>
      </w:r>
      <w:proofErr w:type="gramEnd"/>
      <w:r w:rsidRPr="00E72933">
        <w:rPr>
          <w:sz w:val="24"/>
          <w:szCs w:val="24"/>
        </w:rPr>
        <w:t>к-Довурак в области образования является реализация права каждого человека на образование, обеспечивающаяся путем создания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различного уровня и направленности в течение всей жизни.</w:t>
      </w:r>
    </w:p>
    <w:p w:rsidR="00537C68" w:rsidRPr="00E72933" w:rsidRDefault="00537C68" w:rsidP="00537C68">
      <w:pPr>
        <w:pStyle w:val="ConsPlusNormal"/>
        <w:ind w:firstLine="540"/>
        <w:jc w:val="both"/>
        <w:rPr>
          <w:sz w:val="24"/>
          <w:szCs w:val="24"/>
        </w:rPr>
      </w:pPr>
      <w:r w:rsidRPr="00E72933">
        <w:rPr>
          <w:sz w:val="24"/>
          <w:szCs w:val="24"/>
        </w:rPr>
        <w:t>Для достижения условного показателя "в каждой семье - не менее одного ребенка с высшим образованием" требуется увеличить ежегодное количество выпускников вузов. Среднее количество выпускников 11 (12) классов с 2013 по 2017 гг. составляет более 130 человек в год. Для того чтобы доля населения с высшим образованием стабильно росла, необходимо довести количество выпускников вузов до уровня 60 -70  человек в год, включая количество семей, у которых один из детей получит высшее образование, - от 20 до 30.</w:t>
      </w:r>
    </w:p>
    <w:p w:rsidR="00537C68" w:rsidRPr="00E72933" w:rsidRDefault="00537C68" w:rsidP="00537C68">
      <w:pPr>
        <w:pStyle w:val="ConsPlusNormal"/>
        <w:ind w:firstLine="540"/>
        <w:jc w:val="both"/>
        <w:rPr>
          <w:sz w:val="24"/>
          <w:szCs w:val="24"/>
        </w:rPr>
      </w:pPr>
      <w:r w:rsidRPr="00E72933">
        <w:rPr>
          <w:sz w:val="24"/>
          <w:szCs w:val="24"/>
        </w:rPr>
        <w:t>Следует обратить внимание на то, что среднее профессиональное образование - один из важнейших инструментов реализации цели и задач Подпрограммы. Много детей после окончания школ поступают в техникумы. Ежегодный выпуск из организаций среднего и начального профессионального образования существенно превышает выпуск из вузов. Необходимо разработать меры, чтобы выпускники техникумов продолжали свое обучение в вузах, особенно из семей, не имеющих детей с высшим образованием. Если из общего количества выпускников организаций среднего профессионального образования около трети продолжат свое обучение в вузах и успешно их окончат, то можно достичь требуемого показателя.</w:t>
      </w:r>
    </w:p>
    <w:p w:rsidR="00537C68" w:rsidRPr="00E72933" w:rsidRDefault="00537C68" w:rsidP="00537C68">
      <w:pPr>
        <w:pStyle w:val="ConsPlusNormal"/>
        <w:ind w:firstLine="540"/>
        <w:jc w:val="both"/>
        <w:rPr>
          <w:sz w:val="24"/>
          <w:szCs w:val="24"/>
        </w:rPr>
      </w:pPr>
      <w:r w:rsidRPr="00E72933">
        <w:rPr>
          <w:sz w:val="24"/>
          <w:szCs w:val="24"/>
        </w:rPr>
        <w:t>Из 163 выпускников общеобразовательных школ города 2017г</w:t>
      </w:r>
      <w:proofErr w:type="gramStart"/>
      <w:r w:rsidRPr="00E72933">
        <w:rPr>
          <w:sz w:val="24"/>
          <w:szCs w:val="24"/>
        </w:rPr>
        <w:t xml:space="preserve"> .</w:t>
      </w:r>
      <w:proofErr w:type="gramEnd"/>
      <w:r w:rsidRPr="00E72933">
        <w:rPr>
          <w:sz w:val="24"/>
          <w:szCs w:val="24"/>
        </w:rPr>
        <w:t>г.  года  19 процентов поступили в высшие учебные заведения.</w:t>
      </w:r>
    </w:p>
    <w:p w:rsidR="00537C68" w:rsidRPr="00E72933" w:rsidRDefault="00537C68" w:rsidP="00537C68">
      <w:pPr>
        <w:pStyle w:val="ConsPlusNormal"/>
        <w:jc w:val="both"/>
        <w:rPr>
          <w:sz w:val="24"/>
          <w:szCs w:val="24"/>
        </w:rPr>
      </w:pPr>
      <w:r w:rsidRPr="00E72933">
        <w:rPr>
          <w:sz w:val="24"/>
          <w:szCs w:val="24"/>
        </w:rPr>
        <w:lastRenderedPageBreak/>
        <w:t>Высшее образование дает существенные шансы на успешное трудоустройство. Высокая доля безработных с общим средним образованием в очередной раз подчеркивает необходимость дальнейшего обучения после окончания школы.</w:t>
      </w:r>
    </w:p>
    <w:p w:rsidR="00537C68" w:rsidRPr="00E72933" w:rsidRDefault="00537C68" w:rsidP="00537C68">
      <w:pPr>
        <w:pStyle w:val="ConsPlusNormal"/>
        <w:ind w:firstLine="540"/>
        <w:jc w:val="both"/>
        <w:rPr>
          <w:sz w:val="24"/>
          <w:szCs w:val="24"/>
        </w:rPr>
      </w:pPr>
      <w:r w:rsidRPr="00E72933">
        <w:rPr>
          <w:sz w:val="24"/>
          <w:szCs w:val="24"/>
        </w:rPr>
        <w:t xml:space="preserve">  По состоянию на  2017-2018 учебный год  всего обучаются в ОО 2861  обучающихся, из них 753 учащихся  из многодетных и малообеспеченных семей. 457 (15,7 %) – дети </w:t>
      </w:r>
      <w:proofErr w:type="gramStart"/>
      <w:r w:rsidRPr="00E72933">
        <w:rPr>
          <w:sz w:val="24"/>
          <w:szCs w:val="24"/>
        </w:rPr>
        <w:t>из</w:t>
      </w:r>
      <w:proofErr w:type="gramEnd"/>
      <w:r w:rsidRPr="00E72933">
        <w:rPr>
          <w:sz w:val="24"/>
          <w:szCs w:val="24"/>
        </w:rPr>
        <w:t xml:space="preserve"> семьей, не имеющих высшее образование. Из 1094 дошкольников 205 детей </w:t>
      </w:r>
      <w:proofErr w:type="gramStart"/>
      <w:r w:rsidRPr="00E72933">
        <w:rPr>
          <w:sz w:val="24"/>
          <w:szCs w:val="24"/>
        </w:rPr>
        <w:t>из</w:t>
      </w:r>
      <w:proofErr w:type="gramEnd"/>
      <w:r w:rsidRPr="00E72933">
        <w:rPr>
          <w:sz w:val="24"/>
          <w:szCs w:val="24"/>
        </w:rPr>
        <w:t xml:space="preserve"> </w:t>
      </w:r>
      <w:proofErr w:type="gramStart"/>
      <w:r w:rsidRPr="00E72933">
        <w:rPr>
          <w:sz w:val="24"/>
          <w:szCs w:val="24"/>
        </w:rPr>
        <w:t>семьей</w:t>
      </w:r>
      <w:proofErr w:type="gramEnd"/>
      <w:r w:rsidRPr="00E72933">
        <w:rPr>
          <w:sz w:val="24"/>
          <w:szCs w:val="24"/>
        </w:rPr>
        <w:t>, которые не имеют детей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 xml:space="preserve">Если учесть количество  семей, у которых уже есть дети с высшим образованием, то господдержку необходимо оказать в период 2018- 2020 </w:t>
      </w:r>
      <w:proofErr w:type="spellStart"/>
      <w:proofErr w:type="gramStart"/>
      <w:r w:rsidRPr="00E72933">
        <w:rPr>
          <w:sz w:val="24"/>
          <w:szCs w:val="24"/>
        </w:rPr>
        <w:t>гг</w:t>
      </w:r>
      <w:proofErr w:type="spellEnd"/>
      <w:proofErr w:type="gramEnd"/>
      <w:r w:rsidRPr="00E72933">
        <w:rPr>
          <w:sz w:val="24"/>
          <w:szCs w:val="24"/>
        </w:rPr>
        <w:t xml:space="preserve"> семьям, у которых нет детей с высшим образованием начиная уже с дошкольного возраста.</w:t>
      </w:r>
    </w:p>
    <w:p w:rsidR="00537C68" w:rsidRPr="00E72933" w:rsidRDefault="00537C68" w:rsidP="00537C68">
      <w:pPr>
        <w:pStyle w:val="ConsPlusNormal"/>
        <w:ind w:firstLine="540"/>
        <w:jc w:val="both"/>
        <w:rPr>
          <w:sz w:val="24"/>
          <w:szCs w:val="24"/>
        </w:rPr>
      </w:pPr>
      <w:r w:rsidRPr="00E72933">
        <w:rPr>
          <w:sz w:val="24"/>
          <w:szCs w:val="24"/>
        </w:rPr>
        <w:t>В  2017/18 учебном году  всего выпускников образовательных организаций г</w:t>
      </w:r>
      <w:proofErr w:type="gramStart"/>
      <w:r w:rsidRPr="00E72933">
        <w:rPr>
          <w:sz w:val="24"/>
          <w:szCs w:val="24"/>
        </w:rPr>
        <w:t>.А</w:t>
      </w:r>
      <w:proofErr w:type="gramEnd"/>
      <w:r w:rsidRPr="00E72933">
        <w:rPr>
          <w:sz w:val="24"/>
          <w:szCs w:val="24"/>
        </w:rPr>
        <w:t>к-Довурак- 129  человек, из которых 102 человек из семей,  имеющих детей с высшим профессиональным образованием (далее - ВПО), или учатся образовательных организациях ВПО. Семей, не имеющих детей с высшим образованием, - 23, или 18 процента. Из этих семей  выпускников (87процентов) имеют потенциальные возможности поступить в вузы по результатам учебных достижений. В том числе:  (48 процентов)- из благополучных семей, которые могут обеспечить получение высшего образования их детьми.</w:t>
      </w:r>
    </w:p>
    <w:p w:rsidR="00537C68" w:rsidRPr="00E72933" w:rsidRDefault="00537C68" w:rsidP="00537C68">
      <w:pPr>
        <w:pStyle w:val="ConsPlusNormal"/>
        <w:ind w:firstLine="540"/>
        <w:jc w:val="both"/>
        <w:rPr>
          <w:sz w:val="24"/>
          <w:szCs w:val="24"/>
        </w:rPr>
      </w:pPr>
      <w:r w:rsidRPr="00E72933">
        <w:rPr>
          <w:sz w:val="24"/>
          <w:szCs w:val="24"/>
        </w:rPr>
        <w:t>По результатам мониторинга  из семей, не имеющих детей с высшим образованием, 420 хотят  поступить в вузы, что составляет 91 процентов. Таким образом, этим детям нужно оказать государственную поддержку.</w:t>
      </w:r>
    </w:p>
    <w:p w:rsidR="00537C68" w:rsidRPr="00E72933" w:rsidRDefault="00537C68" w:rsidP="00537C68">
      <w:pPr>
        <w:pStyle w:val="ConsPlusNormal"/>
        <w:ind w:firstLine="540"/>
        <w:jc w:val="both"/>
        <w:rPr>
          <w:sz w:val="24"/>
          <w:szCs w:val="24"/>
        </w:rPr>
      </w:pPr>
      <w:r w:rsidRPr="00E72933">
        <w:rPr>
          <w:sz w:val="24"/>
          <w:szCs w:val="24"/>
        </w:rPr>
        <w:t>Механизмы поддержки:</w:t>
      </w:r>
    </w:p>
    <w:p w:rsidR="00537C68" w:rsidRPr="00E72933" w:rsidRDefault="00537C68" w:rsidP="00537C68">
      <w:pPr>
        <w:pStyle w:val="ConsPlusNormal"/>
        <w:ind w:firstLine="540"/>
        <w:jc w:val="both"/>
        <w:rPr>
          <w:sz w:val="24"/>
          <w:szCs w:val="24"/>
        </w:rPr>
      </w:pPr>
      <w:r w:rsidRPr="00E72933">
        <w:rPr>
          <w:sz w:val="24"/>
          <w:szCs w:val="24"/>
        </w:rPr>
        <w:t>1) оказание поддержки по оплате за обучение;</w:t>
      </w:r>
    </w:p>
    <w:p w:rsidR="00537C68" w:rsidRPr="00E72933" w:rsidRDefault="00537C68" w:rsidP="00537C68">
      <w:pPr>
        <w:pStyle w:val="ConsPlusNormal"/>
        <w:ind w:firstLine="540"/>
        <w:jc w:val="both"/>
        <w:rPr>
          <w:sz w:val="24"/>
          <w:szCs w:val="24"/>
        </w:rPr>
      </w:pPr>
      <w:r w:rsidRPr="00E72933">
        <w:rPr>
          <w:sz w:val="24"/>
          <w:szCs w:val="24"/>
        </w:rPr>
        <w:t xml:space="preserve">2) целевой прием в </w:t>
      </w:r>
      <w:proofErr w:type="spellStart"/>
      <w:r w:rsidRPr="00E72933">
        <w:rPr>
          <w:sz w:val="24"/>
          <w:szCs w:val="24"/>
        </w:rPr>
        <w:t>ТувГУ</w:t>
      </w:r>
      <w:proofErr w:type="spellEnd"/>
      <w:r w:rsidRPr="00E72933">
        <w:rPr>
          <w:sz w:val="24"/>
          <w:szCs w:val="24"/>
        </w:rPr>
        <w:t xml:space="preserve"> по заключенным договорам с администрацией города;</w:t>
      </w:r>
    </w:p>
    <w:p w:rsidR="00537C68" w:rsidRPr="00E72933" w:rsidRDefault="00537C68" w:rsidP="00537C68">
      <w:pPr>
        <w:pStyle w:val="ConsPlusNormal"/>
        <w:ind w:firstLine="540"/>
        <w:jc w:val="both"/>
        <w:rPr>
          <w:sz w:val="24"/>
          <w:szCs w:val="24"/>
        </w:rPr>
      </w:pPr>
      <w:r w:rsidRPr="00E72933">
        <w:rPr>
          <w:sz w:val="24"/>
          <w:szCs w:val="24"/>
        </w:rPr>
        <w:t>3) социальная поддержка студентов из семей, не имеющих детей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4) доплата к академической стипендии из  муниципального бюджета</w:t>
      </w:r>
    </w:p>
    <w:p w:rsidR="00537C68" w:rsidRPr="00E72933" w:rsidRDefault="00537C68" w:rsidP="00537C68">
      <w:pPr>
        <w:pStyle w:val="ConsPlusNormal"/>
        <w:ind w:firstLine="540"/>
        <w:jc w:val="both"/>
        <w:rPr>
          <w:sz w:val="24"/>
          <w:szCs w:val="24"/>
        </w:rPr>
      </w:pPr>
      <w:proofErr w:type="gramStart"/>
      <w:r w:rsidRPr="00E72933">
        <w:rPr>
          <w:sz w:val="24"/>
          <w:szCs w:val="24"/>
        </w:rPr>
        <w:t>Необходимость решения данной проблемы программными методами продиктовано существованием негативных факторов: высокий удельный вес лиц, живущих на социальные пособия (пенсии, стипендии) или находящихся на иждивении других лиц (родителей, супругов и др.);   Высокий удельный вес нетрудоспособного контингента создает демографическое давление на занятых трудом, обусловливает необходимость повышения показателей эффективности производства, увеличения расходов регионального бюджета на социальное обеспечение.</w:t>
      </w:r>
      <w:proofErr w:type="gramEnd"/>
    </w:p>
    <w:p w:rsidR="00537C68" w:rsidRPr="00E72933" w:rsidRDefault="00537C68" w:rsidP="00537C68">
      <w:pPr>
        <w:pStyle w:val="ConsPlusNormal"/>
        <w:ind w:firstLine="540"/>
        <w:jc w:val="both"/>
        <w:rPr>
          <w:sz w:val="24"/>
          <w:szCs w:val="24"/>
        </w:rPr>
      </w:pPr>
      <w:r w:rsidRPr="00E72933">
        <w:rPr>
          <w:sz w:val="24"/>
          <w:szCs w:val="24"/>
        </w:rPr>
        <w:t>Таким образом, данная Подпрограмма это согласованный комплекс мер для устранения разрывов и противоречий в социально-экономической области города, где характерен ряд серьезных проблем, решение которых расширит доступность к получению высшего образования не менее чем одним ребенком в каждой семье:</w:t>
      </w:r>
    </w:p>
    <w:p w:rsidR="00537C68" w:rsidRPr="00E72933" w:rsidRDefault="00537C68" w:rsidP="00537C68">
      <w:pPr>
        <w:pStyle w:val="ConsPlusNormal"/>
        <w:ind w:firstLine="540"/>
        <w:jc w:val="both"/>
        <w:rPr>
          <w:sz w:val="24"/>
          <w:szCs w:val="24"/>
        </w:rPr>
      </w:pPr>
      <w:r w:rsidRPr="00E72933">
        <w:rPr>
          <w:sz w:val="24"/>
          <w:szCs w:val="24"/>
        </w:rPr>
        <w:t>- низкий материальный уровень большинства семей города;</w:t>
      </w:r>
    </w:p>
    <w:p w:rsidR="00537C68" w:rsidRPr="00E72933" w:rsidRDefault="00537C68" w:rsidP="00537C68">
      <w:pPr>
        <w:pStyle w:val="ConsPlusNormal"/>
        <w:ind w:firstLine="540"/>
        <w:jc w:val="both"/>
        <w:rPr>
          <w:sz w:val="24"/>
          <w:szCs w:val="24"/>
        </w:rPr>
      </w:pPr>
      <w:r w:rsidRPr="00E72933">
        <w:rPr>
          <w:sz w:val="24"/>
          <w:szCs w:val="24"/>
        </w:rPr>
        <w:t>- высокий уровень безработицы среди трудоспособного населения и молодых специалистов по отдельным видам специальностей, в частности гуманитарного, юридического и экономического направления;</w:t>
      </w:r>
    </w:p>
    <w:p w:rsidR="00537C68" w:rsidRPr="00E72933" w:rsidRDefault="00537C68" w:rsidP="00537C68">
      <w:pPr>
        <w:pStyle w:val="ConsPlusNormal"/>
        <w:ind w:firstLine="540"/>
        <w:jc w:val="both"/>
        <w:rPr>
          <w:sz w:val="24"/>
          <w:szCs w:val="24"/>
        </w:rPr>
      </w:pPr>
      <w:r w:rsidRPr="00E72933">
        <w:rPr>
          <w:sz w:val="24"/>
          <w:szCs w:val="24"/>
        </w:rPr>
        <w:t>- недостаточное количество высших учебных заведений и их филиалов на территории республики;</w:t>
      </w:r>
    </w:p>
    <w:p w:rsidR="00537C68" w:rsidRPr="00E72933" w:rsidRDefault="00537C68" w:rsidP="00537C68">
      <w:pPr>
        <w:pStyle w:val="ConsPlusNormal"/>
        <w:ind w:firstLine="540"/>
        <w:jc w:val="both"/>
        <w:rPr>
          <w:sz w:val="24"/>
          <w:szCs w:val="24"/>
        </w:rPr>
      </w:pPr>
      <w:r w:rsidRPr="00E72933">
        <w:rPr>
          <w:sz w:val="24"/>
          <w:szCs w:val="24"/>
        </w:rPr>
        <w:t>- низкий уровень владения русским языком;</w:t>
      </w:r>
    </w:p>
    <w:p w:rsidR="00537C68" w:rsidRPr="00E72933" w:rsidRDefault="00537C68" w:rsidP="00537C68">
      <w:pPr>
        <w:pStyle w:val="ConsPlusNormal"/>
        <w:ind w:firstLine="540"/>
        <w:jc w:val="both"/>
        <w:rPr>
          <w:sz w:val="24"/>
          <w:szCs w:val="24"/>
        </w:rPr>
      </w:pPr>
      <w:r w:rsidRPr="00E72933">
        <w:rPr>
          <w:sz w:val="24"/>
          <w:szCs w:val="24"/>
        </w:rPr>
        <w:lastRenderedPageBreak/>
        <w:t xml:space="preserve">- слабая </w:t>
      </w:r>
      <w:proofErr w:type="spellStart"/>
      <w:r w:rsidRPr="00E72933">
        <w:rPr>
          <w:sz w:val="24"/>
          <w:szCs w:val="24"/>
        </w:rPr>
        <w:t>довузовская</w:t>
      </w:r>
      <w:proofErr w:type="spellEnd"/>
      <w:r w:rsidRPr="00E72933">
        <w:rPr>
          <w:sz w:val="24"/>
          <w:szCs w:val="24"/>
        </w:rPr>
        <w:t xml:space="preserve"> подготовка абитуриентов, создание программ и разработка специальных мер, призванных улучшить адаптацию выпускников  в вузах;</w:t>
      </w:r>
    </w:p>
    <w:p w:rsidR="00537C68" w:rsidRPr="00E72933" w:rsidRDefault="00537C68" w:rsidP="00537C68">
      <w:pPr>
        <w:pStyle w:val="ConsPlusNormal"/>
        <w:ind w:firstLine="540"/>
        <w:jc w:val="both"/>
        <w:rPr>
          <w:sz w:val="24"/>
          <w:szCs w:val="24"/>
        </w:rPr>
      </w:pPr>
      <w:r w:rsidRPr="00E72933">
        <w:rPr>
          <w:sz w:val="24"/>
          <w:szCs w:val="24"/>
        </w:rPr>
        <w:t>- снижение доли бюджетных мест в государственных вузах России, в том числе в Тувинском государственном университете;</w:t>
      </w:r>
    </w:p>
    <w:p w:rsidR="00537C68" w:rsidRPr="00E72933" w:rsidRDefault="00537C68" w:rsidP="00537C68">
      <w:pPr>
        <w:pStyle w:val="ConsPlusNormal"/>
        <w:ind w:firstLine="540"/>
        <w:jc w:val="both"/>
        <w:rPr>
          <w:sz w:val="24"/>
          <w:szCs w:val="24"/>
        </w:rPr>
      </w:pPr>
      <w:r w:rsidRPr="00E72933">
        <w:rPr>
          <w:sz w:val="24"/>
          <w:szCs w:val="24"/>
        </w:rPr>
        <w:t>- отсутствие возможности получения образовательного кредита в малообеспеченных семьях;</w:t>
      </w:r>
    </w:p>
    <w:p w:rsidR="00537C68" w:rsidRPr="00E72933" w:rsidRDefault="00537C68" w:rsidP="00537C68">
      <w:pPr>
        <w:pStyle w:val="ConsPlusNormal"/>
        <w:ind w:firstLine="540"/>
        <w:jc w:val="both"/>
        <w:rPr>
          <w:sz w:val="24"/>
          <w:szCs w:val="24"/>
        </w:rPr>
      </w:pPr>
      <w:r w:rsidRPr="00E72933">
        <w:rPr>
          <w:sz w:val="24"/>
          <w:szCs w:val="24"/>
        </w:rPr>
        <w:t>Для решения наметившихся проблем необходимо принять следующие меры:</w:t>
      </w:r>
    </w:p>
    <w:p w:rsidR="00537C68" w:rsidRPr="00E72933" w:rsidRDefault="00537C68" w:rsidP="00537C68">
      <w:pPr>
        <w:pStyle w:val="ConsPlusNormal"/>
        <w:ind w:firstLine="540"/>
        <w:jc w:val="both"/>
        <w:rPr>
          <w:sz w:val="24"/>
          <w:szCs w:val="24"/>
        </w:rPr>
      </w:pPr>
      <w:r w:rsidRPr="00E72933">
        <w:rPr>
          <w:sz w:val="24"/>
          <w:szCs w:val="24"/>
        </w:rPr>
        <w:t xml:space="preserve">1) с целью обеспечения информационной открытости образовательных организаций, в частности Тувинского государственного университета, принять нормативные правовые акты, касающиеся доступности информации об образовательной организации, развития государственно-общественного управления, общественного контроля, системного мониторинга, </w:t>
      </w:r>
      <w:proofErr w:type="spellStart"/>
      <w:r w:rsidRPr="00E72933">
        <w:rPr>
          <w:sz w:val="24"/>
          <w:szCs w:val="24"/>
        </w:rPr>
        <w:t>профориентационных</w:t>
      </w:r>
      <w:proofErr w:type="spellEnd"/>
      <w:r w:rsidRPr="00E72933">
        <w:rPr>
          <w:sz w:val="24"/>
          <w:szCs w:val="24"/>
        </w:rPr>
        <w:t xml:space="preserve"> мероприятий;</w:t>
      </w:r>
    </w:p>
    <w:p w:rsidR="00537C68" w:rsidRPr="00E72933" w:rsidRDefault="00537C68" w:rsidP="00537C68">
      <w:pPr>
        <w:pStyle w:val="ConsPlusNormal"/>
        <w:ind w:firstLine="540"/>
        <w:jc w:val="both"/>
        <w:rPr>
          <w:sz w:val="24"/>
          <w:szCs w:val="24"/>
        </w:rPr>
      </w:pPr>
      <w:r w:rsidRPr="00E72933">
        <w:rPr>
          <w:sz w:val="24"/>
          <w:szCs w:val="24"/>
        </w:rPr>
        <w:t xml:space="preserve">2) модернизация образовательных программ высшего образования в плане расширения </w:t>
      </w:r>
      <w:proofErr w:type="gramStart"/>
      <w:r w:rsidRPr="00E72933">
        <w:rPr>
          <w:sz w:val="24"/>
          <w:szCs w:val="24"/>
        </w:rPr>
        <w:t>спектра</w:t>
      </w:r>
      <w:proofErr w:type="gramEnd"/>
      <w:r w:rsidRPr="00E72933">
        <w:rPr>
          <w:sz w:val="24"/>
          <w:szCs w:val="24"/>
        </w:rPr>
        <w:t xml:space="preserve"> предлагаемых образовательных программ, предоставляемых выпускникам, что приведет к увеличению числа поступающих, поскольку абитуриенты могут выбрать направление и специальности по своим интересам.</w:t>
      </w:r>
    </w:p>
    <w:p w:rsidR="00537C68" w:rsidRPr="00E72933" w:rsidRDefault="00537C68" w:rsidP="00537C68">
      <w:pPr>
        <w:pStyle w:val="ConsPlusNormal"/>
        <w:ind w:firstLine="540"/>
        <w:jc w:val="both"/>
        <w:rPr>
          <w:sz w:val="24"/>
          <w:szCs w:val="24"/>
        </w:rPr>
      </w:pPr>
      <w:r w:rsidRPr="00E72933">
        <w:rPr>
          <w:sz w:val="24"/>
          <w:szCs w:val="24"/>
        </w:rPr>
        <w:t>3) развитие сферы непрерывного образования. Доля образовательных программ в системе непрерывного образования СПО-ВПО крайне не достаточна</w:t>
      </w:r>
    </w:p>
    <w:p w:rsidR="00537C68" w:rsidRPr="00E72933" w:rsidRDefault="00537C68" w:rsidP="00537C68">
      <w:pPr>
        <w:pStyle w:val="ConsPlusNormal"/>
        <w:ind w:firstLine="540"/>
        <w:jc w:val="both"/>
        <w:rPr>
          <w:sz w:val="24"/>
          <w:szCs w:val="24"/>
        </w:rPr>
      </w:pPr>
      <w:r w:rsidRPr="00E72933">
        <w:rPr>
          <w:sz w:val="24"/>
          <w:szCs w:val="24"/>
        </w:rPr>
        <w:t xml:space="preserve">4) распространить практику разработки и использования индивидуальных учебных планов, обеспечивающих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 а также с целью обеспечения для студентов возможности зарабатывать на свое обучение. </w:t>
      </w:r>
    </w:p>
    <w:p w:rsidR="00537C68" w:rsidRPr="00E72933" w:rsidRDefault="00537C68" w:rsidP="00537C68">
      <w:pPr>
        <w:pStyle w:val="ConsPlusNormal"/>
        <w:ind w:firstLine="540"/>
        <w:jc w:val="both"/>
        <w:rPr>
          <w:sz w:val="24"/>
          <w:szCs w:val="24"/>
        </w:rPr>
      </w:pPr>
      <w:r w:rsidRPr="00E72933">
        <w:rPr>
          <w:sz w:val="24"/>
          <w:szCs w:val="24"/>
        </w:rPr>
        <w:t>С учетом совокупности социально-экономических факторов доступности высшего образования можно выделить следующие социальные группы, которые находятся в наиболее сложном социальном положении:</w:t>
      </w:r>
    </w:p>
    <w:p w:rsidR="00537C68" w:rsidRPr="00E72933" w:rsidRDefault="00537C68" w:rsidP="00537C68">
      <w:pPr>
        <w:pStyle w:val="ConsPlusNormal"/>
        <w:ind w:firstLine="540"/>
        <w:jc w:val="both"/>
        <w:rPr>
          <w:sz w:val="24"/>
          <w:szCs w:val="24"/>
        </w:rPr>
      </w:pPr>
      <w:r w:rsidRPr="00E72933">
        <w:rPr>
          <w:sz w:val="24"/>
          <w:szCs w:val="24"/>
        </w:rPr>
        <w:t>- дети из малообеспеченных семей, в том числе дети инвалидов, безработных;</w:t>
      </w:r>
    </w:p>
    <w:p w:rsidR="00537C68" w:rsidRPr="00E72933" w:rsidRDefault="00537C68" w:rsidP="00537C68">
      <w:pPr>
        <w:pStyle w:val="ConsPlusNormal"/>
        <w:ind w:firstLine="540"/>
        <w:jc w:val="both"/>
        <w:rPr>
          <w:sz w:val="24"/>
          <w:szCs w:val="24"/>
        </w:rPr>
      </w:pPr>
      <w:r w:rsidRPr="00E72933">
        <w:rPr>
          <w:sz w:val="24"/>
          <w:szCs w:val="24"/>
        </w:rPr>
        <w:t>- выпускники организаций начального профессионального образования;</w:t>
      </w:r>
    </w:p>
    <w:p w:rsidR="00537C68" w:rsidRPr="00E72933" w:rsidRDefault="00537C68" w:rsidP="00537C68">
      <w:pPr>
        <w:pStyle w:val="ConsPlusNormal"/>
        <w:ind w:firstLine="540"/>
        <w:jc w:val="both"/>
        <w:rPr>
          <w:sz w:val="24"/>
          <w:szCs w:val="24"/>
        </w:rPr>
      </w:pPr>
      <w:r w:rsidRPr="00E72933">
        <w:rPr>
          <w:sz w:val="24"/>
          <w:szCs w:val="24"/>
        </w:rPr>
        <w:t>- дети с ограниченными возможностями здоровья;</w:t>
      </w:r>
    </w:p>
    <w:p w:rsidR="00537C68" w:rsidRPr="00E72933" w:rsidRDefault="00537C68" w:rsidP="00537C68">
      <w:pPr>
        <w:pStyle w:val="ConsPlusNormal"/>
        <w:ind w:firstLine="540"/>
        <w:jc w:val="both"/>
        <w:rPr>
          <w:sz w:val="24"/>
          <w:szCs w:val="24"/>
        </w:rPr>
      </w:pPr>
      <w:r w:rsidRPr="00E72933">
        <w:rPr>
          <w:sz w:val="24"/>
          <w:szCs w:val="24"/>
        </w:rPr>
        <w:t>- одаренные дети из семей, не имеющих детей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Государственная политика выравнивания стартовых возможностей при поступлении в вуз должна развиваться в нескольких направлениях:</w:t>
      </w:r>
    </w:p>
    <w:p w:rsidR="00537C68" w:rsidRPr="00E72933" w:rsidRDefault="00537C68" w:rsidP="00537C68">
      <w:pPr>
        <w:pStyle w:val="ConsPlusNormal"/>
        <w:ind w:firstLine="540"/>
        <w:jc w:val="both"/>
        <w:rPr>
          <w:sz w:val="24"/>
          <w:szCs w:val="24"/>
        </w:rPr>
      </w:pPr>
      <w:r w:rsidRPr="00E72933">
        <w:rPr>
          <w:sz w:val="24"/>
          <w:szCs w:val="24"/>
        </w:rPr>
        <w:t>- повышение качества среднего (общего) образования;</w:t>
      </w:r>
    </w:p>
    <w:p w:rsidR="00537C68" w:rsidRPr="00E72933" w:rsidRDefault="00537C68" w:rsidP="00537C68">
      <w:pPr>
        <w:pStyle w:val="ConsPlusNormal"/>
        <w:ind w:firstLine="540"/>
        <w:jc w:val="both"/>
        <w:rPr>
          <w:sz w:val="24"/>
          <w:szCs w:val="24"/>
        </w:rPr>
      </w:pPr>
      <w:r w:rsidRPr="00E72933">
        <w:rPr>
          <w:sz w:val="24"/>
          <w:szCs w:val="24"/>
        </w:rPr>
        <w:t>- субсидирование (гранты, стипендии) обучения для одаренных детей социально незащищенных групп населения на платной основе;</w:t>
      </w:r>
    </w:p>
    <w:p w:rsidR="00537C68" w:rsidRPr="00E72933" w:rsidRDefault="00537C68" w:rsidP="00537C68">
      <w:pPr>
        <w:pStyle w:val="ConsPlusNormal"/>
        <w:ind w:firstLine="540"/>
        <w:jc w:val="both"/>
        <w:rPr>
          <w:sz w:val="24"/>
          <w:szCs w:val="24"/>
        </w:rPr>
      </w:pPr>
      <w:r w:rsidRPr="00E72933">
        <w:rPr>
          <w:sz w:val="24"/>
          <w:szCs w:val="24"/>
        </w:rPr>
        <w:t>- полное или частичное покрытие расходов лиц из социально уязвимых групп на обучение на платной основе с использованием механизмов образовательных кредитов, государственных возвратных субсидий.</w:t>
      </w:r>
    </w:p>
    <w:p w:rsidR="00537C68" w:rsidRPr="00E72933" w:rsidRDefault="00537C68" w:rsidP="00537C68">
      <w:pPr>
        <w:pStyle w:val="ConsPlusNormal"/>
        <w:ind w:firstLine="540"/>
        <w:jc w:val="both"/>
        <w:rPr>
          <w:sz w:val="24"/>
          <w:szCs w:val="24"/>
        </w:rPr>
      </w:pPr>
      <w:r w:rsidRPr="00E72933">
        <w:rPr>
          <w:sz w:val="24"/>
          <w:szCs w:val="24"/>
        </w:rPr>
        <w:t>Выравнивание качества общего среднего образования должно быть обеспечено:</w:t>
      </w:r>
    </w:p>
    <w:p w:rsidR="00537C68" w:rsidRPr="00E72933" w:rsidRDefault="00537C68" w:rsidP="00537C68">
      <w:pPr>
        <w:pStyle w:val="ConsPlusNormal"/>
        <w:ind w:firstLine="540"/>
        <w:jc w:val="both"/>
        <w:rPr>
          <w:sz w:val="24"/>
          <w:szCs w:val="24"/>
        </w:rPr>
      </w:pPr>
      <w:r w:rsidRPr="00E72933">
        <w:rPr>
          <w:sz w:val="24"/>
          <w:szCs w:val="24"/>
        </w:rPr>
        <w:t xml:space="preserve">- последовательным осуществлением </w:t>
      </w:r>
      <w:proofErr w:type="gramStart"/>
      <w:r w:rsidRPr="00E72933">
        <w:rPr>
          <w:sz w:val="24"/>
          <w:szCs w:val="24"/>
        </w:rPr>
        <w:t>контроля за</w:t>
      </w:r>
      <w:proofErr w:type="gramEnd"/>
      <w:r w:rsidRPr="00E72933">
        <w:rPr>
          <w:sz w:val="24"/>
          <w:szCs w:val="24"/>
        </w:rPr>
        <w:t xml:space="preserve"> выполнением федеральных государственных образовательных стандартов с помощью механизма ЕГЭ;</w:t>
      </w:r>
    </w:p>
    <w:p w:rsidR="00537C68" w:rsidRPr="00E72933" w:rsidRDefault="00537C68" w:rsidP="00537C68">
      <w:pPr>
        <w:pStyle w:val="ConsPlusNormal"/>
        <w:ind w:firstLine="540"/>
        <w:jc w:val="both"/>
        <w:rPr>
          <w:sz w:val="24"/>
          <w:szCs w:val="24"/>
        </w:rPr>
      </w:pPr>
      <w:r w:rsidRPr="00E72933">
        <w:rPr>
          <w:sz w:val="24"/>
          <w:szCs w:val="24"/>
        </w:rPr>
        <w:t>Подпрограмма определяет цели, задачи, основные направления и мероприятия обеспечения доступности высшего образования не менее одному ребенку в каждой семье</w:t>
      </w:r>
      <w:proofErr w:type="gramStart"/>
      <w:r w:rsidRPr="00E72933">
        <w:rPr>
          <w:sz w:val="24"/>
          <w:szCs w:val="24"/>
        </w:rPr>
        <w:t xml:space="preserve"> ,</w:t>
      </w:r>
      <w:proofErr w:type="gramEnd"/>
      <w:r w:rsidRPr="00E72933">
        <w:rPr>
          <w:sz w:val="24"/>
          <w:szCs w:val="24"/>
        </w:rPr>
        <w:t xml:space="preserve"> финансовое обеспечение, механизмы реализации </w:t>
      </w:r>
      <w:r w:rsidRPr="00E72933">
        <w:rPr>
          <w:sz w:val="24"/>
          <w:szCs w:val="24"/>
        </w:rPr>
        <w:lastRenderedPageBreak/>
        <w:t>предусматриваемых мероприятий и показатели их результативности. Подпрограмма разработана с целью социальной поддержки семей в получении их детьми высшего образования, создания условий для того, чтобы в каждой семье хотя бы один ребенок имел возможность получить высшее образование в долгосрочной перспективе (2018 - 2020 годы) в городе Ак-Довурак.</w:t>
      </w:r>
    </w:p>
    <w:p w:rsidR="00537C68" w:rsidRPr="00E72933" w:rsidRDefault="00537C68" w:rsidP="00537C68">
      <w:pPr>
        <w:pStyle w:val="ConsPlusNormal"/>
        <w:ind w:firstLine="540"/>
        <w:jc w:val="both"/>
        <w:rPr>
          <w:sz w:val="24"/>
          <w:szCs w:val="24"/>
        </w:rPr>
      </w:pPr>
    </w:p>
    <w:p w:rsidR="00537C68" w:rsidRPr="00E72933" w:rsidRDefault="00537C68" w:rsidP="00537C68">
      <w:pPr>
        <w:pStyle w:val="ConsPlusNormal"/>
        <w:jc w:val="center"/>
        <w:outlineLvl w:val="2"/>
        <w:rPr>
          <w:b/>
          <w:sz w:val="24"/>
          <w:szCs w:val="24"/>
        </w:rPr>
      </w:pPr>
      <w:r w:rsidRPr="00E72933">
        <w:rPr>
          <w:b/>
          <w:sz w:val="24"/>
          <w:szCs w:val="24"/>
        </w:rPr>
        <w:t>II. Приоритеты и цели государственной политики</w:t>
      </w:r>
    </w:p>
    <w:p w:rsidR="00537C68" w:rsidRPr="00E72933" w:rsidRDefault="00537C68" w:rsidP="00537C68">
      <w:pPr>
        <w:pStyle w:val="ConsPlusNormal"/>
        <w:jc w:val="center"/>
        <w:rPr>
          <w:b/>
          <w:sz w:val="24"/>
          <w:szCs w:val="24"/>
        </w:rPr>
      </w:pPr>
      <w:r w:rsidRPr="00E72933">
        <w:rPr>
          <w:b/>
          <w:sz w:val="24"/>
          <w:szCs w:val="24"/>
        </w:rPr>
        <w:t>в сфере реализации Подпрограммы, цели, задачи,</w:t>
      </w:r>
    </w:p>
    <w:p w:rsidR="00537C68" w:rsidRPr="00E72933" w:rsidRDefault="00537C68" w:rsidP="00537C68">
      <w:pPr>
        <w:pStyle w:val="ConsPlusNormal"/>
        <w:jc w:val="center"/>
        <w:rPr>
          <w:b/>
          <w:sz w:val="24"/>
          <w:szCs w:val="24"/>
        </w:rPr>
      </w:pPr>
      <w:r w:rsidRPr="00E72933">
        <w:rPr>
          <w:b/>
          <w:sz w:val="24"/>
          <w:szCs w:val="24"/>
        </w:rPr>
        <w:t>показатели (индикаторы)</w:t>
      </w:r>
    </w:p>
    <w:p w:rsidR="00537C68" w:rsidRPr="00E72933" w:rsidRDefault="00537C68" w:rsidP="00537C68">
      <w:pPr>
        <w:pStyle w:val="ConsPlusNormal"/>
        <w:ind w:firstLine="540"/>
        <w:jc w:val="both"/>
        <w:rPr>
          <w:sz w:val="24"/>
          <w:szCs w:val="24"/>
        </w:rPr>
      </w:pPr>
      <w:r w:rsidRPr="00E72933">
        <w:rPr>
          <w:sz w:val="24"/>
          <w:szCs w:val="24"/>
        </w:rPr>
        <w:t>С целью создания условий в городе Ак-Довурак для получения высшего образования не менее чем одним ребенком в каждой семье определены следующие приоритетные направления:</w:t>
      </w:r>
    </w:p>
    <w:p w:rsidR="00537C68" w:rsidRPr="00E72933" w:rsidRDefault="00537C68" w:rsidP="00537C68">
      <w:pPr>
        <w:pStyle w:val="ConsPlusNormal"/>
        <w:ind w:firstLine="540"/>
        <w:jc w:val="both"/>
        <w:rPr>
          <w:sz w:val="24"/>
          <w:szCs w:val="24"/>
        </w:rPr>
      </w:pPr>
      <w:r w:rsidRPr="00E72933">
        <w:rPr>
          <w:sz w:val="24"/>
          <w:szCs w:val="24"/>
        </w:rPr>
        <w:t>- нормативно-правовое регулирование условий получения высшего образования одним из детей в каждой семье;</w:t>
      </w:r>
    </w:p>
    <w:p w:rsidR="00537C68" w:rsidRPr="00E72933" w:rsidRDefault="00537C68" w:rsidP="00537C68">
      <w:pPr>
        <w:pStyle w:val="ConsPlusNormal"/>
        <w:ind w:firstLine="540"/>
        <w:jc w:val="both"/>
        <w:rPr>
          <w:sz w:val="24"/>
          <w:szCs w:val="24"/>
        </w:rPr>
      </w:pPr>
      <w:r w:rsidRPr="00E72933">
        <w:rPr>
          <w:sz w:val="24"/>
          <w:szCs w:val="24"/>
        </w:rPr>
        <w:t>- анализ состояния демографической ситуации в городе с целью определения перспективного плана подготовки специалистов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 создание системы психолого-социологических исследований по определению системы мотивов к получению высшего образования;</w:t>
      </w:r>
    </w:p>
    <w:p w:rsidR="00537C68" w:rsidRPr="00E72933" w:rsidRDefault="00537C68" w:rsidP="00537C68">
      <w:pPr>
        <w:pStyle w:val="ConsPlusNormal"/>
        <w:ind w:firstLine="540"/>
        <w:jc w:val="both"/>
        <w:rPr>
          <w:sz w:val="24"/>
          <w:szCs w:val="24"/>
        </w:rPr>
      </w:pPr>
      <w:r w:rsidRPr="00E72933">
        <w:rPr>
          <w:sz w:val="24"/>
          <w:szCs w:val="24"/>
        </w:rPr>
        <w:t>- реформирование и повышение качества образования в средней школе;</w:t>
      </w:r>
    </w:p>
    <w:p w:rsidR="00537C68" w:rsidRPr="00E72933" w:rsidRDefault="00537C68" w:rsidP="00537C68">
      <w:pPr>
        <w:pStyle w:val="ConsPlusNormal"/>
        <w:ind w:firstLine="540"/>
        <w:jc w:val="both"/>
        <w:rPr>
          <w:sz w:val="24"/>
          <w:szCs w:val="24"/>
        </w:rPr>
      </w:pPr>
      <w:r w:rsidRPr="00E72933">
        <w:rPr>
          <w:sz w:val="24"/>
          <w:szCs w:val="24"/>
        </w:rPr>
        <w:t xml:space="preserve">- совершенствование системы непрерывного образования (школа СПО - </w:t>
      </w:r>
      <w:proofErr w:type="spellStart"/>
      <w:r w:rsidRPr="00E72933">
        <w:rPr>
          <w:sz w:val="24"/>
          <w:szCs w:val="24"/>
        </w:rPr>
        <w:t>бакалавриат</w:t>
      </w:r>
      <w:proofErr w:type="spellEnd"/>
      <w:r w:rsidRPr="00E72933">
        <w:rPr>
          <w:sz w:val="24"/>
          <w:szCs w:val="24"/>
        </w:rPr>
        <w:t xml:space="preserve"> - магистратура - аспирантура - докторантура);</w:t>
      </w:r>
    </w:p>
    <w:p w:rsidR="00537C68" w:rsidRPr="00E72933" w:rsidRDefault="00537C68" w:rsidP="00537C68">
      <w:pPr>
        <w:pStyle w:val="ConsPlusNormal"/>
        <w:ind w:firstLine="540"/>
        <w:jc w:val="both"/>
        <w:rPr>
          <w:sz w:val="24"/>
          <w:szCs w:val="24"/>
        </w:rPr>
      </w:pPr>
      <w:r w:rsidRPr="00E72933">
        <w:rPr>
          <w:sz w:val="24"/>
          <w:szCs w:val="24"/>
        </w:rPr>
        <w:t>- обеспечение доступности, качества и расширение спектра услуг в сфере высшего образования;</w:t>
      </w:r>
    </w:p>
    <w:p w:rsidR="00537C68" w:rsidRPr="00E72933" w:rsidRDefault="00537C68" w:rsidP="00537C68">
      <w:pPr>
        <w:pStyle w:val="ConsPlusNormal"/>
        <w:ind w:firstLine="540"/>
        <w:jc w:val="both"/>
        <w:rPr>
          <w:sz w:val="24"/>
          <w:szCs w:val="24"/>
        </w:rPr>
      </w:pPr>
      <w:r w:rsidRPr="00E72933">
        <w:rPr>
          <w:sz w:val="24"/>
          <w:szCs w:val="24"/>
        </w:rPr>
        <w:t>- создание системы поддержки семей, включающей в себя финансовые, правовые, образовательные, воспитательные и иные меры, главной целью которой является получение высшего образования их детьми;</w:t>
      </w:r>
    </w:p>
    <w:p w:rsidR="00537C68" w:rsidRPr="00E72933" w:rsidRDefault="00537C68" w:rsidP="00537C68">
      <w:pPr>
        <w:pStyle w:val="ConsPlusNormal"/>
        <w:ind w:firstLine="540"/>
        <w:jc w:val="both"/>
        <w:rPr>
          <w:sz w:val="24"/>
          <w:szCs w:val="24"/>
        </w:rPr>
      </w:pPr>
      <w:r w:rsidRPr="00E72933">
        <w:rPr>
          <w:sz w:val="24"/>
          <w:szCs w:val="24"/>
        </w:rPr>
        <w:t>- осуществление мер государственной поддержки талантливой молодежи;</w:t>
      </w:r>
    </w:p>
    <w:p w:rsidR="00537C68" w:rsidRPr="00E72933" w:rsidRDefault="00537C68" w:rsidP="00537C68">
      <w:pPr>
        <w:pStyle w:val="ConsPlusNormal"/>
        <w:ind w:firstLine="540"/>
        <w:jc w:val="both"/>
        <w:rPr>
          <w:sz w:val="24"/>
          <w:szCs w:val="24"/>
        </w:rPr>
      </w:pPr>
      <w:r w:rsidRPr="00E72933">
        <w:rPr>
          <w:sz w:val="24"/>
          <w:szCs w:val="24"/>
        </w:rPr>
        <w:t xml:space="preserve">- создание эффективной системы </w:t>
      </w:r>
      <w:proofErr w:type="spellStart"/>
      <w:r w:rsidRPr="00E72933">
        <w:rPr>
          <w:sz w:val="24"/>
          <w:szCs w:val="24"/>
        </w:rPr>
        <w:t>профориентационной</w:t>
      </w:r>
      <w:proofErr w:type="spellEnd"/>
      <w:r w:rsidRPr="00E72933">
        <w:rPr>
          <w:sz w:val="24"/>
          <w:szCs w:val="24"/>
        </w:rPr>
        <w:t xml:space="preserve"> работы, </w:t>
      </w:r>
      <w:proofErr w:type="spellStart"/>
      <w:r w:rsidRPr="00E72933">
        <w:rPr>
          <w:sz w:val="24"/>
          <w:szCs w:val="24"/>
        </w:rPr>
        <w:t>довузовской</w:t>
      </w:r>
      <w:proofErr w:type="spellEnd"/>
      <w:r w:rsidRPr="00E72933">
        <w:rPr>
          <w:sz w:val="24"/>
          <w:szCs w:val="24"/>
        </w:rPr>
        <w:t xml:space="preserve"> подготовки в организациях общего и среднего профессионального образования;</w:t>
      </w:r>
    </w:p>
    <w:p w:rsidR="00537C68" w:rsidRPr="00E72933" w:rsidRDefault="00537C68" w:rsidP="00537C68">
      <w:pPr>
        <w:pStyle w:val="ConsPlusNormal"/>
        <w:ind w:firstLine="540"/>
        <w:jc w:val="both"/>
        <w:rPr>
          <w:sz w:val="24"/>
          <w:szCs w:val="24"/>
        </w:rPr>
      </w:pPr>
      <w:r w:rsidRPr="00E72933">
        <w:rPr>
          <w:sz w:val="24"/>
          <w:szCs w:val="24"/>
        </w:rPr>
        <w:t>- совершенствование системы трудоустройства молодежи с высшим образованием.</w:t>
      </w:r>
    </w:p>
    <w:p w:rsidR="00537C68" w:rsidRPr="00E72933" w:rsidRDefault="00537C68" w:rsidP="00537C68">
      <w:pPr>
        <w:pStyle w:val="ConsPlusNormal"/>
        <w:ind w:firstLine="540"/>
        <w:jc w:val="both"/>
        <w:rPr>
          <w:sz w:val="24"/>
          <w:szCs w:val="24"/>
        </w:rPr>
      </w:pPr>
      <w:r w:rsidRPr="00E72933">
        <w:rPr>
          <w:b/>
          <w:sz w:val="24"/>
          <w:szCs w:val="24"/>
        </w:rPr>
        <w:t>Цель разработки Подпрограммы</w:t>
      </w:r>
      <w:r w:rsidRPr="00E72933">
        <w:rPr>
          <w:sz w:val="24"/>
          <w:szCs w:val="24"/>
        </w:rPr>
        <w:t xml:space="preserve"> - создание условий  для получения высшего образования не менее одним ребенком в каждой семье.</w:t>
      </w:r>
    </w:p>
    <w:p w:rsidR="00537C68" w:rsidRPr="00E72933" w:rsidRDefault="00537C68" w:rsidP="00537C68">
      <w:pPr>
        <w:pStyle w:val="ConsPlusNormal"/>
        <w:ind w:firstLine="540"/>
        <w:jc w:val="both"/>
        <w:rPr>
          <w:sz w:val="24"/>
          <w:szCs w:val="24"/>
        </w:rPr>
      </w:pPr>
      <w:r w:rsidRPr="00E72933">
        <w:rPr>
          <w:sz w:val="24"/>
          <w:szCs w:val="24"/>
        </w:rPr>
        <w:t xml:space="preserve">Конечный результат при условии успешной реализации данной Подпрограммы - переход на качественно новый </w:t>
      </w:r>
      <w:proofErr w:type="spellStart"/>
      <w:r w:rsidRPr="00E72933">
        <w:rPr>
          <w:sz w:val="24"/>
          <w:szCs w:val="24"/>
        </w:rPr>
        <w:t>социокультурный</w:t>
      </w:r>
      <w:proofErr w:type="spellEnd"/>
      <w:r w:rsidRPr="00E72933">
        <w:rPr>
          <w:sz w:val="24"/>
          <w:szCs w:val="24"/>
        </w:rPr>
        <w:t xml:space="preserve"> уровень организации жизни, структуры общества (населения города) в целом, достижение соответствия обществом города стандартам </w:t>
      </w:r>
      <w:proofErr w:type="gramStart"/>
      <w:r w:rsidRPr="00E72933">
        <w:rPr>
          <w:sz w:val="24"/>
          <w:szCs w:val="24"/>
        </w:rPr>
        <w:t>по</w:t>
      </w:r>
      <w:proofErr w:type="gramEnd"/>
      <w:r w:rsidRPr="00E72933">
        <w:rPr>
          <w:sz w:val="24"/>
          <w:szCs w:val="24"/>
        </w:rPr>
        <w:t xml:space="preserve"> </w:t>
      </w:r>
      <w:proofErr w:type="gramStart"/>
      <w:r w:rsidRPr="00E72933">
        <w:rPr>
          <w:sz w:val="24"/>
          <w:szCs w:val="24"/>
        </w:rPr>
        <w:t>основным</w:t>
      </w:r>
      <w:proofErr w:type="gramEnd"/>
      <w:r w:rsidRPr="00E72933">
        <w:rPr>
          <w:sz w:val="24"/>
          <w:szCs w:val="24"/>
        </w:rPr>
        <w:t xml:space="preserve"> параметрам (не только в сфере образования) согласно требованию времени, при сохранении своего уникального культурного и исторического начала.</w:t>
      </w:r>
    </w:p>
    <w:p w:rsidR="00537C68" w:rsidRPr="00E72933" w:rsidRDefault="00537C68" w:rsidP="00537C68">
      <w:pPr>
        <w:pStyle w:val="ConsPlusNormal"/>
        <w:ind w:firstLine="540"/>
        <w:jc w:val="both"/>
        <w:rPr>
          <w:sz w:val="24"/>
          <w:szCs w:val="24"/>
        </w:rPr>
      </w:pPr>
      <w:r w:rsidRPr="00E72933">
        <w:rPr>
          <w:sz w:val="24"/>
          <w:szCs w:val="24"/>
        </w:rPr>
        <w:t>Для реализации Подпрограммы предполагается решение следующих задач:</w:t>
      </w:r>
    </w:p>
    <w:p w:rsidR="00537C68" w:rsidRPr="00E72933" w:rsidRDefault="00537C68" w:rsidP="00537C68">
      <w:pPr>
        <w:pStyle w:val="ConsPlusNormal"/>
        <w:ind w:firstLine="540"/>
        <w:jc w:val="both"/>
        <w:rPr>
          <w:sz w:val="24"/>
          <w:szCs w:val="24"/>
        </w:rPr>
      </w:pPr>
      <w:r w:rsidRPr="00E72933">
        <w:rPr>
          <w:sz w:val="24"/>
          <w:szCs w:val="24"/>
        </w:rPr>
        <w:t>- исследование уровня жизни семей и доступности для разных социальных групп, анализ спроса в обществе и потребностей рынка труда на получение высшего образования не менее одним ребенком в каждой семье в г</w:t>
      </w:r>
      <w:proofErr w:type="gramStart"/>
      <w:r w:rsidRPr="00E72933">
        <w:rPr>
          <w:sz w:val="24"/>
          <w:szCs w:val="24"/>
        </w:rPr>
        <w:t>.А</w:t>
      </w:r>
      <w:proofErr w:type="gramEnd"/>
      <w:r w:rsidRPr="00E72933">
        <w:rPr>
          <w:sz w:val="24"/>
          <w:szCs w:val="24"/>
        </w:rPr>
        <w:t>к-Довурак;</w:t>
      </w:r>
    </w:p>
    <w:p w:rsidR="00537C68" w:rsidRPr="00E72933" w:rsidRDefault="00537C68" w:rsidP="00537C68">
      <w:pPr>
        <w:pStyle w:val="ConsPlusNormal"/>
        <w:ind w:firstLine="540"/>
        <w:jc w:val="both"/>
        <w:rPr>
          <w:sz w:val="24"/>
          <w:szCs w:val="24"/>
        </w:rPr>
      </w:pPr>
      <w:r w:rsidRPr="00E72933">
        <w:rPr>
          <w:sz w:val="24"/>
          <w:szCs w:val="24"/>
        </w:rPr>
        <w:t>- субсидирование обучения в вузе одаренных детей, также детей, направленных на получение высшего образования из семей, не имеющих детей с высшим образованием, в том числе из малообеспеченных, неблагополучных, многодетных семей, через систему образовательных грантов, кредитов и целевой подготовки;</w:t>
      </w:r>
    </w:p>
    <w:p w:rsidR="00537C68" w:rsidRPr="00E72933" w:rsidRDefault="00537C68" w:rsidP="00537C68">
      <w:pPr>
        <w:pStyle w:val="ConsPlusNormal"/>
        <w:ind w:firstLine="540"/>
        <w:jc w:val="both"/>
        <w:rPr>
          <w:sz w:val="24"/>
          <w:szCs w:val="24"/>
        </w:rPr>
      </w:pPr>
      <w:r w:rsidRPr="00E72933">
        <w:rPr>
          <w:sz w:val="24"/>
          <w:szCs w:val="24"/>
        </w:rPr>
        <w:lastRenderedPageBreak/>
        <w:t xml:space="preserve">- создание условий для развития системы </w:t>
      </w:r>
      <w:proofErr w:type="spellStart"/>
      <w:r w:rsidRPr="00E72933">
        <w:rPr>
          <w:sz w:val="24"/>
          <w:szCs w:val="24"/>
        </w:rPr>
        <w:t>профориентационной</w:t>
      </w:r>
      <w:proofErr w:type="spellEnd"/>
      <w:r w:rsidRPr="00E72933">
        <w:rPr>
          <w:sz w:val="24"/>
          <w:szCs w:val="24"/>
        </w:rPr>
        <w:t xml:space="preserve"> работы, дистанционного, </w:t>
      </w:r>
      <w:proofErr w:type="spellStart"/>
      <w:r w:rsidRPr="00E72933">
        <w:rPr>
          <w:sz w:val="24"/>
          <w:szCs w:val="24"/>
        </w:rPr>
        <w:t>предпрофильного</w:t>
      </w:r>
      <w:proofErr w:type="spellEnd"/>
      <w:r w:rsidRPr="00E72933">
        <w:rPr>
          <w:sz w:val="24"/>
          <w:szCs w:val="24"/>
        </w:rPr>
        <w:t xml:space="preserve"> и профильного </w:t>
      </w:r>
      <w:proofErr w:type="gramStart"/>
      <w:r w:rsidRPr="00E72933">
        <w:rPr>
          <w:sz w:val="24"/>
          <w:szCs w:val="24"/>
        </w:rPr>
        <w:t>обучения</w:t>
      </w:r>
      <w:proofErr w:type="gramEnd"/>
      <w:r w:rsidRPr="00E72933">
        <w:rPr>
          <w:sz w:val="24"/>
          <w:szCs w:val="24"/>
        </w:rPr>
        <w:t xml:space="preserve"> по разным образовательным программам </w:t>
      </w:r>
      <w:proofErr w:type="spellStart"/>
      <w:r w:rsidRPr="00E72933">
        <w:rPr>
          <w:sz w:val="24"/>
          <w:szCs w:val="24"/>
        </w:rPr>
        <w:t>довузовской</w:t>
      </w:r>
      <w:proofErr w:type="spellEnd"/>
      <w:r w:rsidRPr="00E72933">
        <w:rPr>
          <w:sz w:val="24"/>
          <w:szCs w:val="24"/>
        </w:rPr>
        <w:t xml:space="preserve"> подготовки в общем среднем, среднем и высшем профессиональном образовании для детей из семей, не имеющих детей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 xml:space="preserve">Принятие Федерального </w:t>
      </w:r>
      <w:hyperlink r:id="rId6" w:history="1">
        <w:r w:rsidRPr="00E72933">
          <w:rPr>
            <w:color w:val="0000FF"/>
            <w:sz w:val="24"/>
            <w:szCs w:val="24"/>
          </w:rPr>
          <w:t>закона</w:t>
        </w:r>
      </w:hyperlink>
      <w:r w:rsidRPr="00E72933">
        <w:rPr>
          <w:sz w:val="24"/>
          <w:szCs w:val="24"/>
        </w:rPr>
        <w:t xml:space="preserve"> от 29 декабря 2012 г. N 273-ФЗ "Об образовании в Российской Федерации" и государственной </w:t>
      </w:r>
      <w:hyperlink r:id="rId7" w:history="1">
        <w:r w:rsidRPr="00E72933">
          <w:rPr>
            <w:color w:val="0000FF"/>
            <w:sz w:val="24"/>
            <w:szCs w:val="24"/>
          </w:rPr>
          <w:t>программы</w:t>
        </w:r>
      </w:hyperlink>
      <w:r w:rsidRPr="00E72933">
        <w:rPr>
          <w:sz w:val="24"/>
          <w:szCs w:val="24"/>
        </w:rPr>
        <w:t xml:space="preserve"> Российской Федерации "Развитие образования" на 2013 - 2020 годы определило новые векторы государственной политики в аспекте расширения социальных гарантий и возможностей получения высшего образования каждым гражданином страны.</w:t>
      </w:r>
    </w:p>
    <w:p w:rsidR="00537C68" w:rsidRPr="00E72933" w:rsidRDefault="00537C68" w:rsidP="00537C68">
      <w:pPr>
        <w:pStyle w:val="ConsPlusNormal"/>
        <w:jc w:val="center"/>
        <w:outlineLvl w:val="2"/>
        <w:rPr>
          <w:b/>
          <w:sz w:val="24"/>
          <w:szCs w:val="24"/>
        </w:rPr>
      </w:pPr>
      <w:r w:rsidRPr="00E72933">
        <w:rPr>
          <w:b/>
          <w:sz w:val="24"/>
          <w:szCs w:val="24"/>
        </w:rPr>
        <w:t>III. Прогноз конечных результатов Подпрограммы</w:t>
      </w:r>
    </w:p>
    <w:p w:rsidR="00537C68" w:rsidRPr="00E72933" w:rsidRDefault="00537C68" w:rsidP="00537C68">
      <w:pPr>
        <w:pStyle w:val="ConsPlusNormal"/>
        <w:jc w:val="center"/>
        <w:rPr>
          <w:sz w:val="24"/>
          <w:szCs w:val="24"/>
        </w:rPr>
      </w:pPr>
      <w:r w:rsidRPr="00E72933">
        <w:rPr>
          <w:b/>
          <w:sz w:val="24"/>
          <w:szCs w:val="24"/>
        </w:rPr>
        <w:t>по этапам ее реализации</w:t>
      </w:r>
    </w:p>
    <w:p w:rsidR="00537C68" w:rsidRPr="00E72933" w:rsidRDefault="00537C68" w:rsidP="00537C68">
      <w:pPr>
        <w:pStyle w:val="ConsPlusNormal"/>
        <w:ind w:firstLine="540"/>
        <w:jc w:val="both"/>
        <w:rPr>
          <w:sz w:val="24"/>
          <w:szCs w:val="24"/>
        </w:rPr>
      </w:pPr>
      <w:r w:rsidRPr="00E72933">
        <w:rPr>
          <w:sz w:val="24"/>
          <w:szCs w:val="24"/>
        </w:rPr>
        <w:t>В результате реализации Подпрограммы к 2020 году планируется:</w:t>
      </w:r>
    </w:p>
    <w:p w:rsidR="00537C68" w:rsidRPr="00E72933" w:rsidRDefault="00537C68" w:rsidP="00537C68">
      <w:pPr>
        <w:pStyle w:val="ConsPlusNormal"/>
        <w:ind w:firstLine="540"/>
        <w:jc w:val="both"/>
        <w:rPr>
          <w:sz w:val="24"/>
          <w:szCs w:val="24"/>
        </w:rPr>
      </w:pPr>
      <w:r w:rsidRPr="00E72933">
        <w:rPr>
          <w:sz w:val="24"/>
          <w:szCs w:val="24"/>
        </w:rPr>
        <w:t>-увеличение количества выпускников общеобразовательных организаций, поступивших в вузы, из семей, не имеющих детей с высшим образованием, до 70 процентов;</w:t>
      </w:r>
    </w:p>
    <w:p w:rsidR="00537C68" w:rsidRPr="00E72933" w:rsidRDefault="00537C68" w:rsidP="00537C68">
      <w:pPr>
        <w:pStyle w:val="ConsPlusNormal"/>
        <w:ind w:firstLine="540"/>
        <w:jc w:val="both"/>
        <w:rPr>
          <w:sz w:val="24"/>
          <w:szCs w:val="24"/>
        </w:rPr>
      </w:pPr>
      <w:r w:rsidRPr="00E72933">
        <w:rPr>
          <w:sz w:val="24"/>
          <w:szCs w:val="24"/>
        </w:rPr>
        <w:t>-увеличение количества выпускников организаций среднего профессионального образования, поступивших в вузы, из семей, не имеющих детей с высшим образованием, до 34 процентов.</w:t>
      </w:r>
    </w:p>
    <w:p w:rsidR="00537C68" w:rsidRPr="00E72933" w:rsidRDefault="00537C68" w:rsidP="00537C68">
      <w:pPr>
        <w:pStyle w:val="ConsPlusNormal"/>
        <w:jc w:val="center"/>
        <w:outlineLvl w:val="2"/>
        <w:rPr>
          <w:b/>
          <w:sz w:val="24"/>
          <w:szCs w:val="24"/>
        </w:rPr>
      </w:pPr>
      <w:r w:rsidRPr="00E72933">
        <w:rPr>
          <w:b/>
          <w:sz w:val="24"/>
          <w:szCs w:val="24"/>
        </w:rPr>
        <w:t>IV. Сроки и этапы реализации Подпрограммы</w:t>
      </w:r>
    </w:p>
    <w:p w:rsidR="00537C68" w:rsidRPr="00E72933" w:rsidRDefault="00537C68" w:rsidP="00537C68">
      <w:pPr>
        <w:pStyle w:val="ConsPlusNormal"/>
        <w:ind w:firstLine="540"/>
        <w:jc w:val="both"/>
        <w:rPr>
          <w:sz w:val="24"/>
          <w:szCs w:val="24"/>
        </w:rPr>
      </w:pPr>
      <w:r w:rsidRPr="00E72933">
        <w:rPr>
          <w:sz w:val="24"/>
          <w:szCs w:val="24"/>
        </w:rPr>
        <w:t>Подпрограмма реализуется в три этапа:</w:t>
      </w:r>
    </w:p>
    <w:p w:rsidR="00537C68" w:rsidRPr="00E72933" w:rsidRDefault="00537C68" w:rsidP="00537C68">
      <w:pPr>
        <w:pStyle w:val="ConsPlusNormal"/>
        <w:ind w:firstLine="540"/>
        <w:jc w:val="both"/>
        <w:rPr>
          <w:sz w:val="24"/>
          <w:szCs w:val="24"/>
        </w:rPr>
      </w:pPr>
      <w:r w:rsidRPr="00E72933">
        <w:rPr>
          <w:sz w:val="24"/>
          <w:szCs w:val="24"/>
        </w:rPr>
        <w:t>I этап - 2018 год;</w:t>
      </w:r>
    </w:p>
    <w:p w:rsidR="00537C68" w:rsidRPr="00E72933" w:rsidRDefault="00537C68" w:rsidP="00537C68">
      <w:pPr>
        <w:pStyle w:val="ConsPlusNormal"/>
        <w:ind w:firstLine="540"/>
        <w:jc w:val="both"/>
        <w:rPr>
          <w:sz w:val="24"/>
          <w:szCs w:val="24"/>
        </w:rPr>
      </w:pPr>
      <w:r w:rsidRPr="00E72933">
        <w:rPr>
          <w:sz w:val="24"/>
          <w:szCs w:val="24"/>
        </w:rPr>
        <w:t>II этап -  2019годы;</w:t>
      </w:r>
    </w:p>
    <w:p w:rsidR="00537C68" w:rsidRPr="00E72933" w:rsidRDefault="00537C68" w:rsidP="00537C68">
      <w:pPr>
        <w:pStyle w:val="ConsPlusNormal"/>
        <w:ind w:firstLine="540"/>
        <w:jc w:val="both"/>
        <w:rPr>
          <w:sz w:val="24"/>
          <w:szCs w:val="24"/>
        </w:rPr>
      </w:pPr>
      <w:r w:rsidRPr="00E72933">
        <w:rPr>
          <w:sz w:val="24"/>
          <w:szCs w:val="24"/>
        </w:rPr>
        <w:t>III этап -2020 годы.</w:t>
      </w:r>
    </w:p>
    <w:p w:rsidR="00537C68" w:rsidRPr="00E72933" w:rsidRDefault="00537C68" w:rsidP="00537C68">
      <w:pPr>
        <w:pStyle w:val="ConsPlusNormal"/>
        <w:ind w:firstLine="540"/>
        <w:jc w:val="both"/>
        <w:rPr>
          <w:sz w:val="24"/>
          <w:szCs w:val="24"/>
        </w:rPr>
      </w:pPr>
      <w:r w:rsidRPr="00E72933">
        <w:rPr>
          <w:sz w:val="24"/>
          <w:szCs w:val="24"/>
        </w:rPr>
        <w:t>На первом этапе предполагается существенная подготовительная работа, которая заключается в следующем:</w:t>
      </w:r>
    </w:p>
    <w:p w:rsidR="00537C68" w:rsidRPr="00E72933" w:rsidRDefault="00537C68" w:rsidP="00537C68">
      <w:pPr>
        <w:pStyle w:val="ConsPlusNormal"/>
        <w:ind w:firstLine="540"/>
        <w:jc w:val="both"/>
        <w:rPr>
          <w:sz w:val="24"/>
          <w:szCs w:val="24"/>
        </w:rPr>
      </w:pPr>
      <w:r w:rsidRPr="00E72933">
        <w:rPr>
          <w:sz w:val="24"/>
          <w:szCs w:val="24"/>
        </w:rPr>
        <w:t xml:space="preserve">- </w:t>
      </w:r>
      <w:proofErr w:type="gramStart"/>
      <w:r w:rsidRPr="00E72933">
        <w:rPr>
          <w:sz w:val="24"/>
          <w:szCs w:val="24"/>
        </w:rPr>
        <w:t>создании</w:t>
      </w:r>
      <w:proofErr w:type="gramEnd"/>
      <w:r w:rsidRPr="00E72933">
        <w:rPr>
          <w:sz w:val="24"/>
          <w:szCs w:val="24"/>
        </w:rPr>
        <w:t xml:space="preserve"> научно-методической основы для организации классов с углубленным изучением разных предметов и </w:t>
      </w:r>
      <w:proofErr w:type="spellStart"/>
      <w:r w:rsidRPr="00E72933">
        <w:rPr>
          <w:sz w:val="24"/>
          <w:szCs w:val="24"/>
        </w:rPr>
        <w:t>довузовской</w:t>
      </w:r>
      <w:proofErr w:type="spellEnd"/>
      <w:r w:rsidRPr="00E72933">
        <w:rPr>
          <w:sz w:val="24"/>
          <w:szCs w:val="24"/>
        </w:rPr>
        <w:t xml:space="preserve"> подготовки;</w:t>
      </w:r>
    </w:p>
    <w:p w:rsidR="00537C68" w:rsidRPr="00E72933" w:rsidRDefault="00537C68" w:rsidP="00537C68">
      <w:pPr>
        <w:pStyle w:val="ConsPlusNormal"/>
        <w:ind w:firstLine="540"/>
        <w:jc w:val="both"/>
        <w:rPr>
          <w:sz w:val="24"/>
          <w:szCs w:val="24"/>
        </w:rPr>
      </w:pPr>
      <w:r w:rsidRPr="00E72933">
        <w:rPr>
          <w:sz w:val="24"/>
          <w:szCs w:val="24"/>
        </w:rPr>
        <w:t xml:space="preserve">- </w:t>
      </w:r>
      <w:proofErr w:type="gramStart"/>
      <w:r w:rsidRPr="00E72933">
        <w:rPr>
          <w:sz w:val="24"/>
          <w:szCs w:val="24"/>
        </w:rPr>
        <w:t>проведении</w:t>
      </w:r>
      <w:proofErr w:type="gramEnd"/>
      <w:r w:rsidRPr="00E72933">
        <w:rPr>
          <w:sz w:val="24"/>
          <w:szCs w:val="24"/>
        </w:rPr>
        <w:t xml:space="preserve"> социологических исследований по выявлению отношения взрослых и детей к получению высшего образования. Исследования будут детализированы относительно материального благополучия, анализа </w:t>
      </w:r>
      <w:proofErr w:type="spellStart"/>
      <w:r w:rsidRPr="00E72933">
        <w:rPr>
          <w:sz w:val="24"/>
          <w:szCs w:val="24"/>
        </w:rPr>
        <w:t>востребованности</w:t>
      </w:r>
      <w:proofErr w:type="spellEnd"/>
      <w:r w:rsidRPr="00E72933">
        <w:rPr>
          <w:sz w:val="24"/>
          <w:szCs w:val="24"/>
        </w:rPr>
        <w:t xml:space="preserve"> высшего образования в каждой семье не менее одним из детей и др. Подготовка аналитических материалов и рекомендаций по результатам исследований;</w:t>
      </w:r>
    </w:p>
    <w:p w:rsidR="00537C68" w:rsidRPr="00E72933" w:rsidRDefault="00537C68" w:rsidP="00537C68">
      <w:pPr>
        <w:pStyle w:val="ConsPlusNormal"/>
        <w:ind w:firstLine="540"/>
        <w:jc w:val="both"/>
        <w:rPr>
          <w:sz w:val="24"/>
          <w:szCs w:val="24"/>
        </w:rPr>
      </w:pPr>
      <w:r w:rsidRPr="00E72933">
        <w:rPr>
          <w:sz w:val="24"/>
          <w:szCs w:val="24"/>
        </w:rPr>
        <w:t>- разработке нормативно-правовых актов, регламентирующих оказание государственной поддержки и различные мероприятия;</w:t>
      </w:r>
    </w:p>
    <w:p w:rsidR="00537C68" w:rsidRPr="00E72933" w:rsidRDefault="00537C68" w:rsidP="00537C68">
      <w:pPr>
        <w:pStyle w:val="ConsPlusNormal"/>
        <w:ind w:firstLine="540"/>
        <w:jc w:val="both"/>
        <w:rPr>
          <w:sz w:val="24"/>
          <w:szCs w:val="24"/>
        </w:rPr>
      </w:pPr>
      <w:r w:rsidRPr="00E72933">
        <w:rPr>
          <w:sz w:val="24"/>
          <w:szCs w:val="24"/>
        </w:rPr>
        <w:t xml:space="preserve">- разработке и подписании Соглашения между Министерством образования и науки Республики Тыва и ФГБОУ ВПО "Тувинский государственный университет" по взаимодействию в рамках Подпрограммы (далее - Соглашение с </w:t>
      </w:r>
      <w:proofErr w:type="spellStart"/>
      <w:r w:rsidRPr="00E72933">
        <w:rPr>
          <w:sz w:val="24"/>
          <w:szCs w:val="24"/>
        </w:rPr>
        <w:t>ТувГУ</w:t>
      </w:r>
      <w:proofErr w:type="spellEnd"/>
      <w:r w:rsidRPr="00E72933">
        <w:rPr>
          <w:sz w:val="24"/>
          <w:szCs w:val="24"/>
        </w:rPr>
        <w:t>);</w:t>
      </w:r>
    </w:p>
    <w:p w:rsidR="00537C68" w:rsidRPr="00E72933" w:rsidRDefault="00537C68" w:rsidP="00537C68">
      <w:pPr>
        <w:pStyle w:val="ConsPlusNormal"/>
        <w:ind w:firstLine="540"/>
        <w:jc w:val="both"/>
        <w:rPr>
          <w:sz w:val="24"/>
          <w:szCs w:val="24"/>
        </w:rPr>
      </w:pPr>
      <w:r w:rsidRPr="00E72933">
        <w:rPr>
          <w:sz w:val="24"/>
          <w:szCs w:val="24"/>
        </w:rPr>
        <w:t>- анализ востребованных/невостребованных профессий.</w:t>
      </w:r>
    </w:p>
    <w:p w:rsidR="00537C68" w:rsidRPr="00E72933" w:rsidRDefault="00537C68" w:rsidP="00537C68">
      <w:pPr>
        <w:pStyle w:val="ConsPlusNormal"/>
        <w:ind w:firstLine="540"/>
        <w:jc w:val="both"/>
        <w:rPr>
          <w:sz w:val="24"/>
          <w:szCs w:val="24"/>
        </w:rPr>
      </w:pPr>
      <w:r w:rsidRPr="00E72933">
        <w:rPr>
          <w:sz w:val="24"/>
          <w:szCs w:val="24"/>
        </w:rPr>
        <w:t>Особую значимость приобретут:</w:t>
      </w:r>
    </w:p>
    <w:p w:rsidR="00537C68" w:rsidRPr="00E72933" w:rsidRDefault="00537C68" w:rsidP="00537C68">
      <w:pPr>
        <w:pStyle w:val="ConsPlusNormal"/>
        <w:ind w:firstLine="540"/>
        <w:jc w:val="both"/>
        <w:rPr>
          <w:sz w:val="24"/>
          <w:szCs w:val="24"/>
        </w:rPr>
      </w:pPr>
      <w:r w:rsidRPr="00E72933">
        <w:rPr>
          <w:sz w:val="24"/>
          <w:szCs w:val="24"/>
        </w:rPr>
        <w:t>- исследования, связанные с обоснованием нормативно-правовых основ обеспечения условий получения высшего образования по одному ребенку в каждой семье;</w:t>
      </w:r>
    </w:p>
    <w:p w:rsidR="00537C68" w:rsidRPr="00E72933" w:rsidRDefault="00537C68" w:rsidP="00537C68">
      <w:pPr>
        <w:pStyle w:val="ConsPlusNormal"/>
        <w:ind w:firstLine="540"/>
        <w:jc w:val="both"/>
        <w:rPr>
          <w:sz w:val="24"/>
          <w:szCs w:val="24"/>
        </w:rPr>
      </w:pPr>
      <w:r w:rsidRPr="00E72933">
        <w:rPr>
          <w:sz w:val="24"/>
          <w:szCs w:val="24"/>
        </w:rPr>
        <w:t>- проведение ежегодных социологических исследований потребности в получении высшего образования из семей, не имеющих детей с высшим образованием, и подготовка аналитических материалов и рекомендаций по результатам исследований;</w:t>
      </w:r>
    </w:p>
    <w:p w:rsidR="00537C68" w:rsidRPr="00E72933" w:rsidRDefault="00537C68" w:rsidP="00537C68">
      <w:pPr>
        <w:pStyle w:val="ConsPlusNormal"/>
        <w:ind w:firstLine="540"/>
        <w:jc w:val="both"/>
        <w:rPr>
          <w:sz w:val="24"/>
          <w:szCs w:val="24"/>
        </w:rPr>
      </w:pPr>
      <w:r w:rsidRPr="00E72933">
        <w:rPr>
          <w:sz w:val="24"/>
          <w:szCs w:val="24"/>
        </w:rPr>
        <w:t>- создание системы условий получения высшего образования по одному ребенку в каждой семье.</w:t>
      </w:r>
    </w:p>
    <w:p w:rsidR="00537C68" w:rsidRPr="00E72933" w:rsidRDefault="00537C68" w:rsidP="00537C68">
      <w:pPr>
        <w:pStyle w:val="ConsPlusNormal"/>
        <w:ind w:firstLine="540"/>
        <w:jc w:val="both"/>
        <w:rPr>
          <w:sz w:val="24"/>
          <w:szCs w:val="24"/>
        </w:rPr>
      </w:pPr>
      <w:r w:rsidRPr="00E72933">
        <w:rPr>
          <w:sz w:val="24"/>
          <w:szCs w:val="24"/>
        </w:rPr>
        <w:lastRenderedPageBreak/>
        <w:t>В рамках реализации программы ежегодно проводится   мониторинг семей имеющих/не имеющих детей с высшим образованием. Мониторинг предполагается провести по трем направлениям:</w:t>
      </w:r>
    </w:p>
    <w:p w:rsidR="00537C68" w:rsidRPr="00E72933" w:rsidRDefault="00537C68" w:rsidP="00537C68">
      <w:pPr>
        <w:pStyle w:val="ConsPlusNormal"/>
        <w:ind w:firstLine="540"/>
        <w:jc w:val="both"/>
        <w:rPr>
          <w:sz w:val="24"/>
          <w:szCs w:val="24"/>
        </w:rPr>
      </w:pPr>
      <w:r w:rsidRPr="00E72933">
        <w:rPr>
          <w:sz w:val="24"/>
          <w:szCs w:val="24"/>
        </w:rPr>
        <w:t>-мониторинг семей многодетных, малообеспеченных, неполных и находящихся в трудной жизненной ситуации;</w:t>
      </w:r>
    </w:p>
    <w:p w:rsidR="00537C68" w:rsidRPr="00E72933" w:rsidRDefault="00537C68" w:rsidP="00537C68">
      <w:pPr>
        <w:pStyle w:val="ConsPlusNormal"/>
        <w:ind w:firstLine="540"/>
        <w:jc w:val="both"/>
        <w:rPr>
          <w:sz w:val="24"/>
          <w:szCs w:val="24"/>
        </w:rPr>
      </w:pPr>
      <w:proofErr w:type="gramStart"/>
      <w:r w:rsidRPr="00E72933">
        <w:rPr>
          <w:sz w:val="24"/>
          <w:szCs w:val="24"/>
        </w:rPr>
        <w:t>-мониторинг существующей ситуации в области актуальных запросов и потребностей у обучающихся, мотивированных на получение высшего образования;</w:t>
      </w:r>
      <w:proofErr w:type="gramEnd"/>
    </w:p>
    <w:p w:rsidR="00537C68" w:rsidRPr="00E72933" w:rsidRDefault="00537C68" w:rsidP="00537C68">
      <w:pPr>
        <w:pStyle w:val="ConsPlusNormal"/>
        <w:ind w:firstLine="540"/>
        <w:jc w:val="both"/>
        <w:rPr>
          <w:sz w:val="24"/>
          <w:szCs w:val="24"/>
        </w:rPr>
      </w:pPr>
      <w:r w:rsidRPr="00E72933">
        <w:rPr>
          <w:sz w:val="24"/>
          <w:szCs w:val="24"/>
        </w:rPr>
        <w:t>-мониторинг текущего состояния семей, имеющих детей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Для проведения мониторингов будут определены:</w:t>
      </w:r>
    </w:p>
    <w:p w:rsidR="00537C68" w:rsidRPr="00E72933" w:rsidRDefault="00537C68" w:rsidP="00537C68">
      <w:pPr>
        <w:pStyle w:val="ConsPlusNormal"/>
        <w:ind w:firstLine="540"/>
        <w:jc w:val="both"/>
        <w:rPr>
          <w:sz w:val="24"/>
          <w:szCs w:val="24"/>
        </w:rPr>
      </w:pPr>
      <w:r w:rsidRPr="00E72933">
        <w:rPr>
          <w:sz w:val="24"/>
          <w:szCs w:val="24"/>
        </w:rPr>
        <w:t>методики и программы проведения мониторинга существующей ситуации обеспеченности условиями получения высшего образования;</w:t>
      </w:r>
    </w:p>
    <w:p w:rsidR="00537C68" w:rsidRPr="00E72933" w:rsidRDefault="00537C68" w:rsidP="00537C68">
      <w:pPr>
        <w:pStyle w:val="ConsPlusNormal"/>
        <w:ind w:firstLine="540"/>
        <w:jc w:val="both"/>
        <w:rPr>
          <w:sz w:val="24"/>
          <w:szCs w:val="24"/>
        </w:rPr>
      </w:pPr>
      <w:proofErr w:type="gramStart"/>
      <w:r w:rsidRPr="00E72933">
        <w:rPr>
          <w:sz w:val="24"/>
          <w:szCs w:val="24"/>
        </w:rPr>
        <w:t>методики и программы мониторинга в области актуальных запросов и потребностей у обучающихся в получении высшего образования;</w:t>
      </w:r>
      <w:proofErr w:type="gramEnd"/>
    </w:p>
    <w:p w:rsidR="00537C68" w:rsidRPr="00E72933" w:rsidRDefault="00537C68" w:rsidP="00537C68">
      <w:pPr>
        <w:pStyle w:val="ConsPlusNormal"/>
        <w:ind w:firstLine="540"/>
        <w:jc w:val="both"/>
        <w:rPr>
          <w:sz w:val="24"/>
          <w:szCs w:val="24"/>
        </w:rPr>
      </w:pPr>
      <w:r w:rsidRPr="00E72933">
        <w:rPr>
          <w:sz w:val="24"/>
          <w:szCs w:val="24"/>
        </w:rPr>
        <w:t xml:space="preserve">методики и программы мониторинга текущего состояния в области организации </w:t>
      </w:r>
      <w:proofErr w:type="spellStart"/>
      <w:r w:rsidRPr="00E72933">
        <w:rPr>
          <w:sz w:val="24"/>
          <w:szCs w:val="24"/>
        </w:rPr>
        <w:t>профориентационной</w:t>
      </w:r>
      <w:proofErr w:type="spellEnd"/>
      <w:r w:rsidRPr="00E72933">
        <w:rPr>
          <w:sz w:val="24"/>
          <w:szCs w:val="24"/>
        </w:rPr>
        <w:t xml:space="preserve"> работы со стороны руководителей органов местного самоуправления, осуществляющих управление в сфере образования и образовательных организаций города;</w:t>
      </w:r>
    </w:p>
    <w:p w:rsidR="00537C68" w:rsidRPr="00E72933" w:rsidRDefault="00537C68" w:rsidP="00537C68">
      <w:pPr>
        <w:pStyle w:val="ConsPlusNormal"/>
        <w:jc w:val="both"/>
        <w:rPr>
          <w:sz w:val="24"/>
          <w:szCs w:val="24"/>
        </w:rPr>
      </w:pPr>
      <w:r w:rsidRPr="00E72933">
        <w:rPr>
          <w:sz w:val="24"/>
          <w:szCs w:val="24"/>
        </w:rPr>
        <w:t xml:space="preserve">(в ред. </w:t>
      </w:r>
      <w:hyperlink r:id="rId8" w:history="1">
        <w:r w:rsidRPr="00E72933">
          <w:rPr>
            <w:color w:val="0000FF"/>
            <w:sz w:val="24"/>
            <w:szCs w:val="24"/>
          </w:rPr>
          <w:t>Постановления</w:t>
        </w:r>
      </w:hyperlink>
      <w:r w:rsidRPr="00E72933">
        <w:rPr>
          <w:sz w:val="24"/>
          <w:szCs w:val="24"/>
        </w:rPr>
        <w:t xml:space="preserve"> Правительства РТ от 06.11.2015 N 512)</w:t>
      </w:r>
    </w:p>
    <w:p w:rsidR="00537C68" w:rsidRPr="00E72933" w:rsidRDefault="00537C68" w:rsidP="00537C68">
      <w:pPr>
        <w:pStyle w:val="ConsPlusNormal"/>
        <w:ind w:firstLine="540"/>
        <w:jc w:val="both"/>
        <w:rPr>
          <w:sz w:val="24"/>
          <w:szCs w:val="24"/>
        </w:rPr>
      </w:pPr>
      <w:r w:rsidRPr="00E72933">
        <w:rPr>
          <w:sz w:val="24"/>
          <w:szCs w:val="24"/>
        </w:rPr>
        <w:t>показатели и критерии для проведения мониторингов.</w:t>
      </w:r>
    </w:p>
    <w:p w:rsidR="00537C68" w:rsidRPr="00E72933" w:rsidRDefault="00537C68" w:rsidP="00537C68">
      <w:pPr>
        <w:pStyle w:val="ConsPlusNormal"/>
        <w:ind w:firstLine="540"/>
        <w:jc w:val="both"/>
        <w:rPr>
          <w:sz w:val="24"/>
          <w:szCs w:val="24"/>
        </w:rPr>
      </w:pPr>
      <w:r w:rsidRPr="00E72933">
        <w:rPr>
          <w:sz w:val="24"/>
          <w:szCs w:val="24"/>
        </w:rPr>
        <w:t>Все это невозможно без активного участия каждого ведомства, заинтересованного в получении специалистов для социально-экономического развития города.</w:t>
      </w:r>
    </w:p>
    <w:p w:rsidR="00537C68" w:rsidRPr="00E72933" w:rsidRDefault="00537C68" w:rsidP="00537C68">
      <w:pPr>
        <w:pStyle w:val="ConsPlusNormal"/>
        <w:ind w:firstLine="540"/>
        <w:jc w:val="both"/>
        <w:rPr>
          <w:sz w:val="24"/>
          <w:szCs w:val="24"/>
        </w:rPr>
      </w:pPr>
      <w:r w:rsidRPr="00E72933">
        <w:rPr>
          <w:sz w:val="24"/>
          <w:szCs w:val="24"/>
        </w:rPr>
        <w:t xml:space="preserve">Будут активно проводиться мероприятия в рамках Соглашения с </w:t>
      </w:r>
      <w:proofErr w:type="spellStart"/>
      <w:r w:rsidRPr="00E72933">
        <w:rPr>
          <w:sz w:val="24"/>
          <w:szCs w:val="24"/>
        </w:rPr>
        <w:t>ТувГУ</w:t>
      </w:r>
      <w:proofErr w:type="spellEnd"/>
      <w:r w:rsidRPr="00E72933">
        <w:rPr>
          <w:sz w:val="24"/>
          <w:szCs w:val="24"/>
        </w:rPr>
        <w:t>.</w:t>
      </w:r>
    </w:p>
    <w:p w:rsidR="00537C68" w:rsidRPr="00E72933" w:rsidRDefault="00537C68" w:rsidP="00537C68">
      <w:pPr>
        <w:pStyle w:val="ConsPlusNormal"/>
        <w:ind w:firstLine="540"/>
        <w:jc w:val="both"/>
        <w:rPr>
          <w:sz w:val="24"/>
          <w:szCs w:val="24"/>
        </w:rPr>
      </w:pPr>
      <w:r w:rsidRPr="00E72933">
        <w:rPr>
          <w:sz w:val="24"/>
          <w:szCs w:val="24"/>
        </w:rPr>
        <w:t>Создание системы классов с углубленным изучением разных предметов в  ОО города.</w:t>
      </w:r>
    </w:p>
    <w:p w:rsidR="00537C68" w:rsidRPr="00E72933" w:rsidRDefault="00537C68" w:rsidP="00537C68">
      <w:pPr>
        <w:pStyle w:val="ConsPlusNormal"/>
        <w:ind w:firstLine="540"/>
        <w:jc w:val="both"/>
        <w:rPr>
          <w:sz w:val="24"/>
          <w:szCs w:val="24"/>
        </w:rPr>
      </w:pPr>
      <w:r w:rsidRPr="00E72933">
        <w:rPr>
          <w:sz w:val="24"/>
          <w:szCs w:val="24"/>
        </w:rPr>
        <w:t xml:space="preserve">На протяжении всего периода реализации Подпрограммы предусматривается вовлечение в образовательные, </w:t>
      </w:r>
      <w:proofErr w:type="spellStart"/>
      <w:r w:rsidRPr="00E72933">
        <w:rPr>
          <w:sz w:val="24"/>
          <w:szCs w:val="24"/>
        </w:rPr>
        <w:t>профориентационные</w:t>
      </w:r>
      <w:proofErr w:type="spellEnd"/>
      <w:r w:rsidRPr="00E72933">
        <w:rPr>
          <w:sz w:val="24"/>
          <w:szCs w:val="24"/>
        </w:rPr>
        <w:t xml:space="preserve"> и информационно-технологические мероприятия всех обучающихся города.</w:t>
      </w:r>
    </w:p>
    <w:p w:rsidR="003D4A85" w:rsidRDefault="003D4A85" w:rsidP="00537C68">
      <w:pPr>
        <w:pStyle w:val="ConsPlusNormal"/>
        <w:jc w:val="center"/>
        <w:outlineLvl w:val="2"/>
        <w:rPr>
          <w:b/>
          <w:sz w:val="24"/>
          <w:szCs w:val="24"/>
        </w:rPr>
      </w:pPr>
    </w:p>
    <w:p w:rsidR="00537C68" w:rsidRPr="00E72933" w:rsidRDefault="00537C68" w:rsidP="00537C68">
      <w:pPr>
        <w:pStyle w:val="ConsPlusNormal"/>
        <w:jc w:val="center"/>
        <w:outlineLvl w:val="2"/>
        <w:rPr>
          <w:b/>
          <w:sz w:val="24"/>
          <w:szCs w:val="24"/>
        </w:rPr>
      </w:pPr>
      <w:r w:rsidRPr="00E72933">
        <w:rPr>
          <w:b/>
          <w:sz w:val="24"/>
          <w:szCs w:val="24"/>
        </w:rPr>
        <w:t xml:space="preserve">V. Обобщенная характеристика </w:t>
      </w:r>
      <w:proofErr w:type="gramStart"/>
      <w:r w:rsidRPr="00E72933">
        <w:rPr>
          <w:b/>
          <w:sz w:val="24"/>
          <w:szCs w:val="24"/>
        </w:rPr>
        <w:t>основных</w:t>
      </w:r>
      <w:proofErr w:type="gramEnd"/>
    </w:p>
    <w:p w:rsidR="00537C68" w:rsidRPr="00E72933" w:rsidRDefault="00537C68" w:rsidP="00537C68">
      <w:pPr>
        <w:pStyle w:val="ConsPlusNormal"/>
        <w:jc w:val="center"/>
        <w:rPr>
          <w:b/>
          <w:sz w:val="24"/>
          <w:szCs w:val="24"/>
        </w:rPr>
      </w:pPr>
      <w:r w:rsidRPr="00E72933">
        <w:rPr>
          <w:b/>
          <w:sz w:val="24"/>
          <w:szCs w:val="24"/>
        </w:rPr>
        <w:t>мероприятий Подпрограммы</w:t>
      </w:r>
    </w:p>
    <w:p w:rsidR="00537C68" w:rsidRPr="00E72933" w:rsidRDefault="00537C68" w:rsidP="00537C68">
      <w:pPr>
        <w:pStyle w:val="ConsPlusNormal"/>
        <w:ind w:firstLine="540"/>
        <w:jc w:val="both"/>
        <w:rPr>
          <w:sz w:val="24"/>
          <w:szCs w:val="24"/>
        </w:rPr>
      </w:pPr>
      <w:r w:rsidRPr="00E72933">
        <w:rPr>
          <w:sz w:val="24"/>
          <w:szCs w:val="24"/>
        </w:rPr>
        <w:t>Государственная политика выравнивания стартовых возможностей для получения высшего образования должна использовать инструменты субсидирования обучения для одаренных детей из семей, имеющих малые доходы на платной основе, полное или частичное покрытие их расходов на обучение на платной основе с использованием механизмов образовательных кредитов, государственных возвратных субсидий.</w:t>
      </w:r>
    </w:p>
    <w:p w:rsidR="00537C68" w:rsidRPr="00E72933" w:rsidRDefault="00537C68" w:rsidP="00537C68">
      <w:pPr>
        <w:pStyle w:val="ConsPlusNormal"/>
        <w:ind w:firstLine="540"/>
        <w:jc w:val="both"/>
        <w:rPr>
          <w:sz w:val="24"/>
          <w:szCs w:val="24"/>
        </w:rPr>
      </w:pPr>
      <w:r w:rsidRPr="00E72933">
        <w:rPr>
          <w:sz w:val="24"/>
          <w:szCs w:val="24"/>
        </w:rPr>
        <w:t>В Подпрограмму включены мероприятия, направленные на решение следующих задач:</w:t>
      </w:r>
    </w:p>
    <w:p w:rsidR="00537C68" w:rsidRPr="00E72933" w:rsidRDefault="00537C68" w:rsidP="00537C68">
      <w:pPr>
        <w:pStyle w:val="ConsPlusNormal"/>
        <w:ind w:firstLine="540"/>
        <w:jc w:val="both"/>
        <w:rPr>
          <w:sz w:val="24"/>
          <w:szCs w:val="24"/>
        </w:rPr>
      </w:pPr>
      <w:r w:rsidRPr="00E72933">
        <w:rPr>
          <w:sz w:val="24"/>
          <w:szCs w:val="24"/>
        </w:rPr>
        <w:t>исследование уровня благосостояния семей и доступности высшего образования для семей с разным уровнем дохода, анализ спроса на получение высшего образования в каждой семье в г</w:t>
      </w:r>
      <w:proofErr w:type="gramStart"/>
      <w:r w:rsidRPr="00E72933">
        <w:rPr>
          <w:sz w:val="24"/>
          <w:szCs w:val="24"/>
        </w:rPr>
        <w:t>.А</w:t>
      </w:r>
      <w:proofErr w:type="gramEnd"/>
      <w:r w:rsidRPr="00E72933">
        <w:rPr>
          <w:sz w:val="24"/>
          <w:szCs w:val="24"/>
        </w:rPr>
        <w:t>к-Довурак;</w:t>
      </w:r>
    </w:p>
    <w:p w:rsidR="00537C68" w:rsidRPr="00E72933" w:rsidRDefault="00537C68" w:rsidP="00537C68">
      <w:pPr>
        <w:pStyle w:val="ConsPlusNormal"/>
        <w:ind w:firstLine="540"/>
        <w:jc w:val="both"/>
        <w:rPr>
          <w:sz w:val="24"/>
          <w:szCs w:val="24"/>
        </w:rPr>
      </w:pPr>
      <w:r w:rsidRPr="00E72933">
        <w:rPr>
          <w:sz w:val="24"/>
          <w:szCs w:val="24"/>
        </w:rPr>
        <w:t xml:space="preserve">создание условий для развития углубленного изучения предметов разной направленности в рамках общего образования в школах города: создание новой системы </w:t>
      </w:r>
      <w:proofErr w:type="spellStart"/>
      <w:r w:rsidRPr="00E72933">
        <w:rPr>
          <w:sz w:val="24"/>
          <w:szCs w:val="24"/>
        </w:rPr>
        <w:t>довузовской</w:t>
      </w:r>
      <w:proofErr w:type="spellEnd"/>
      <w:r w:rsidRPr="00E72933">
        <w:rPr>
          <w:sz w:val="24"/>
          <w:szCs w:val="24"/>
        </w:rPr>
        <w:t xml:space="preserve"> подготовки для детей из малообеспеченных семей.</w:t>
      </w:r>
    </w:p>
    <w:p w:rsidR="003D4A85" w:rsidRDefault="003D4A85" w:rsidP="00537C68">
      <w:pPr>
        <w:pStyle w:val="ConsPlusNormal"/>
        <w:jc w:val="center"/>
        <w:outlineLvl w:val="2"/>
        <w:rPr>
          <w:b/>
          <w:sz w:val="24"/>
          <w:szCs w:val="24"/>
        </w:rPr>
      </w:pPr>
    </w:p>
    <w:p w:rsidR="00767FBC" w:rsidRDefault="00767FBC" w:rsidP="00537C68">
      <w:pPr>
        <w:pStyle w:val="ConsPlusNormal"/>
        <w:jc w:val="center"/>
        <w:outlineLvl w:val="2"/>
        <w:rPr>
          <w:b/>
          <w:sz w:val="24"/>
          <w:szCs w:val="24"/>
        </w:rPr>
      </w:pPr>
    </w:p>
    <w:p w:rsidR="00767FBC" w:rsidRDefault="00767FBC" w:rsidP="00537C68">
      <w:pPr>
        <w:pStyle w:val="ConsPlusNormal"/>
        <w:jc w:val="center"/>
        <w:outlineLvl w:val="2"/>
        <w:rPr>
          <w:b/>
          <w:sz w:val="24"/>
          <w:szCs w:val="24"/>
        </w:rPr>
      </w:pPr>
    </w:p>
    <w:p w:rsidR="00767FBC" w:rsidRDefault="00767FBC" w:rsidP="00537C68">
      <w:pPr>
        <w:pStyle w:val="ConsPlusNormal"/>
        <w:jc w:val="center"/>
        <w:outlineLvl w:val="2"/>
        <w:rPr>
          <w:b/>
          <w:sz w:val="24"/>
          <w:szCs w:val="24"/>
        </w:rPr>
      </w:pPr>
    </w:p>
    <w:p w:rsidR="00767FBC" w:rsidRDefault="00767FBC" w:rsidP="00537C68">
      <w:pPr>
        <w:pStyle w:val="ConsPlusNormal"/>
        <w:jc w:val="center"/>
        <w:outlineLvl w:val="2"/>
        <w:rPr>
          <w:b/>
          <w:sz w:val="24"/>
          <w:szCs w:val="24"/>
        </w:rPr>
      </w:pPr>
    </w:p>
    <w:p w:rsidR="00537C68" w:rsidRPr="00E72933" w:rsidRDefault="00537C68" w:rsidP="00537C68">
      <w:pPr>
        <w:pStyle w:val="ConsPlusNormal"/>
        <w:jc w:val="center"/>
        <w:outlineLvl w:val="2"/>
        <w:rPr>
          <w:b/>
          <w:sz w:val="24"/>
          <w:szCs w:val="24"/>
        </w:rPr>
      </w:pPr>
      <w:r w:rsidRPr="00E72933">
        <w:rPr>
          <w:b/>
          <w:sz w:val="24"/>
          <w:szCs w:val="24"/>
        </w:rPr>
        <w:lastRenderedPageBreak/>
        <w:t>VI. Основные меры правового регулирования,</w:t>
      </w:r>
    </w:p>
    <w:p w:rsidR="00537C68" w:rsidRPr="00E72933" w:rsidRDefault="00537C68" w:rsidP="00537C68">
      <w:pPr>
        <w:pStyle w:val="ConsPlusNormal"/>
        <w:jc w:val="center"/>
        <w:rPr>
          <w:b/>
          <w:sz w:val="24"/>
          <w:szCs w:val="24"/>
        </w:rPr>
      </w:pPr>
      <w:r w:rsidRPr="00E72933">
        <w:rPr>
          <w:b/>
          <w:sz w:val="24"/>
          <w:szCs w:val="24"/>
        </w:rPr>
        <w:t>направленные на достижение цели</w:t>
      </w:r>
    </w:p>
    <w:p w:rsidR="00537C68" w:rsidRPr="00E72933" w:rsidRDefault="00537C68" w:rsidP="00537C68">
      <w:pPr>
        <w:pStyle w:val="ConsPlusNormal"/>
        <w:jc w:val="center"/>
        <w:rPr>
          <w:b/>
          <w:sz w:val="24"/>
          <w:szCs w:val="24"/>
        </w:rPr>
      </w:pPr>
      <w:r w:rsidRPr="00E72933">
        <w:rPr>
          <w:b/>
          <w:sz w:val="24"/>
          <w:szCs w:val="24"/>
        </w:rPr>
        <w:t>и конечных результатов Подпрограммы</w:t>
      </w:r>
    </w:p>
    <w:p w:rsidR="00537C68" w:rsidRPr="00E72933" w:rsidRDefault="00537C68" w:rsidP="00537C68">
      <w:pPr>
        <w:pStyle w:val="ConsPlusNormal"/>
        <w:ind w:firstLine="540"/>
        <w:jc w:val="both"/>
        <w:rPr>
          <w:sz w:val="24"/>
          <w:szCs w:val="24"/>
        </w:rPr>
      </w:pPr>
      <w:r w:rsidRPr="00E72933">
        <w:rPr>
          <w:sz w:val="24"/>
          <w:szCs w:val="24"/>
        </w:rPr>
        <w:t>Для единого подхода к выполнению системы программных мероприятий, целенаправленного и эффективного расходования финансовых средств, выделенных на реализацию Подпрограммы, необходимо четкое взаимодействие между всеми исполнителями Подпрограммы.</w:t>
      </w:r>
    </w:p>
    <w:p w:rsidR="00537C68" w:rsidRPr="00E72933" w:rsidRDefault="00537C68" w:rsidP="00537C68">
      <w:pPr>
        <w:pStyle w:val="ConsPlusNormal"/>
        <w:ind w:firstLine="540"/>
        <w:jc w:val="both"/>
        <w:rPr>
          <w:sz w:val="24"/>
          <w:szCs w:val="24"/>
        </w:rPr>
      </w:pPr>
      <w:proofErr w:type="spellStart"/>
      <w:r w:rsidRPr="00E72933">
        <w:rPr>
          <w:sz w:val="24"/>
          <w:szCs w:val="24"/>
        </w:rPr>
        <w:t>Системообразующими</w:t>
      </w:r>
      <w:proofErr w:type="spellEnd"/>
      <w:r w:rsidRPr="00E72933">
        <w:rPr>
          <w:sz w:val="24"/>
          <w:szCs w:val="24"/>
        </w:rPr>
        <w:t xml:space="preserve"> нормативными правовыми актами, предусматривающими меры по реализации Подпрограммы, являются:</w:t>
      </w:r>
    </w:p>
    <w:p w:rsidR="00537C68" w:rsidRPr="00E72933" w:rsidRDefault="00537C68" w:rsidP="00537C68">
      <w:pPr>
        <w:pStyle w:val="ConsPlusNormal"/>
        <w:ind w:firstLine="540"/>
        <w:jc w:val="both"/>
        <w:rPr>
          <w:sz w:val="24"/>
          <w:szCs w:val="24"/>
        </w:rPr>
      </w:pPr>
      <w:r w:rsidRPr="00E72933">
        <w:rPr>
          <w:sz w:val="24"/>
          <w:szCs w:val="24"/>
        </w:rPr>
        <w:t>на федеральном уровне:</w:t>
      </w:r>
    </w:p>
    <w:p w:rsidR="00537C68" w:rsidRPr="00E72933" w:rsidRDefault="00537C68" w:rsidP="00537C68">
      <w:pPr>
        <w:pStyle w:val="ConsPlusNormal"/>
        <w:ind w:firstLine="540"/>
        <w:jc w:val="both"/>
        <w:rPr>
          <w:sz w:val="24"/>
          <w:szCs w:val="24"/>
        </w:rPr>
      </w:pPr>
      <w:r w:rsidRPr="00E72933">
        <w:rPr>
          <w:sz w:val="24"/>
          <w:szCs w:val="24"/>
        </w:rPr>
        <w:t>Конституция Российской Федерации;</w:t>
      </w:r>
    </w:p>
    <w:p w:rsidR="00537C68" w:rsidRPr="00E72933" w:rsidRDefault="00537C68" w:rsidP="00537C68">
      <w:pPr>
        <w:pStyle w:val="ConsPlusNormal"/>
        <w:ind w:firstLine="540"/>
        <w:jc w:val="both"/>
        <w:rPr>
          <w:sz w:val="24"/>
          <w:szCs w:val="24"/>
        </w:rPr>
      </w:pPr>
      <w:r w:rsidRPr="00E72933">
        <w:rPr>
          <w:sz w:val="24"/>
          <w:szCs w:val="24"/>
        </w:rPr>
        <w:t xml:space="preserve">Федеральный </w:t>
      </w:r>
      <w:hyperlink r:id="rId9" w:history="1">
        <w:r w:rsidRPr="00E72933">
          <w:rPr>
            <w:color w:val="0000FF"/>
            <w:sz w:val="24"/>
            <w:szCs w:val="24"/>
          </w:rPr>
          <w:t>закон</w:t>
        </w:r>
      </w:hyperlink>
      <w:r w:rsidRPr="00E72933">
        <w:rPr>
          <w:sz w:val="24"/>
          <w:szCs w:val="24"/>
        </w:rPr>
        <w:t xml:space="preserve"> от 29 декабря 2012 г. N 273-ФЗ "Об образовании в Российской Федерации".</w:t>
      </w:r>
    </w:p>
    <w:p w:rsidR="00537C68" w:rsidRPr="00E72933" w:rsidRDefault="00537C68" w:rsidP="00537C68">
      <w:pPr>
        <w:pStyle w:val="ConsPlusNormal"/>
        <w:ind w:firstLine="540"/>
        <w:jc w:val="both"/>
        <w:rPr>
          <w:sz w:val="24"/>
          <w:szCs w:val="24"/>
        </w:rPr>
      </w:pPr>
      <w:r w:rsidRPr="00E72933">
        <w:rPr>
          <w:sz w:val="24"/>
          <w:szCs w:val="24"/>
        </w:rPr>
        <w:t>Реализуются крупномасштабные муниципальные  проекты, основными из которых, с точки зрения влияния на состояние и развитие русского языка в г</w:t>
      </w:r>
      <w:proofErr w:type="gramStart"/>
      <w:r w:rsidRPr="00E72933">
        <w:rPr>
          <w:sz w:val="24"/>
          <w:szCs w:val="24"/>
        </w:rPr>
        <w:t>.А</w:t>
      </w:r>
      <w:proofErr w:type="gramEnd"/>
      <w:r w:rsidRPr="00E72933">
        <w:rPr>
          <w:sz w:val="24"/>
          <w:szCs w:val="24"/>
        </w:rPr>
        <w:t>к-Довурак, являются:</w:t>
      </w:r>
    </w:p>
    <w:p w:rsidR="00537C68" w:rsidRPr="00E72933" w:rsidRDefault="00CB0FA4" w:rsidP="00537C68">
      <w:pPr>
        <w:pStyle w:val="ConsPlusNormal"/>
        <w:ind w:firstLine="540"/>
        <w:jc w:val="both"/>
        <w:rPr>
          <w:sz w:val="24"/>
          <w:szCs w:val="24"/>
        </w:rPr>
      </w:pPr>
      <w:hyperlink r:id="rId10" w:history="1">
        <w:r w:rsidR="00537C68" w:rsidRPr="00E72933">
          <w:rPr>
            <w:color w:val="0000FF"/>
            <w:sz w:val="24"/>
            <w:szCs w:val="24"/>
          </w:rPr>
          <w:t>Конституция</w:t>
        </w:r>
      </w:hyperlink>
      <w:r w:rsidR="00537C68" w:rsidRPr="00E72933">
        <w:rPr>
          <w:sz w:val="24"/>
          <w:szCs w:val="24"/>
        </w:rPr>
        <w:t xml:space="preserve"> Республики Тыва;</w:t>
      </w:r>
    </w:p>
    <w:p w:rsidR="00537C68" w:rsidRPr="00E72933" w:rsidRDefault="00CB0FA4" w:rsidP="00537C68">
      <w:pPr>
        <w:pStyle w:val="ConsPlusNormal"/>
        <w:ind w:firstLine="540"/>
        <w:jc w:val="both"/>
        <w:rPr>
          <w:sz w:val="24"/>
          <w:szCs w:val="24"/>
        </w:rPr>
      </w:pPr>
      <w:hyperlink r:id="rId11" w:history="1">
        <w:r w:rsidR="00537C68" w:rsidRPr="00E72933">
          <w:rPr>
            <w:color w:val="0000FF"/>
            <w:sz w:val="24"/>
            <w:szCs w:val="24"/>
          </w:rPr>
          <w:t>Закон</w:t>
        </w:r>
      </w:hyperlink>
      <w:r w:rsidR="00537C68" w:rsidRPr="00E72933">
        <w:rPr>
          <w:sz w:val="24"/>
          <w:szCs w:val="24"/>
        </w:rPr>
        <w:t xml:space="preserve"> Республики Тыва 23 декабря 2010 г. N 373 ВХ-1 "Об образовании в Республике Тыва".</w:t>
      </w:r>
    </w:p>
    <w:p w:rsidR="003D4A85" w:rsidRDefault="003D4A85" w:rsidP="00537C68">
      <w:pPr>
        <w:pStyle w:val="ConsPlusNormal"/>
        <w:jc w:val="center"/>
        <w:outlineLvl w:val="2"/>
        <w:rPr>
          <w:b/>
          <w:sz w:val="24"/>
          <w:szCs w:val="24"/>
        </w:rPr>
      </w:pPr>
    </w:p>
    <w:p w:rsidR="00537C68" w:rsidRPr="00BF33A2" w:rsidRDefault="00537C68" w:rsidP="00537C68">
      <w:pPr>
        <w:pStyle w:val="ConsPlusNormal"/>
        <w:jc w:val="center"/>
        <w:outlineLvl w:val="2"/>
        <w:rPr>
          <w:b/>
          <w:sz w:val="24"/>
          <w:szCs w:val="24"/>
        </w:rPr>
      </w:pPr>
      <w:r>
        <w:rPr>
          <w:b/>
          <w:sz w:val="24"/>
          <w:szCs w:val="24"/>
        </w:rPr>
        <w:t>VII</w:t>
      </w:r>
      <w:r w:rsidRPr="00BF33A2">
        <w:rPr>
          <w:b/>
          <w:sz w:val="24"/>
          <w:szCs w:val="24"/>
        </w:rPr>
        <w:t>. Обоснование финансовых и материальных затрат</w:t>
      </w:r>
    </w:p>
    <w:p w:rsidR="00537C68" w:rsidRPr="00E72933" w:rsidRDefault="00537C68" w:rsidP="00537C68">
      <w:pPr>
        <w:pStyle w:val="ConsPlusNormal"/>
        <w:jc w:val="center"/>
        <w:outlineLvl w:val="2"/>
        <w:rPr>
          <w:b/>
          <w:sz w:val="24"/>
          <w:szCs w:val="24"/>
        </w:rPr>
      </w:pPr>
      <w:r w:rsidRPr="00BF33A2">
        <w:rPr>
          <w:sz w:val="24"/>
          <w:szCs w:val="24"/>
        </w:rPr>
        <w:t>Финансирование Программы будет осуществляться за счет муниципального бюджета города Ак-Довурак в соответствии с действующим законодательством</w:t>
      </w:r>
      <w:r w:rsidRPr="00BF33A2">
        <w:t>.</w:t>
      </w:r>
    </w:p>
    <w:p w:rsidR="00537C68" w:rsidRPr="00E72933" w:rsidRDefault="00537C68" w:rsidP="00537C68">
      <w:pPr>
        <w:pStyle w:val="ConsPlusNormal"/>
        <w:ind w:firstLine="540"/>
        <w:jc w:val="both"/>
        <w:rPr>
          <w:sz w:val="24"/>
          <w:szCs w:val="24"/>
        </w:rPr>
      </w:pPr>
      <w:r w:rsidRPr="00E72933">
        <w:rPr>
          <w:sz w:val="24"/>
          <w:szCs w:val="24"/>
        </w:rPr>
        <w:t>Общий объем финансирования Подпрограммы на 2018 - 2020 годы составляет 305 тыс. рублей из муниципального  бюджета, в том числе по годам:</w:t>
      </w:r>
    </w:p>
    <w:p w:rsidR="00537C68" w:rsidRPr="00E72933" w:rsidRDefault="00537C68" w:rsidP="00537C68">
      <w:pPr>
        <w:pStyle w:val="ConsPlusNormal"/>
        <w:ind w:firstLine="540"/>
        <w:jc w:val="both"/>
        <w:rPr>
          <w:sz w:val="24"/>
          <w:szCs w:val="24"/>
        </w:rPr>
      </w:pPr>
      <w:r w:rsidRPr="00E72933">
        <w:rPr>
          <w:sz w:val="24"/>
          <w:szCs w:val="24"/>
        </w:rPr>
        <w:t>2018 г. – 101,0 тыс. рублей;</w:t>
      </w:r>
    </w:p>
    <w:p w:rsidR="00537C68" w:rsidRPr="00E72933" w:rsidRDefault="00537C68" w:rsidP="00537C68">
      <w:pPr>
        <w:pStyle w:val="ConsPlusNormal"/>
        <w:ind w:firstLine="540"/>
        <w:jc w:val="both"/>
        <w:rPr>
          <w:sz w:val="24"/>
          <w:szCs w:val="24"/>
        </w:rPr>
      </w:pPr>
      <w:r w:rsidRPr="00E72933">
        <w:rPr>
          <w:sz w:val="24"/>
          <w:szCs w:val="24"/>
        </w:rPr>
        <w:t>2019г. – 104,0 тыс. рублей;</w:t>
      </w:r>
    </w:p>
    <w:p w:rsidR="00537C68" w:rsidRDefault="00537C68" w:rsidP="00537C68">
      <w:pPr>
        <w:pStyle w:val="ConsPlusNormal"/>
        <w:ind w:firstLine="540"/>
        <w:jc w:val="both"/>
        <w:rPr>
          <w:sz w:val="24"/>
          <w:szCs w:val="24"/>
        </w:rPr>
      </w:pPr>
      <w:r w:rsidRPr="00E72933">
        <w:rPr>
          <w:sz w:val="24"/>
          <w:szCs w:val="24"/>
        </w:rPr>
        <w:t>2020г. – 104,0 тыс. рублей;</w:t>
      </w:r>
    </w:p>
    <w:p w:rsidR="00537C68" w:rsidRPr="00BF33A2" w:rsidRDefault="00537C68" w:rsidP="00537C68">
      <w:pPr>
        <w:autoSpaceDE w:val="0"/>
        <w:autoSpaceDN w:val="0"/>
        <w:adjustRightInd w:val="0"/>
        <w:spacing w:after="0" w:line="240" w:lineRule="auto"/>
        <w:ind w:firstLine="708"/>
        <w:jc w:val="both"/>
        <w:rPr>
          <w:rFonts w:ascii="Times New Roman" w:eastAsia="Calibri" w:hAnsi="Times New Roman"/>
          <w:sz w:val="24"/>
          <w:szCs w:val="24"/>
        </w:rPr>
      </w:pPr>
      <w:r w:rsidRPr="00BF33A2">
        <w:rPr>
          <w:rFonts w:ascii="Times New Roman" w:eastAsia="Calibri" w:hAnsi="Times New Roman"/>
          <w:sz w:val="24"/>
          <w:szCs w:val="24"/>
        </w:rPr>
        <w:t>Ежегодные объемы финансирования мероприятий Программы за счет средств муниципального бюджета подлежат уточнению при формировании бюджетов на финансовый год в пределах финансовых возможностей муниципального бюджета.</w:t>
      </w:r>
    </w:p>
    <w:p w:rsidR="00537C68" w:rsidRPr="00BF33A2" w:rsidRDefault="00537C68" w:rsidP="00537C68">
      <w:pPr>
        <w:autoSpaceDE w:val="0"/>
        <w:autoSpaceDN w:val="0"/>
        <w:adjustRightInd w:val="0"/>
        <w:spacing w:after="0" w:line="240" w:lineRule="auto"/>
        <w:ind w:firstLine="708"/>
        <w:jc w:val="both"/>
        <w:rPr>
          <w:rFonts w:ascii="Times New Roman" w:eastAsia="Calibri" w:hAnsi="Times New Roman"/>
          <w:sz w:val="24"/>
          <w:szCs w:val="24"/>
        </w:rPr>
      </w:pPr>
      <w:r w:rsidRPr="00BF33A2">
        <w:rPr>
          <w:rFonts w:ascii="Times New Roman" w:eastAsia="Calibri" w:hAnsi="Times New Roman"/>
          <w:sz w:val="24"/>
          <w:szCs w:val="24"/>
        </w:rPr>
        <w:t>Объемы и источники финансирования Программы приведены в приложении.</w:t>
      </w:r>
    </w:p>
    <w:p w:rsidR="00537C68" w:rsidRPr="00BF33A2" w:rsidRDefault="00537C68" w:rsidP="00537C68">
      <w:pPr>
        <w:widowControl w:val="0"/>
        <w:autoSpaceDE w:val="0"/>
        <w:autoSpaceDN w:val="0"/>
        <w:adjustRightInd w:val="0"/>
        <w:spacing w:after="0" w:line="240" w:lineRule="auto"/>
        <w:ind w:firstLine="708"/>
        <w:jc w:val="both"/>
        <w:rPr>
          <w:rFonts w:ascii="Times New Roman" w:eastAsia="Calibri" w:hAnsi="Times New Roman"/>
          <w:sz w:val="24"/>
          <w:szCs w:val="24"/>
        </w:rPr>
      </w:pPr>
      <w:r w:rsidRPr="00BF33A2">
        <w:rPr>
          <w:rFonts w:ascii="Times New Roman" w:eastAsia="Calibri" w:hAnsi="Times New Roman"/>
          <w:sz w:val="24"/>
          <w:szCs w:val="24"/>
        </w:rPr>
        <w:t>Финансирование Подпрограммы осуществляется в пределах средств, предусмотренных в муниципальном бюджете города Ак-Довурак на очередной финансовый год и плановый период.</w:t>
      </w:r>
    </w:p>
    <w:p w:rsidR="00537C68" w:rsidRPr="002639DA" w:rsidRDefault="00537C68" w:rsidP="00537C68">
      <w:pPr>
        <w:widowControl w:val="0"/>
        <w:autoSpaceDE w:val="0"/>
        <w:autoSpaceDN w:val="0"/>
        <w:adjustRightInd w:val="0"/>
        <w:spacing w:after="0" w:line="240" w:lineRule="auto"/>
        <w:jc w:val="center"/>
        <w:outlineLvl w:val="2"/>
        <w:rPr>
          <w:rFonts w:ascii="Times New Roman" w:eastAsia="Calibri" w:hAnsi="Times New Roman"/>
          <w:b/>
          <w:sz w:val="24"/>
          <w:szCs w:val="24"/>
        </w:rPr>
      </w:pPr>
      <w:r w:rsidRPr="002639DA">
        <w:rPr>
          <w:rFonts w:ascii="Times New Roman" w:eastAsia="Calibri" w:hAnsi="Times New Roman"/>
          <w:b/>
          <w:sz w:val="24"/>
          <w:szCs w:val="24"/>
          <w:lang w:val="en-US"/>
        </w:rPr>
        <w:t>VIII</w:t>
      </w:r>
      <w:r w:rsidRPr="002639DA">
        <w:rPr>
          <w:rFonts w:ascii="Times New Roman" w:eastAsia="Calibri" w:hAnsi="Times New Roman"/>
          <w:b/>
          <w:sz w:val="24"/>
          <w:szCs w:val="24"/>
        </w:rPr>
        <w:t>. Основные показатели (индикаторы) эффективности Подпрограммы</w:t>
      </w:r>
    </w:p>
    <w:p w:rsidR="00537C68" w:rsidRDefault="00537C68" w:rsidP="00537C68">
      <w:pPr>
        <w:widowControl w:val="0"/>
        <w:autoSpaceDE w:val="0"/>
        <w:autoSpaceDN w:val="0"/>
        <w:adjustRightInd w:val="0"/>
        <w:spacing w:after="0" w:line="240" w:lineRule="auto"/>
        <w:jc w:val="center"/>
        <w:rPr>
          <w:rFonts w:ascii="Times New Roman" w:eastAsia="Calibri" w:hAnsi="Times New Roman"/>
          <w:b/>
          <w:sz w:val="24"/>
          <w:szCs w:val="24"/>
        </w:rPr>
      </w:pPr>
      <w:r w:rsidRPr="002639DA">
        <w:rPr>
          <w:rFonts w:ascii="Times New Roman" w:eastAsia="Calibri" w:hAnsi="Times New Roman"/>
          <w:b/>
          <w:sz w:val="24"/>
          <w:szCs w:val="24"/>
        </w:rPr>
        <w:t>по годам реализации</w:t>
      </w:r>
    </w:p>
    <w:p w:rsidR="00537C68" w:rsidRPr="00E72933" w:rsidRDefault="00537C68" w:rsidP="00537C68">
      <w:pPr>
        <w:pStyle w:val="ConsPlusNormal"/>
        <w:ind w:firstLine="540"/>
        <w:jc w:val="both"/>
        <w:rPr>
          <w:sz w:val="24"/>
          <w:szCs w:val="24"/>
        </w:rPr>
      </w:pPr>
      <w:r w:rsidRPr="00E72933">
        <w:rPr>
          <w:sz w:val="24"/>
          <w:szCs w:val="24"/>
        </w:rPr>
        <w:t>К основным показателям и индикаторам Подпрограммы относятся:</w:t>
      </w:r>
    </w:p>
    <w:p w:rsidR="00537C68" w:rsidRPr="00E72933" w:rsidRDefault="00537C68" w:rsidP="00537C68">
      <w:pPr>
        <w:pStyle w:val="ConsPlusNormal"/>
        <w:ind w:firstLine="540"/>
        <w:jc w:val="both"/>
        <w:rPr>
          <w:sz w:val="24"/>
          <w:szCs w:val="24"/>
        </w:rPr>
      </w:pPr>
      <w:r w:rsidRPr="00E72933">
        <w:rPr>
          <w:sz w:val="24"/>
          <w:szCs w:val="24"/>
        </w:rPr>
        <w:t>количество выпускников общеобразовательных организаций, поступивших в вузы, из семей, не имеющих детей с высшим образованием:</w:t>
      </w:r>
    </w:p>
    <w:p w:rsidR="00537C68" w:rsidRPr="00E72933" w:rsidRDefault="00537C68" w:rsidP="00537C68">
      <w:pPr>
        <w:pStyle w:val="ConsPlusNormal"/>
        <w:ind w:firstLine="540"/>
        <w:jc w:val="both"/>
        <w:rPr>
          <w:sz w:val="24"/>
          <w:szCs w:val="24"/>
        </w:rPr>
      </w:pPr>
      <w:r w:rsidRPr="00E72933">
        <w:rPr>
          <w:sz w:val="24"/>
          <w:szCs w:val="24"/>
        </w:rPr>
        <w:t>в 2018г. - 45,0 процентов;</w:t>
      </w:r>
    </w:p>
    <w:p w:rsidR="00537C68" w:rsidRPr="00E72933" w:rsidRDefault="00537C68" w:rsidP="00537C68">
      <w:pPr>
        <w:pStyle w:val="ConsPlusNormal"/>
        <w:ind w:firstLine="540"/>
        <w:jc w:val="both"/>
        <w:rPr>
          <w:sz w:val="24"/>
          <w:szCs w:val="24"/>
        </w:rPr>
      </w:pPr>
      <w:r w:rsidRPr="00E72933">
        <w:rPr>
          <w:sz w:val="24"/>
          <w:szCs w:val="24"/>
        </w:rPr>
        <w:t>в 2019 г. - 50,0 процентов;</w:t>
      </w:r>
    </w:p>
    <w:p w:rsidR="00537C68" w:rsidRDefault="00537C68" w:rsidP="00537C68">
      <w:pPr>
        <w:pStyle w:val="ConsPlusNormal"/>
        <w:ind w:firstLine="540"/>
        <w:jc w:val="both"/>
        <w:rPr>
          <w:sz w:val="24"/>
          <w:szCs w:val="24"/>
        </w:rPr>
      </w:pPr>
      <w:r w:rsidRPr="00E72933">
        <w:rPr>
          <w:sz w:val="24"/>
          <w:szCs w:val="24"/>
        </w:rPr>
        <w:t>в 2020 г. - 55,0 процентов;</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53"/>
        <w:gridCol w:w="1418"/>
        <w:gridCol w:w="992"/>
        <w:gridCol w:w="992"/>
        <w:gridCol w:w="992"/>
      </w:tblGrid>
      <w:tr w:rsidR="00537C68" w:rsidRPr="002639DA" w:rsidTr="003D4A85">
        <w:tc>
          <w:tcPr>
            <w:tcW w:w="5353" w:type="dxa"/>
          </w:tcPr>
          <w:p w:rsidR="00537C68" w:rsidRPr="002639DA" w:rsidRDefault="00537C68" w:rsidP="003D4A85">
            <w:pPr>
              <w:widowControl w:val="0"/>
              <w:autoSpaceDE w:val="0"/>
              <w:autoSpaceDN w:val="0"/>
              <w:adjustRightInd w:val="0"/>
              <w:spacing w:after="0" w:line="240" w:lineRule="auto"/>
              <w:jc w:val="both"/>
              <w:rPr>
                <w:rFonts w:ascii="Times New Roman" w:eastAsia="Calibri" w:hAnsi="Times New Roman"/>
                <w:sz w:val="24"/>
                <w:szCs w:val="24"/>
              </w:rPr>
            </w:pPr>
            <w:r w:rsidRPr="002639DA">
              <w:rPr>
                <w:rFonts w:ascii="Times New Roman" w:eastAsia="Calibri" w:hAnsi="Times New Roman"/>
                <w:sz w:val="24"/>
                <w:szCs w:val="24"/>
              </w:rPr>
              <w:t>Наименование показателя (индикатора)</w:t>
            </w:r>
          </w:p>
        </w:tc>
        <w:tc>
          <w:tcPr>
            <w:tcW w:w="1418" w:type="dxa"/>
          </w:tcPr>
          <w:p w:rsidR="00537C68" w:rsidRPr="002639DA" w:rsidRDefault="00537C68" w:rsidP="003D4A85">
            <w:pPr>
              <w:widowControl w:val="0"/>
              <w:autoSpaceDE w:val="0"/>
              <w:autoSpaceDN w:val="0"/>
              <w:adjustRightInd w:val="0"/>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Единица измерения</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2018 год</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2019 год</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2020 год</w:t>
            </w:r>
          </w:p>
        </w:tc>
      </w:tr>
      <w:tr w:rsidR="00537C68" w:rsidRPr="002639DA" w:rsidTr="003D4A85">
        <w:tc>
          <w:tcPr>
            <w:tcW w:w="5353" w:type="dxa"/>
          </w:tcPr>
          <w:p w:rsidR="00537C68" w:rsidRPr="002639DA" w:rsidRDefault="00537C68" w:rsidP="003D4A85">
            <w:pPr>
              <w:widowControl w:val="0"/>
              <w:autoSpaceDE w:val="0"/>
              <w:autoSpaceDN w:val="0"/>
              <w:adjustRightInd w:val="0"/>
              <w:spacing w:after="0" w:line="240" w:lineRule="auto"/>
              <w:jc w:val="both"/>
              <w:rPr>
                <w:rFonts w:ascii="Times New Roman" w:eastAsia="Calibri" w:hAnsi="Times New Roman"/>
                <w:sz w:val="24"/>
                <w:szCs w:val="24"/>
              </w:rPr>
            </w:pPr>
            <w:r w:rsidRPr="002639DA">
              <w:rPr>
                <w:rFonts w:ascii="Times New Roman" w:eastAsia="Calibri" w:hAnsi="Times New Roman"/>
                <w:sz w:val="24"/>
                <w:szCs w:val="24"/>
              </w:rPr>
              <w:t>Доля участвующих детей и молодежи в мероприятиях</w:t>
            </w:r>
            <w:r w:rsidRPr="00E72933">
              <w:rPr>
                <w:rFonts w:ascii="Times New Roman" w:eastAsia="Calibri" w:hAnsi="Times New Roman"/>
                <w:sz w:val="24"/>
                <w:szCs w:val="24"/>
              </w:rPr>
              <w:t>, олимпиадах</w:t>
            </w:r>
            <w:r w:rsidRPr="002639DA">
              <w:rPr>
                <w:rFonts w:ascii="Times New Roman" w:eastAsia="Calibri" w:hAnsi="Times New Roman"/>
                <w:sz w:val="24"/>
                <w:szCs w:val="24"/>
              </w:rPr>
              <w:t xml:space="preserve"> </w:t>
            </w:r>
            <w:r w:rsidRPr="00E72933">
              <w:rPr>
                <w:rFonts w:ascii="Times New Roman" w:eastAsia="Calibri" w:hAnsi="Times New Roman"/>
                <w:sz w:val="24"/>
                <w:szCs w:val="24"/>
              </w:rPr>
              <w:t>по</w:t>
            </w:r>
            <w:r w:rsidRPr="002639DA">
              <w:rPr>
                <w:rFonts w:ascii="Times New Roman" w:eastAsia="Calibri" w:hAnsi="Times New Roman"/>
                <w:sz w:val="24"/>
                <w:szCs w:val="24"/>
              </w:rPr>
              <w:t xml:space="preserve"> отношению к общему количеству дет</w:t>
            </w:r>
            <w:r w:rsidRPr="00E72933">
              <w:rPr>
                <w:rFonts w:ascii="Times New Roman" w:eastAsia="Calibri" w:hAnsi="Times New Roman"/>
                <w:sz w:val="24"/>
                <w:szCs w:val="24"/>
              </w:rPr>
              <w:t>ей и молодежи в городе</w:t>
            </w:r>
            <w:r w:rsidRPr="002639DA">
              <w:rPr>
                <w:rFonts w:ascii="Times New Roman" w:eastAsia="Calibri" w:hAnsi="Times New Roman"/>
                <w:sz w:val="24"/>
                <w:szCs w:val="24"/>
              </w:rPr>
              <w:t xml:space="preserve"> </w:t>
            </w:r>
          </w:p>
        </w:tc>
        <w:tc>
          <w:tcPr>
            <w:tcW w:w="1418" w:type="dxa"/>
          </w:tcPr>
          <w:p w:rsidR="00537C68" w:rsidRPr="002639DA" w:rsidRDefault="00537C68" w:rsidP="003D4A85">
            <w:pPr>
              <w:widowControl w:val="0"/>
              <w:autoSpaceDE w:val="0"/>
              <w:autoSpaceDN w:val="0"/>
              <w:adjustRightInd w:val="0"/>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E72933">
              <w:rPr>
                <w:rFonts w:ascii="Times New Roman" w:eastAsia="Calibri" w:hAnsi="Times New Roman"/>
                <w:sz w:val="24"/>
                <w:szCs w:val="24"/>
              </w:rPr>
              <w:t>3</w:t>
            </w:r>
            <w:r w:rsidRPr="002639DA">
              <w:rPr>
                <w:rFonts w:ascii="Times New Roman" w:eastAsia="Calibri" w:hAnsi="Times New Roman"/>
                <w:sz w:val="24"/>
                <w:szCs w:val="24"/>
              </w:rPr>
              <w:t>0</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E72933">
              <w:rPr>
                <w:rFonts w:ascii="Times New Roman" w:eastAsia="Calibri" w:hAnsi="Times New Roman"/>
                <w:sz w:val="24"/>
                <w:szCs w:val="24"/>
              </w:rPr>
              <w:t>4</w:t>
            </w:r>
            <w:r w:rsidRPr="002639DA">
              <w:rPr>
                <w:rFonts w:ascii="Times New Roman" w:eastAsia="Calibri" w:hAnsi="Times New Roman"/>
                <w:sz w:val="24"/>
                <w:szCs w:val="24"/>
              </w:rPr>
              <w:t>5</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E72933">
              <w:rPr>
                <w:rFonts w:ascii="Times New Roman" w:eastAsia="Calibri" w:hAnsi="Times New Roman"/>
                <w:sz w:val="24"/>
                <w:szCs w:val="24"/>
              </w:rPr>
              <w:t>6</w:t>
            </w:r>
            <w:r w:rsidRPr="002639DA">
              <w:rPr>
                <w:rFonts w:ascii="Times New Roman" w:eastAsia="Calibri" w:hAnsi="Times New Roman"/>
                <w:sz w:val="24"/>
                <w:szCs w:val="24"/>
              </w:rPr>
              <w:t>0</w:t>
            </w:r>
          </w:p>
        </w:tc>
      </w:tr>
      <w:tr w:rsidR="00537C68" w:rsidRPr="002639DA" w:rsidTr="003D4A85">
        <w:tc>
          <w:tcPr>
            <w:tcW w:w="5353" w:type="dxa"/>
          </w:tcPr>
          <w:p w:rsidR="00537C68" w:rsidRPr="002639DA" w:rsidRDefault="00537C68" w:rsidP="003D4A85">
            <w:pPr>
              <w:widowControl w:val="0"/>
              <w:autoSpaceDE w:val="0"/>
              <w:autoSpaceDN w:val="0"/>
              <w:adjustRightInd w:val="0"/>
              <w:spacing w:after="0" w:line="240" w:lineRule="auto"/>
              <w:jc w:val="both"/>
              <w:rPr>
                <w:rFonts w:ascii="Times New Roman" w:eastAsia="Calibri" w:hAnsi="Times New Roman"/>
                <w:sz w:val="24"/>
                <w:szCs w:val="24"/>
              </w:rPr>
            </w:pPr>
            <w:r w:rsidRPr="002639DA">
              <w:rPr>
                <w:rFonts w:ascii="Times New Roman" w:eastAsia="Calibri" w:hAnsi="Times New Roman"/>
                <w:sz w:val="24"/>
                <w:szCs w:val="24"/>
              </w:rPr>
              <w:lastRenderedPageBreak/>
              <w:t>Количество единиц подгот</w:t>
            </w:r>
            <w:r w:rsidRPr="00E72933">
              <w:rPr>
                <w:rFonts w:ascii="Times New Roman" w:eastAsia="Calibri" w:hAnsi="Times New Roman"/>
                <w:sz w:val="24"/>
                <w:szCs w:val="24"/>
              </w:rPr>
              <w:t>овленных организаторов для реализации проекта</w:t>
            </w:r>
          </w:p>
        </w:tc>
        <w:tc>
          <w:tcPr>
            <w:tcW w:w="1418" w:type="dxa"/>
          </w:tcPr>
          <w:p w:rsidR="00537C68" w:rsidRPr="002639DA" w:rsidRDefault="00537C68" w:rsidP="003D4A85">
            <w:pPr>
              <w:widowControl w:val="0"/>
              <w:autoSpaceDE w:val="0"/>
              <w:autoSpaceDN w:val="0"/>
              <w:adjustRightInd w:val="0"/>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единиц</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15</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25</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30</w:t>
            </w:r>
          </w:p>
        </w:tc>
      </w:tr>
      <w:tr w:rsidR="00537C68" w:rsidRPr="002639DA" w:rsidTr="003D4A85">
        <w:trPr>
          <w:trHeight w:val="741"/>
        </w:trPr>
        <w:tc>
          <w:tcPr>
            <w:tcW w:w="5353" w:type="dxa"/>
          </w:tcPr>
          <w:p w:rsidR="00537C68" w:rsidRPr="002639DA" w:rsidRDefault="00537C68" w:rsidP="003D4A85">
            <w:pPr>
              <w:spacing w:line="240" w:lineRule="auto"/>
              <w:textAlignment w:val="baseline"/>
              <w:rPr>
                <w:rFonts w:ascii="Times New Roman" w:hAnsi="Times New Roman"/>
                <w:sz w:val="24"/>
                <w:szCs w:val="24"/>
                <w:lang w:eastAsia="ru-RU"/>
              </w:rPr>
            </w:pPr>
            <w:r w:rsidRPr="00E72933">
              <w:rPr>
                <w:rFonts w:ascii="Times New Roman" w:hAnsi="Times New Roman"/>
                <w:kern w:val="1"/>
                <w:sz w:val="24"/>
                <w:szCs w:val="24"/>
                <w:lang w:eastAsia="ar-SA"/>
              </w:rPr>
              <w:t xml:space="preserve">- </w:t>
            </w:r>
            <w:r w:rsidRPr="00E72933">
              <w:rPr>
                <w:rFonts w:ascii="Times New Roman" w:hAnsi="Times New Roman"/>
                <w:sz w:val="24"/>
                <w:szCs w:val="24"/>
                <w:lang w:eastAsia="ru-RU"/>
              </w:rPr>
              <w:t>количество выпускников общеобразовательных организаций, поступивших в вузы, из семей, не имеющих детей с высшим образованием</w:t>
            </w:r>
          </w:p>
        </w:tc>
        <w:tc>
          <w:tcPr>
            <w:tcW w:w="1418" w:type="dxa"/>
          </w:tcPr>
          <w:p w:rsidR="00537C68" w:rsidRPr="002639DA" w:rsidRDefault="00537C68" w:rsidP="003D4A85">
            <w:pPr>
              <w:widowControl w:val="0"/>
              <w:autoSpaceDE w:val="0"/>
              <w:autoSpaceDN w:val="0"/>
              <w:adjustRightInd w:val="0"/>
              <w:spacing w:after="0" w:line="240" w:lineRule="auto"/>
              <w:jc w:val="center"/>
              <w:rPr>
                <w:rFonts w:ascii="Times New Roman" w:eastAsia="Calibri" w:hAnsi="Times New Roman"/>
                <w:sz w:val="24"/>
                <w:szCs w:val="24"/>
              </w:rPr>
            </w:pPr>
            <w:r w:rsidRPr="002639DA">
              <w:rPr>
                <w:rFonts w:ascii="Times New Roman" w:eastAsia="Calibri" w:hAnsi="Times New Roman"/>
                <w:sz w:val="24"/>
                <w:szCs w:val="24"/>
              </w:rPr>
              <w:t>единиц</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E72933">
              <w:rPr>
                <w:rFonts w:ascii="Times New Roman" w:eastAsia="Calibri" w:hAnsi="Times New Roman"/>
                <w:sz w:val="24"/>
                <w:szCs w:val="24"/>
              </w:rPr>
              <w:t>45</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E72933">
              <w:rPr>
                <w:rFonts w:ascii="Times New Roman" w:eastAsia="Calibri" w:hAnsi="Times New Roman"/>
                <w:sz w:val="24"/>
                <w:szCs w:val="24"/>
              </w:rPr>
              <w:t>50</w:t>
            </w:r>
          </w:p>
        </w:tc>
        <w:tc>
          <w:tcPr>
            <w:tcW w:w="992" w:type="dxa"/>
            <w:shd w:val="clear" w:color="auto" w:fill="auto"/>
          </w:tcPr>
          <w:p w:rsidR="00537C68" w:rsidRPr="002639DA" w:rsidRDefault="00537C68" w:rsidP="003D4A85">
            <w:pPr>
              <w:spacing w:after="0" w:line="240" w:lineRule="auto"/>
              <w:jc w:val="center"/>
              <w:rPr>
                <w:rFonts w:ascii="Times New Roman" w:eastAsia="Calibri" w:hAnsi="Times New Roman"/>
                <w:sz w:val="24"/>
                <w:szCs w:val="24"/>
              </w:rPr>
            </w:pPr>
            <w:r w:rsidRPr="00E72933">
              <w:rPr>
                <w:rFonts w:ascii="Times New Roman" w:eastAsia="Calibri" w:hAnsi="Times New Roman"/>
                <w:sz w:val="24"/>
                <w:szCs w:val="24"/>
              </w:rPr>
              <w:t>55</w:t>
            </w:r>
          </w:p>
        </w:tc>
      </w:tr>
    </w:tbl>
    <w:p w:rsidR="00537C68" w:rsidRDefault="00537C68" w:rsidP="00537C68">
      <w:pPr>
        <w:pStyle w:val="ConsPlusNormal"/>
        <w:jc w:val="center"/>
        <w:outlineLvl w:val="2"/>
        <w:rPr>
          <w:b/>
          <w:sz w:val="24"/>
          <w:szCs w:val="24"/>
        </w:rPr>
      </w:pPr>
    </w:p>
    <w:p w:rsidR="00537C68" w:rsidRPr="00E72933" w:rsidRDefault="00537C68" w:rsidP="00537C68">
      <w:pPr>
        <w:pStyle w:val="ConsPlusNormal"/>
        <w:jc w:val="center"/>
        <w:outlineLvl w:val="2"/>
        <w:rPr>
          <w:b/>
          <w:sz w:val="24"/>
          <w:szCs w:val="24"/>
        </w:rPr>
      </w:pPr>
      <w:r w:rsidRPr="00E72933">
        <w:rPr>
          <w:b/>
          <w:sz w:val="24"/>
          <w:szCs w:val="24"/>
        </w:rPr>
        <w:t>X. Описание мер государственного регулирования</w:t>
      </w:r>
    </w:p>
    <w:p w:rsidR="00537C68" w:rsidRPr="00E72933" w:rsidRDefault="00537C68" w:rsidP="00537C68">
      <w:pPr>
        <w:pStyle w:val="ConsPlusNormal"/>
        <w:jc w:val="center"/>
        <w:rPr>
          <w:b/>
          <w:sz w:val="24"/>
          <w:szCs w:val="24"/>
        </w:rPr>
      </w:pPr>
      <w:r w:rsidRPr="00E72933">
        <w:rPr>
          <w:b/>
          <w:sz w:val="24"/>
          <w:szCs w:val="24"/>
        </w:rPr>
        <w:t>и управления рисками с целью минимизации</w:t>
      </w:r>
    </w:p>
    <w:p w:rsidR="00537C68" w:rsidRPr="00E72933" w:rsidRDefault="00537C68" w:rsidP="00537C68">
      <w:pPr>
        <w:pStyle w:val="ConsPlusNormal"/>
        <w:jc w:val="center"/>
        <w:rPr>
          <w:b/>
          <w:sz w:val="24"/>
          <w:szCs w:val="24"/>
        </w:rPr>
      </w:pPr>
      <w:r w:rsidRPr="00E72933">
        <w:rPr>
          <w:b/>
          <w:sz w:val="24"/>
          <w:szCs w:val="24"/>
        </w:rPr>
        <w:t>их влияния на достижение целей Подпрограммы</w:t>
      </w:r>
    </w:p>
    <w:p w:rsidR="00537C68" w:rsidRPr="00E72933" w:rsidRDefault="00537C68" w:rsidP="00537C68">
      <w:pPr>
        <w:pStyle w:val="ConsPlusNormal"/>
        <w:ind w:firstLine="540"/>
        <w:jc w:val="both"/>
        <w:rPr>
          <w:sz w:val="24"/>
          <w:szCs w:val="24"/>
        </w:rPr>
      </w:pPr>
      <w:r w:rsidRPr="00E72933">
        <w:rPr>
          <w:sz w:val="24"/>
          <w:szCs w:val="24"/>
        </w:rPr>
        <w:t>К основным рискам реализации Подпрограммы относятся:</w:t>
      </w:r>
    </w:p>
    <w:p w:rsidR="00537C68" w:rsidRPr="00E72933" w:rsidRDefault="00537C68" w:rsidP="00537C68">
      <w:pPr>
        <w:pStyle w:val="ConsPlusNormal"/>
        <w:ind w:firstLine="540"/>
        <w:jc w:val="both"/>
        <w:rPr>
          <w:sz w:val="24"/>
          <w:szCs w:val="24"/>
        </w:rPr>
      </w:pPr>
      <w:r w:rsidRPr="00E72933">
        <w:rPr>
          <w:sz w:val="24"/>
          <w:szCs w:val="24"/>
        </w:rPr>
        <w:t>- финансово-экономические риски - недофинансирование мероприятий Подпрограммы, в том числе - со стороны администрации города,  образовательных и других организаций;</w:t>
      </w:r>
    </w:p>
    <w:p w:rsidR="00537C68" w:rsidRPr="00E72933" w:rsidRDefault="00537C68" w:rsidP="00537C68">
      <w:pPr>
        <w:pStyle w:val="ConsPlusNormal"/>
        <w:ind w:firstLine="540"/>
        <w:jc w:val="both"/>
        <w:rPr>
          <w:sz w:val="24"/>
          <w:szCs w:val="24"/>
        </w:rPr>
      </w:pPr>
      <w:r w:rsidRPr="00E72933">
        <w:rPr>
          <w:sz w:val="24"/>
          <w:szCs w:val="24"/>
        </w:rPr>
        <w:t>- организационные и управленческие риски - недостаточная проработка вопросов, решаемых в рамках Подпрограммы, недостаточная подготовка управленческого потенциала;</w:t>
      </w:r>
    </w:p>
    <w:p w:rsidR="00537C68" w:rsidRPr="00E72933" w:rsidRDefault="00537C68" w:rsidP="00537C68">
      <w:pPr>
        <w:pStyle w:val="ConsPlusNormal"/>
        <w:ind w:firstLine="540"/>
        <w:jc w:val="both"/>
        <w:rPr>
          <w:sz w:val="24"/>
          <w:szCs w:val="24"/>
        </w:rPr>
      </w:pPr>
      <w:r w:rsidRPr="00E72933">
        <w:rPr>
          <w:sz w:val="24"/>
          <w:szCs w:val="24"/>
        </w:rPr>
        <w:t>- социальные риски, связанные с сопротивлением населения, профессиональной общественности целям и реализации Подпрограммы;</w:t>
      </w:r>
    </w:p>
    <w:p w:rsidR="00537C68" w:rsidRPr="00E72933" w:rsidRDefault="00537C68" w:rsidP="00537C68">
      <w:pPr>
        <w:pStyle w:val="ConsPlusNormal"/>
        <w:ind w:firstLine="540"/>
        <w:jc w:val="both"/>
        <w:rPr>
          <w:sz w:val="24"/>
          <w:szCs w:val="24"/>
        </w:rPr>
      </w:pPr>
      <w:r w:rsidRPr="00E72933">
        <w:rPr>
          <w:sz w:val="24"/>
          <w:szCs w:val="24"/>
        </w:rPr>
        <w:t>Финансово-экономические риски связаны с возможным недофинансированием ряда мероприятий, в которых предполагается софинансирование деятельности по достижению целей Подпрограммы. Минимизация этих рисков возможна через заключение договоров о реализации мероприятий, направленных на достижение целей Подпрограммы, через институционализацию механизмов софинансирования.</w:t>
      </w:r>
    </w:p>
    <w:p w:rsidR="00537C68" w:rsidRPr="00E72933" w:rsidRDefault="00537C68" w:rsidP="00537C68">
      <w:pPr>
        <w:pStyle w:val="ConsPlusNormal"/>
        <w:ind w:firstLine="540"/>
        <w:jc w:val="both"/>
        <w:rPr>
          <w:sz w:val="24"/>
          <w:szCs w:val="24"/>
        </w:rPr>
      </w:pPr>
      <w:r w:rsidRPr="00E72933">
        <w:rPr>
          <w:sz w:val="24"/>
          <w:szCs w:val="24"/>
        </w:rPr>
        <w:t>Устранение (минимизация) рисков связано с качеством планирования реализации Подпрограммы, обеспечением мониторинга ее реализации и оперативного внесения необходимых изменений.</w:t>
      </w:r>
    </w:p>
    <w:p w:rsidR="00537C68" w:rsidRPr="00E72933" w:rsidRDefault="00537C68" w:rsidP="00537C68">
      <w:pPr>
        <w:pStyle w:val="ConsPlusNormal"/>
        <w:ind w:firstLine="540"/>
        <w:jc w:val="both"/>
        <w:rPr>
          <w:sz w:val="24"/>
          <w:szCs w:val="24"/>
        </w:rPr>
      </w:pPr>
      <w:r w:rsidRPr="00E72933">
        <w:rPr>
          <w:sz w:val="24"/>
          <w:szCs w:val="24"/>
        </w:rPr>
        <w:t>Организационные и управленческие риски. Ошибочная организационная схема и слабый управленческий потенциал, в том числе недостаточный уровень квалификации для работ с новыми инструментами, могут приводить к неэффективному управлению процессом реализации Подпрограммы, несогласованности действий основного исполнителя и участников Подпрограммы, низкому качеству реализации программных мероприятий на республиканском уровне и уровне образовательных организаций. Устранение риска возможно за счет организации единого координационного совета по реализации Подпрограммы и обеспечения постоянного и оперативного мониторинга (в том числе социологического) реализации Подпрограммы, а также за счет корректировки на основе анализа данных мониторинга.</w:t>
      </w:r>
    </w:p>
    <w:p w:rsidR="00537C68" w:rsidRPr="00E72933" w:rsidRDefault="00537C68" w:rsidP="00537C68">
      <w:pPr>
        <w:pStyle w:val="ConsPlusNormal"/>
        <w:ind w:firstLine="540"/>
        <w:jc w:val="both"/>
        <w:rPr>
          <w:sz w:val="24"/>
          <w:szCs w:val="24"/>
        </w:rPr>
      </w:pPr>
      <w:r w:rsidRPr="00E72933">
        <w:rPr>
          <w:sz w:val="24"/>
          <w:szCs w:val="24"/>
        </w:rPr>
        <w:t>Социальные риски могут реализоваться в сопротивлении общественности осуществляемым изменениям, связанном с недостаточным освещением в средствах массовой информации целей, задач и планируемых в рамках Подпрограммы результатов, с ошибками в реализации мероприятий Подпрограммы, с планированием, недостаточно учитывающим социальные последствия. Минимизация названного риска возможна за счет обеспечения широкого привлечения общественности к обсуждению целей, задач и механизмов поддержки студентов при получении высшего образования, а также публичного освещения хода и результатов реализации Подпрограммы.</w:t>
      </w:r>
    </w:p>
    <w:p w:rsidR="00537C68" w:rsidRPr="00E72933" w:rsidRDefault="00537C68" w:rsidP="00537C68">
      <w:pPr>
        <w:pStyle w:val="ConsPlusNormal"/>
        <w:ind w:firstLine="540"/>
        <w:jc w:val="both"/>
        <w:rPr>
          <w:sz w:val="24"/>
          <w:szCs w:val="24"/>
        </w:rPr>
      </w:pPr>
      <w:r w:rsidRPr="00E72933">
        <w:rPr>
          <w:sz w:val="24"/>
          <w:szCs w:val="24"/>
        </w:rPr>
        <w:t>.Снижение риска недостаточного финансирования возможно при обеспечении правильного расчета необходимых объемов средств регионального бюджета и необходимого дополнительного финансирования за счет привлечения внебюджетных источников.</w:t>
      </w:r>
    </w:p>
    <w:p w:rsidR="00537C68" w:rsidRPr="00E72933" w:rsidRDefault="00537C68" w:rsidP="00537C68">
      <w:pPr>
        <w:pStyle w:val="ConsPlusNormal"/>
        <w:ind w:firstLine="540"/>
        <w:jc w:val="both"/>
        <w:rPr>
          <w:sz w:val="24"/>
          <w:szCs w:val="24"/>
        </w:rPr>
      </w:pPr>
      <w:r w:rsidRPr="00E72933">
        <w:rPr>
          <w:sz w:val="24"/>
          <w:szCs w:val="24"/>
        </w:rPr>
        <w:lastRenderedPageBreak/>
        <w:t>Устранение риска недостаточной межуровневой и межведомственной координации органов исполнительной власти, осуществляющих управление в сфере образования, возможно через информационное обеспечение, операционное сопровождение реализации Подпрограммы, включающее мониторинг реализации Подпрограммы и оперативное консультирование всех ее исполнителей.</w:t>
      </w:r>
    </w:p>
    <w:p w:rsidR="003D4A85" w:rsidRDefault="003D4A85" w:rsidP="00537C68">
      <w:pPr>
        <w:pStyle w:val="ConsPlusNormal"/>
        <w:jc w:val="center"/>
        <w:outlineLvl w:val="2"/>
        <w:rPr>
          <w:b/>
          <w:sz w:val="24"/>
          <w:szCs w:val="24"/>
        </w:rPr>
      </w:pPr>
    </w:p>
    <w:p w:rsidR="00537C68" w:rsidRPr="00E72933" w:rsidRDefault="00537C68" w:rsidP="00537C68">
      <w:pPr>
        <w:pStyle w:val="ConsPlusNormal"/>
        <w:jc w:val="center"/>
        <w:outlineLvl w:val="2"/>
        <w:rPr>
          <w:b/>
          <w:sz w:val="24"/>
          <w:szCs w:val="24"/>
        </w:rPr>
      </w:pPr>
      <w:r w:rsidRPr="00E72933">
        <w:rPr>
          <w:b/>
          <w:sz w:val="24"/>
          <w:szCs w:val="24"/>
        </w:rPr>
        <w:t>XI. Оценка эффективности Подпрограммы</w:t>
      </w:r>
    </w:p>
    <w:p w:rsidR="00537C68" w:rsidRPr="00E72933" w:rsidRDefault="00537C68" w:rsidP="00537C68">
      <w:pPr>
        <w:pStyle w:val="ConsPlusNormal"/>
        <w:ind w:firstLine="540"/>
        <w:jc w:val="both"/>
        <w:rPr>
          <w:sz w:val="24"/>
          <w:szCs w:val="24"/>
        </w:rPr>
      </w:pPr>
      <w:r w:rsidRPr="00E72933">
        <w:rPr>
          <w:sz w:val="24"/>
          <w:szCs w:val="24"/>
        </w:rPr>
        <w:t>Методика оценки эффективности Подпрограммы включает необходимость проведения следующих мероприятий:</w:t>
      </w:r>
    </w:p>
    <w:p w:rsidR="00537C68" w:rsidRPr="00E72933" w:rsidRDefault="00537C68" w:rsidP="00537C68">
      <w:pPr>
        <w:pStyle w:val="ConsPlusNormal"/>
        <w:ind w:firstLine="540"/>
        <w:jc w:val="both"/>
        <w:rPr>
          <w:sz w:val="24"/>
          <w:szCs w:val="24"/>
        </w:rPr>
      </w:pPr>
      <w:r w:rsidRPr="00E72933">
        <w:rPr>
          <w:sz w:val="24"/>
          <w:szCs w:val="24"/>
        </w:rPr>
        <w:t>- оценка достижения запланированного значения каждого отдельного показателя. Оценивается как 100 процентов выполнение конкретной задачи. Общая эффективность выполнения Подпрограммы складывается из результатов по всем целевым показателям;</w:t>
      </w:r>
    </w:p>
    <w:p w:rsidR="00537C68" w:rsidRPr="00E72933" w:rsidRDefault="00537C68" w:rsidP="00537C68">
      <w:pPr>
        <w:pStyle w:val="ConsPlusNormal"/>
        <w:ind w:firstLine="540"/>
        <w:jc w:val="both"/>
        <w:rPr>
          <w:sz w:val="24"/>
          <w:szCs w:val="24"/>
        </w:rPr>
      </w:pPr>
      <w:r w:rsidRPr="00E72933">
        <w:rPr>
          <w:sz w:val="24"/>
          <w:szCs w:val="24"/>
        </w:rPr>
        <w:t>- оценка соответствия запланированному уровню затрат и эффективности использования бюджетных средств. Оценивается как процентное отношение фактических (понесенных за период затрат) бюджетных сре</w:t>
      </w:r>
      <w:proofErr w:type="gramStart"/>
      <w:r w:rsidRPr="00E72933">
        <w:rPr>
          <w:sz w:val="24"/>
          <w:szCs w:val="24"/>
        </w:rPr>
        <w:t>дств к з</w:t>
      </w:r>
      <w:proofErr w:type="gramEnd"/>
      <w:r w:rsidRPr="00E72933">
        <w:rPr>
          <w:sz w:val="24"/>
          <w:szCs w:val="24"/>
        </w:rPr>
        <w:t>апланированному уровню бюджетных средств.</w:t>
      </w:r>
    </w:p>
    <w:p w:rsidR="00537C68" w:rsidRPr="00E72933" w:rsidRDefault="00537C68" w:rsidP="00537C68">
      <w:pPr>
        <w:pStyle w:val="ConsPlusNormal"/>
        <w:ind w:firstLine="540"/>
        <w:jc w:val="both"/>
        <w:rPr>
          <w:sz w:val="24"/>
          <w:szCs w:val="24"/>
        </w:rPr>
      </w:pPr>
      <w:r w:rsidRPr="00E72933">
        <w:rPr>
          <w:sz w:val="24"/>
          <w:szCs w:val="24"/>
        </w:rPr>
        <w:t>Оценка эффективности и результативности Подпрограммы учитывает, во-первых, степень достижения целей и решения задач Подпрограммы в целом, во-вторых, степень соответствия запланированному уровню затрат и эффективности использования средств республиканского бюджета и, в-третьих, степень реализации мероприятий и достижения ожидаемых непосредственных результатов их реализации.</w:t>
      </w:r>
    </w:p>
    <w:p w:rsidR="00537C68" w:rsidRPr="00E72933" w:rsidRDefault="00537C68" w:rsidP="00537C68">
      <w:pPr>
        <w:pStyle w:val="ConsPlusNormal"/>
        <w:ind w:firstLine="540"/>
        <w:jc w:val="both"/>
        <w:rPr>
          <w:sz w:val="24"/>
          <w:szCs w:val="24"/>
        </w:rPr>
      </w:pPr>
      <w:r w:rsidRPr="00E72933">
        <w:rPr>
          <w:sz w:val="24"/>
          <w:szCs w:val="24"/>
        </w:rPr>
        <w:t>Снижение риска недостаточных управленческих возможностей возможно за счет выделения группы муниципальных образований республики с недостаточным потенциалом управления и обеспечения консультационной поддержки этих образований.</w:t>
      </w:r>
    </w:p>
    <w:p w:rsidR="00537C68" w:rsidRPr="00E72933" w:rsidRDefault="00537C68" w:rsidP="00537C68">
      <w:pPr>
        <w:pStyle w:val="ConsPlusNormal"/>
        <w:ind w:firstLine="540"/>
        <w:jc w:val="both"/>
        <w:rPr>
          <w:sz w:val="24"/>
          <w:szCs w:val="24"/>
        </w:rPr>
      </w:pPr>
      <w:r w:rsidRPr="00E72933">
        <w:rPr>
          <w:sz w:val="24"/>
          <w:szCs w:val="24"/>
        </w:rPr>
        <w:t>Оценка степени достижения целей и решения задач Подпрограммы в целом осуществляется на основании показателей (индикаторов) достижения ее целей и решения задач. Показатель степени достижения целей и решения задач Подпрограммы в целом рассчитывается по формуле (для каждого года реализации подпрограммы).</w:t>
      </w:r>
    </w:p>
    <w:p w:rsidR="00537C68" w:rsidRDefault="00537C68" w:rsidP="002B1518">
      <w:pPr>
        <w:widowControl w:val="0"/>
        <w:autoSpaceDE w:val="0"/>
        <w:autoSpaceDN w:val="0"/>
        <w:spacing w:after="0" w:line="240" w:lineRule="auto"/>
        <w:rPr>
          <w:rFonts w:ascii="Times New Roman" w:hAnsi="Times New Roman"/>
          <w:b/>
          <w:sz w:val="24"/>
          <w:szCs w:val="24"/>
          <w:lang w:eastAsia="ru-RU"/>
        </w:rPr>
        <w:sectPr w:rsidR="00537C68" w:rsidSect="00767FBC">
          <w:pgSz w:w="11906" w:h="16838"/>
          <w:pgMar w:top="1134" w:right="1841" w:bottom="1134" w:left="1843" w:header="709" w:footer="709" w:gutter="0"/>
          <w:cols w:space="708"/>
          <w:docGrid w:linePitch="360"/>
        </w:sectPr>
      </w:pPr>
    </w:p>
    <w:p w:rsidR="00537C68" w:rsidRPr="00E72933" w:rsidRDefault="00537C68" w:rsidP="002B1518">
      <w:pPr>
        <w:widowControl w:val="0"/>
        <w:autoSpaceDE w:val="0"/>
        <w:autoSpaceDN w:val="0"/>
        <w:spacing w:after="0" w:line="240" w:lineRule="auto"/>
        <w:ind w:left="12036" w:firstLine="708"/>
        <w:rPr>
          <w:rFonts w:ascii="Times New Roman" w:hAnsi="Times New Roman"/>
          <w:b/>
          <w:sz w:val="24"/>
          <w:szCs w:val="24"/>
          <w:lang w:eastAsia="ru-RU"/>
        </w:rPr>
      </w:pPr>
      <w:r w:rsidRPr="00E72933">
        <w:rPr>
          <w:rFonts w:ascii="Times New Roman" w:hAnsi="Times New Roman"/>
          <w:b/>
          <w:sz w:val="24"/>
          <w:szCs w:val="24"/>
          <w:lang w:eastAsia="ru-RU"/>
        </w:rPr>
        <w:lastRenderedPageBreak/>
        <w:t>ПРИЛОЖЕНИЕ</w:t>
      </w:r>
    </w:p>
    <w:p w:rsidR="00537C68" w:rsidRPr="002639DA" w:rsidRDefault="00537C68" w:rsidP="00537C68">
      <w:pPr>
        <w:widowControl w:val="0"/>
        <w:autoSpaceDE w:val="0"/>
        <w:autoSpaceDN w:val="0"/>
        <w:spacing w:after="0" w:line="240" w:lineRule="auto"/>
        <w:jc w:val="center"/>
        <w:rPr>
          <w:rFonts w:ascii="Times New Roman" w:hAnsi="Times New Roman"/>
          <w:b/>
          <w:sz w:val="24"/>
          <w:szCs w:val="24"/>
          <w:lang w:eastAsia="ru-RU"/>
        </w:rPr>
      </w:pPr>
      <w:r w:rsidRPr="00E72933">
        <w:rPr>
          <w:rFonts w:ascii="Times New Roman" w:hAnsi="Times New Roman"/>
          <w:b/>
          <w:sz w:val="24"/>
          <w:szCs w:val="24"/>
          <w:lang w:eastAsia="ru-RU"/>
        </w:rPr>
        <w:t xml:space="preserve">Перечень основных мероприятий подпрограммы </w:t>
      </w:r>
    </w:p>
    <w:p w:rsidR="00537C68" w:rsidRDefault="00537C68" w:rsidP="00537C68">
      <w:pPr>
        <w:widowControl w:val="0"/>
        <w:autoSpaceDE w:val="0"/>
        <w:autoSpaceDN w:val="0"/>
        <w:spacing w:after="0" w:line="240" w:lineRule="auto"/>
        <w:jc w:val="center"/>
        <w:rPr>
          <w:rFonts w:ascii="Times New Roman" w:hAnsi="Times New Roman"/>
          <w:b/>
          <w:sz w:val="24"/>
          <w:szCs w:val="24"/>
          <w:lang w:eastAsia="ru-RU"/>
        </w:rPr>
      </w:pPr>
      <w:r w:rsidRPr="002639DA">
        <w:rPr>
          <w:rFonts w:ascii="Times New Roman" w:hAnsi="Times New Roman"/>
          <w:b/>
          <w:sz w:val="24"/>
          <w:szCs w:val="24"/>
          <w:lang w:eastAsia="ru-RU"/>
        </w:rPr>
        <w:t xml:space="preserve">"В каждой семье </w:t>
      </w:r>
      <w:proofErr w:type="gramStart"/>
      <w:r w:rsidRPr="002639DA">
        <w:rPr>
          <w:rFonts w:ascii="Times New Roman" w:hAnsi="Times New Roman"/>
          <w:b/>
          <w:sz w:val="24"/>
          <w:szCs w:val="24"/>
          <w:lang w:eastAsia="ru-RU"/>
        </w:rPr>
        <w:t>-н</w:t>
      </w:r>
      <w:proofErr w:type="gramEnd"/>
      <w:r w:rsidRPr="002639DA">
        <w:rPr>
          <w:rFonts w:ascii="Times New Roman" w:hAnsi="Times New Roman"/>
          <w:b/>
          <w:sz w:val="24"/>
          <w:szCs w:val="24"/>
          <w:lang w:eastAsia="ru-RU"/>
        </w:rPr>
        <w:t>е менее одного ребенка с высшим образованием"</w:t>
      </w:r>
    </w:p>
    <w:p w:rsidR="002B1518" w:rsidRPr="002639DA" w:rsidRDefault="002B1518" w:rsidP="00537C68">
      <w:pPr>
        <w:widowControl w:val="0"/>
        <w:autoSpaceDE w:val="0"/>
        <w:autoSpaceDN w:val="0"/>
        <w:spacing w:after="0" w:line="240" w:lineRule="auto"/>
        <w:jc w:val="center"/>
        <w:rPr>
          <w:rFonts w:ascii="Times New Roman" w:hAnsi="Times New Roman"/>
          <w:b/>
          <w:sz w:val="24"/>
          <w:szCs w:val="24"/>
          <w:lang w:eastAsia="ru-RU"/>
        </w:rPr>
      </w:pPr>
    </w:p>
    <w:tbl>
      <w:tblPr>
        <w:tblW w:w="14316" w:type="dxa"/>
        <w:tblInd w:w="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670"/>
        <w:gridCol w:w="992"/>
        <w:gridCol w:w="1276"/>
        <w:gridCol w:w="1417"/>
        <w:gridCol w:w="1276"/>
        <w:gridCol w:w="1417"/>
        <w:gridCol w:w="2268"/>
      </w:tblGrid>
      <w:tr w:rsidR="003D4A85" w:rsidRPr="002639DA" w:rsidTr="002B1518">
        <w:tc>
          <w:tcPr>
            <w:tcW w:w="5670" w:type="dxa"/>
            <w:vMerge w:val="restart"/>
            <w:vAlign w:val="center"/>
          </w:tcPr>
          <w:p w:rsidR="00537C68" w:rsidRPr="002639DA" w:rsidRDefault="00537C68" w:rsidP="003D4A85">
            <w:pPr>
              <w:widowControl w:val="0"/>
              <w:autoSpaceDE w:val="0"/>
              <w:autoSpaceDN w:val="0"/>
              <w:spacing w:after="0"/>
              <w:jc w:val="center"/>
              <w:rPr>
                <w:rFonts w:ascii="Times New Roman" w:hAnsi="Times New Roman"/>
                <w:b/>
                <w:sz w:val="24"/>
                <w:szCs w:val="24"/>
              </w:rPr>
            </w:pPr>
            <w:r w:rsidRPr="002639DA">
              <w:rPr>
                <w:rFonts w:ascii="Times New Roman" w:hAnsi="Times New Roman"/>
                <w:b/>
                <w:sz w:val="24"/>
                <w:szCs w:val="24"/>
              </w:rPr>
              <w:t>Наименование мероприятия</w:t>
            </w:r>
          </w:p>
        </w:tc>
        <w:tc>
          <w:tcPr>
            <w:tcW w:w="992" w:type="dxa"/>
            <w:vMerge w:val="restart"/>
            <w:vAlign w:val="center"/>
          </w:tcPr>
          <w:p w:rsidR="00537C68" w:rsidRPr="002639DA" w:rsidRDefault="00537C68" w:rsidP="003D4A85">
            <w:pPr>
              <w:widowControl w:val="0"/>
              <w:autoSpaceDE w:val="0"/>
              <w:autoSpaceDN w:val="0"/>
              <w:spacing w:after="0"/>
              <w:jc w:val="center"/>
              <w:rPr>
                <w:rFonts w:ascii="Times New Roman" w:hAnsi="Times New Roman"/>
                <w:b/>
                <w:sz w:val="24"/>
                <w:szCs w:val="24"/>
              </w:rPr>
            </w:pPr>
            <w:r w:rsidRPr="002639DA">
              <w:rPr>
                <w:rFonts w:ascii="Times New Roman" w:hAnsi="Times New Roman"/>
                <w:b/>
                <w:sz w:val="24"/>
                <w:szCs w:val="24"/>
              </w:rPr>
              <w:t>Срок исполнения</w:t>
            </w:r>
          </w:p>
        </w:tc>
        <w:tc>
          <w:tcPr>
            <w:tcW w:w="3969" w:type="dxa"/>
            <w:gridSpan w:val="3"/>
            <w:tcBorders>
              <w:left w:val="nil"/>
            </w:tcBorders>
            <w:vAlign w:val="center"/>
          </w:tcPr>
          <w:p w:rsidR="00537C68" w:rsidRPr="002639DA" w:rsidRDefault="00537C68" w:rsidP="003D4A85">
            <w:pPr>
              <w:widowControl w:val="0"/>
              <w:autoSpaceDE w:val="0"/>
              <w:autoSpaceDN w:val="0"/>
              <w:spacing w:after="0"/>
              <w:jc w:val="center"/>
              <w:rPr>
                <w:rFonts w:ascii="Times New Roman" w:hAnsi="Times New Roman"/>
                <w:b/>
                <w:sz w:val="24"/>
                <w:szCs w:val="24"/>
              </w:rPr>
            </w:pPr>
            <w:r w:rsidRPr="002639DA">
              <w:rPr>
                <w:rFonts w:ascii="Times New Roman" w:hAnsi="Times New Roman"/>
                <w:b/>
                <w:sz w:val="24"/>
                <w:szCs w:val="24"/>
              </w:rPr>
              <w:t>Объемы финансирования, тыс. рублей</w:t>
            </w:r>
          </w:p>
        </w:tc>
        <w:tc>
          <w:tcPr>
            <w:tcW w:w="1417" w:type="dxa"/>
            <w:vMerge w:val="restart"/>
            <w:vAlign w:val="center"/>
          </w:tcPr>
          <w:p w:rsidR="00537C68" w:rsidRPr="002639DA" w:rsidRDefault="00537C68" w:rsidP="003D4A85">
            <w:pPr>
              <w:widowControl w:val="0"/>
              <w:autoSpaceDE w:val="0"/>
              <w:autoSpaceDN w:val="0"/>
              <w:spacing w:after="0"/>
              <w:jc w:val="center"/>
              <w:rPr>
                <w:rFonts w:ascii="Times New Roman" w:hAnsi="Times New Roman"/>
                <w:b/>
                <w:sz w:val="24"/>
                <w:szCs w:val="24"/>
              </w:rPr>
            </w:pPr>
            <w:r w:rsidRPr="002639DA">
              <w:rPr>
                <w:rFonts w:ascii="Times New Roman" w:hAnsi="Times New Roman"/>
                <w:b/>
                <w:sz w:val="24"/>
                <w:szCs w:val="24"/>
              </w:rPr>
              <w:t>Всего</w:t>
            </w:r>
          </w:p>
        </w:tc>
        <w:tc>
          <w:tcPr>
            <w:tcW w:w="2268" w:type="dxa"/>
            <w:vMerge w:val="restart"/>
            <w:vAlign w:val="center"/>
          </w:tcPr>
          <w:p w:rsidR="00537C68" w:rsidRPr="002639DA" w:rsidRDefault="00537C68" w:rsidP="003D4A85">
            <w:pPr>
              <w:widowControl w:val="0"/>
              <w:autoSpaceDE w:val="0"/>
              <w:autoSpaceDN w:val="0"/>
              <w:spacing w:after="0"/>
              <w:jc w:val="center"/>
              <w:rPr>
                <w:rFonts w:ascii="Times New Roman" w:hAnsi="Times New Roman"/>
                <w:b/>
                <w:sz w:val="24"/>
                <w:szCs w:val="24"/>
              </w:rPr>
            </w:pPr>
            <w:proofErr w:type="gramStart"/>
            <w:r w:rsidRPr="002639DA">
              <w:rPr>
                <w:rFonts w:ascii="Times New Roman" w:hAnsi="Times New Roman"/>
                <w:b/>
                <w:sz w:val="24"/>
                <w:szCs w:val="24"/>
              </w:rPr>
              <w:t>Ответственные</w:t>
            </w:r>
            <w:proofErr w:type="gramEnd"/>
            <w:r w:rsidRPr="002639DA">
              <w:rPr>
                <w:rFonts w:ascii="Times New Roman" w:hAnsi="Times New Roman"/>
                <w:b/>
                <w:sz w:val="24"/>
                <w:szCs w:val="24"/>
              </w:rPr>
              <w:t xml:space="preserve"> за исполнение</w:t>
            </w:r>
          </w:p>
        </w:tc>
      </w:tr>
      <w:tr w:rsidR="00537C68" w:rsidRPr="00E72933" w:rsidTr="002B1518">
        <w:tc>
          <w:tcPr>
            <w:tcW w:w="5670" w:type="dxa"/>
            <w:vMerge/>
            <w:vAlign w:val="center"/>
          </w:tcPr>
          <w:p w:rsidR="00537C68" w:rsidRPr="002639DA" w:rsidRDefault="00537C68" w:rsidP="003D4A85">
            <w:pPr>
              <w:spacing w:after="0" w:line="240" w:lineRule="auto"/>
              <w:rPr>
                <w:rFonts w:ascii="Times New Roman" w:hAnsi="Times New Roman"/>
                <w:sz w:val="24"/>
                <w:szCs w:val="24"/>
              </w:rPr>
            </w:pPr>
          </w:p>
        </w:tc>
        <w:tc>
          <w:tcPr>
            <w:tcW w:w="992" w:type="dxa"/>
            <w:vMerge/>
            <w:vAlign w:val="center"/>
          </w:tcPr>
          <w:p w:rsidR="00537C68" w:rsidRPr="002639DA" w:rsidRDefault="00537C68" w:rsidP="003D4A85">
            <w:pPr>
              <w:spacing w:after="0" w:line="240" w:lineRule="auto"/>
              <w:rPr>
                <w:rFonts w:ascii="Times New Roman" w:hAnsi="Times New Roman"/>
                <w:sz w:val="24"/>
                <w:szCs w:val="24"/>
              </w:rPr>
            </w:pPr>
          </w:p>
        </w:tc>
        <w:tc>
          <w:tcPr>
            <w:tcW w:w="1276" w:type="dxa"/>
          </w:tcPr>
          <w:p w:rsidR="00537C68" w:rsidRPr="002639DA" w:rsidRDefault="00537C68" w:rsidP="003D4A85">
            <w:pPr>
              <w:widowControl w:val="0"/>
              <w:autoSpaceDE w:val="0"/>
              <w:autoSpaceDN w:val="0"/>
              <w:spacing w:after="0"/>
              <w:jc w:val="center"/>
              <w:rPr>
                <w:rFonts w:ascii="Times New Roman" w:hAnsi="Times New Roman"/>
                <w:b/>
                <w:sz w:val="24"/>
                <w:szCs w:val="24"/>
              </w:rPr>
            </w:pPr>
            <w:smartTag w:uri="urn:schemas-microsoft-com:office:smarttags" w:element="metricconverter">
              <w:smartTagPr>
                <w:attr w:name="ProductID" w:val="2018 г"/>
              </w:smartTagPr>
              <w:r w:rsidRPr="002639DA">
                <w:rPr>
                  <w:rFonts w:ascii="Times New Roman" w:hAnsi="Times New Roman"/>
                  <w:b/>
                  <w:sz w:val="24"/>
                  <w:szCs w:val="24"/>
                </w:rPr>
                <w:t>2018 г</w:t>
              </w:r>
            </w:smartTag>
            <w:r w:rsidRPr="002639DA">
              <w:rPr>
                <w:rFonts w:ascii="Times New Roman" w:hAnsi="Times New Roman"/>
                <w:b/>
                <w:sz w:val="24"/>
                <w:szCs w:val="24"/>
              </w:rPr>
              <w:t>.</w:t>
            </w:r>
          </w:p>
        </w:tc>
        <w:tc>
          <w:tcPr>
            <w:tcW w:w="1417" w:type="dxa"/>
          </w:tcPr>
          <w:p w:rsidR="00537C68" w:rsidRPr="002639DA" w:rsidRDefault="00537C68" w:rsidP="003D4A85">
            <w:pPr>
              <w:widowControl w:val="0"/>
              <w:autoSpaceDE w:val="0"/>
              <w:autoSpaceDN w:val="0"/>
              <w:spacing w:after="0"/>
              <w:jc w:val="center"/>
              <w:rPr>
                <w:rFonts w:ascii="Times New Roman" w:hAnsi="Times New Roman"/>
                <w:b/>
                <w:sz w:val="24"/>
                <w:szCs w:val="24"/>
              </w:rPr>
            </w:pPr>
            <w:r w:rsidRPr="002639DA">
              <w:rPr>
                <w:rFonts w:ascii="Times New Roman" w:hAnsi="Times New Roman"/>
                <w:b/>
                <w:sz w:val="24"/>
                <w:szCs w:val="24"/>
              </w:rPr>
              <w:t>2019г</w:t>
            </w:r>
          </w:p>
        </w:tc>
        <w:tc>
          <w:tcPr>
            <w:tcW w:w="1276" w:type="dxa"/>
          </w:tcPr>
          <w:p w:rsidR="00537C68" w:rsidRPr="002639DA" w:rsidRDefault="00537C68" w:rsidP="003D4A85">
            <w:pPr>
              <w:widowControl w:val="0"/>
              <w:autoSpaceDE w:val="0"/>
              <w:autoSpaceDN w:val="0"/>
              <w:spacing w:after="0"/>
              <w:ind w:hanging="62"/>
              <w:jc w:val="center"/>
              <w:rPr>
                <w:rFonts w:ascii="Times New Roman" w:hAnsi="Times New Roman"/>
                <w:b/>
                <w:sz w:val="24"/>
                <w:szCs w:val="24"/>
              </w:rPr>
            </w:pPr>
            <w:r w:rsidRPr="002639DA">
              <w:rPr>
                <w:rFonts w:ascii="Times New Roman" w:hAnsi="Times New Roman"/>
                <w:b/>
                <w:sz w:val="24"/>
                <w:szCs w:val="24"/>
              </w:rPr>
              <w:t>2020г.</w:t>
            </w:r>
          </w:p>
        </w:tc>
        <w:tc>
          <w:tcPr>
            <w:tcW w:w="1417" w:type="dxa"/>
            <w:vMerge/>
            <w:vAlign w:val="center"/>
          </w:tcPr>
          <w:p w:rsidR="00537C68" w:rsidRPr="002639DA" w:rsidRDefault="00537C68" w:rsidP="003D4A85">
            <w:pPr>
              <w:spacing w:after="0" w:line="240" w:lineRule="auto"/>
              <w:rPr>
                <w:rFonts w:ascii="Times New Roman" w:hAnsi="Times New Roman"/>
                <w:b/>
                <w:sz w:val="24"/>
                <w:szCs w:val="24"/>
              </w:rPr>
            </w:pPr>
          </w:p>
        </w:tc>
        <w:tc>
          <w:tcPr>
            <w:tcW w:w="2268" w:type="dxa"/>
            <w:vMerge/>
            <w:vAlign w:val="center"/>
          </w:tcPr>
          <w:p w:rsidR="00537C68" w:rsidRPr="002639DA" w:rsidRDefault="00537C68" w:rsidP="003D4A85">
            <w:pPr>
              <w:spacing w:after="0" w:line="240" w:lineRule="auto"/>
              <w:rPr>
                <w:rFonts w:ascii="Times New Roman" w:hAnsi="Times New Roman"/>
                <w:b/>
                <w:sz w:val="24"/>
                <w:szCs w:val="24"/>
              </w:rPr>
            </w:pPr>
          </w:p>
        </w:tc>
      </w:tr>
      <w:tr w:rsidR="00537C68" w:rsidRPr="00E72933" w:rsidTr="002B1518">
        <w:trPr>
          <w:trHeight w:val="1276"/>
        </w:trPr>
        <w:tc>
          <w:tcPr>
            <w:tcW w:w="5670" w:type="dxa"/>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1.Организация и проведение  муниципального этапа  различных олимпиад «Надежда энергетики», «Будущее Сибири»</w:t>
            </w:r>
          </w:p>
        </w:tc>
        <w:tc>
          <w:tcPr>
            <w:tcW w:w="992"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E72933">
              <w:rPr>
                <w:rFonts w:ascii="Times New Roman" w:hAnsi="Times New Roman"/>
                <w:sz w:val="24"/>
                <w:szCs w:val="24"/>
              </w:rPr>
              <w:t>2018</w:t>
            </w:r>
            <w:r w:rsidRPr="002639DA">
              <w:rPr>
                <w:rFonts w:ascii="Times New Roman" w:hAnsi="Times New Roman"/>
                <w:sz w:val="24"/>
                <w:szCs w:val="24"/>
              </w:rPr>
              <w:t>-2020г.</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5</w:t>
            </w:r>
            <w:r w:rsidRPr="002639DA">
              <w:rPr>
                <w:rFonts w:ascii="Times New Roman" w:hAnsi="Times New Roman"/>
                <w:sz w:val="24"/>
                <w:szCs w:val="24"/>
              </w:rPr>
              <w:t>,0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5</w:t>
            </w:r>
            <w:r w:rsidRPr="002639DA">
              <w:rPr>
                <w:rFonts w:ascii="Times New Roman" w:hAnsi="Times New Roman"/>
                <w:sz w:val="24"/>
                <w:szCs w:val="24"/>
              </w:rPr>
              <w:t>,0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5</w:t>
            </w:r>
            <w:r w:rsidRPr="002639DA">
              <w:rPr>
                <w:rFonts w:ascii="Times New Roman" w:hAnsi="Times New Roman"/>
                <w:sz w:val="24"/>
                <w:szCs w:val="24"/>
              </w:rPr>
              <w:t>,0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15</w:t>
            </w:r>
            <w:r w:rsidRPr="002639DA">
              <w:rPr>
                <w:rFonts w:ascii="Times New Roman" w:hAnsi="Times New Roman"/>
                <w:sz w:val="24"/>
                <w:szCs w:val="24"/>
              </w:rPr>
              <w:t>,0</w:t>
            </w:r>
          </w:p>
        </w:tc>
        <w:tc>
          <w:tcPr>
            <w:tcW w:w="2268"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 xml:space="preserve"> Управление образования</w:t>
            </w:r>
          </w:p>
        </w:tc>
      </w:tr>
      <w:tr w:rsidR="00537C68" w:rsidRPr="00E72933" w:rsidTr="002B1518">
        <w:trPr>
          <w:trHeight w:val="1293"/>
        </w:trPr>
        <w:tc>
          <w:tcPr>
            <w:tcW w:w="5670" w:type="dxa"/>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 xml:space="preserve">2. Выплата социальной стипендии </w:t>
            </w:r>
            <w:proofErr w:type="gramStart"/>
            <w:r w:rsidRPr="002639DA">
              <w:rPr>
                <w:rFonts w:ascii="Times New Roman" w:hAnsi="Times New Roman"/>
                <w:sz w:val="24"/>
                <w:szCs w:val="24"/>
              </w:rPr>
              <w:t>обучающимся</w:t>
            </w:r>
            <w:proofErr w:type="gramEnd"/>
            <w:r w:rsidRPr="002639DA">
              <w:rPr>
                <w:rFonts w:ascii="Times New Roman" w:hAnsi="Times New Roman"/>
                <w:sz w:val="24"/>
                <w:szCs w:val="24"/>
              </w:rPr>
              <w:t xml:space="preserve"> в образовательных организациях высшего образования из малообеспеченных, многодетных семей</w:t>
            </w:r>
            <w:r w:rsidRPr="00E72933">
              <w:rPr>
                <w:rFonts w:ascii="Times New Roman" w:hAnsi="Times New Roman"/>
                <w:sz w:val="24"/>
                <w:szCs w:val="24"/>
              </w:rPr>
              <w:t xml:space="preserve"> успешно обучающихся в ВУЗах</w:t>
            </w:r>
          </w:p>
        </w:tc>
        <w:tc>
          <w:tcPr>
            <w:tcW w:w="992"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201</w:t>
            </w:r>
            <w:r w:rsidRPr="00E72933">
              <w:rPr>
                <w:rFonts w:ascii="Times New Roman" w:hAnsi="Times New Roman"/>
                <w:sz w:val="24"/>
                <w:szCs w:val="24"/>
              </w:rPr>
              <w:t>8</w:t>
            </w:r>
            <w:r w:rsidRPr="002639DA">
              <w:rPr>
                <w:rFonts w:ascii="Times New Roman" w:hAnsi="Times New Roman"/>
                <w:sz w:val="24"/>
                <w:szCs w:val="24"/>
              </w:rPr>
              <w:t>-2020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2639DA">
              <w:rPr>
                <w:rFonts w:ascii="Times New Roman" w:hAnsi="Times New Roman"/>
                <w:sz w:val="24"/>
                <w:szCs w:val="24"/>
              </w:rPr>
              <w:t>24,0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2639DA">
              <w:rPr>
                <w:rFonts w:ascii="Times New Roman" w:hAnsi="Times New Roman"/>
                <w:sz w:val="24"/>
                <w:szCs w:val="24"/>
              </w:rPr>
              <w:t>24,0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2639DA">
              <w:rPr>
                <w:rFonts w:ascii="Times New Roman" w:hAnsi="Times New Roman"/>
                <w:sz w:val="24"/>
                <w:szCs w:val="24"/>
              </w:rPr>
              <w:t>24,0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48</w:t>
            </w:r>
            <w:r w:rsidRPr="002639DA">
              <w:rPr>
                <w:rFonts w:ascii="Times New Roman" w:hAnsi="Times New Roman"/>
                <w:sz w:val="24"/>
                <w:szCs w:val="24"/>
              </w:rPr>
              <w:t>,0</w:t>
            </w:r>
          </w:p>
        </w:tc>
        <w:tc>
          <w:tcPr>
            <w:tcW w:w="2268"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Управление образования</w:t>
            </w:r>
          </w:p>
        </w:tc>
      </w:tr>
      <w:tr w:rsidR="00537C68" w:rsidRPr="00E72933" w:rsidTr="002B1518">
        <w:tc>
          <w:tcPr>
            <w:tcW w:w="5670" w:type="dxa"/>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 xml:space="preserve">3. Оплата образовательных услуг в образовательных организациях высшего образования </w:t>
            </w:r>
          </w:p>
        </w:tc>
        <w:tc>
          <w:tcPr>
            <w:tcW w:w="992"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201</w:t>
            </w:r>
            <w:r w:rsidRPr="00E72933">
              <w:rPr>
                <w:rFonts w:ascii="Times New Roman" w:hAnsi="Times New Roman"/>
                <w:sz w:val="24"/>
                <w:szCs w:val="24"/>
              </w:rPr>
              <w:t>8</w:t>
            </w:r>
            <w:r w:rsidRPr="002639DA">
              <w:rPr>
                <w:rFonts w:ascii="Times New Roman" w:hAnsi="Times New Roman"/>
                <w:sz w:val="24"/>
                <w:szCs w:val="24"/>
              </w:rPr>
              <w:t>-2020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50</w:t>
            </w:r>
            <w:r w:rsidRPr="002639DA">
              <w:rPr>
                <w:rFonts w:ascii="Times New Roman" w:hAnsi="Times New Roman"/>
                <w:sz w:val="24"/>
                <w:szCs w:val="24"/>
              </w:rPr>
              <w:t>,0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50</w:t>
            </w:r>
            <w:r w:rsidRPr="002639DA">
              <w:rPr>
                <w:rFonts w:ascii="Times New Roman" w:hAnsi="Times New Roman"/>
                <w:sz w:val="24"/>
                <w:szCs w:val="24"/>
              </w:rPr>
              <w:t>,0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5</w:t>
            </w:r>
            <w:r w:rsidRPr="002639DA">
              <w:rPr>
                <w:rFonts w:ascii="Times New Roman" w:hAnsi="Times New Roman"/>
                <w:sz w:val="24"/>
                <w:szCs w:val="24"/>
              </w:rPr>
              <w:t>0,0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15</w:t>
            </w:r>
            <w:r w:rsidRPr="002639DA">
              <w:rPr>
                <w:rFonts w:ascii="Times New Roman" w:hAnsi="Times New Roman"/>
                <w:sz w:val="24"/>
                <w:szCs w:val="24"/>
              </w:rPr>
              <w:t>0,0</w:t>
            </w:r>
          </w:p>
        </w:tc>
        <w:tc>
          <w:tcPr>
            <w:tcW w:w="2268"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Управление образования</w:t>
            </w:r>
          </w:p>
        </w:tc>
      </w:tr>
      <w:tr w:rsidR="00537C68" w:rsidRPr="00E72933" w:rsidTr="002B1518">
        <w:tc>
          <w:tcPr>
            <w:tcW w:w="5670" w:type="dxa"/>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 xml:space="preserve">4. Возмещение стоимости проживания в студенческом общежитии </w:t>
            </w:r>
            <w:proofErr w:type="gramStart"/>
            <w:r w:rsidRPr="002639DA">
              <w:rPr>
                <w:rFonts w:ascii="Times New Roman" w:hAnsi="Times New Roman"/>
                <w:sz w:val="24"/>
                <w:szCs w:val="24"/>
              </w:rPr>
              <w:t>обучающимся</w:t>
            </w:r>
            <w:proofErr w:type="gramEnd"/>
            <w:r w:rsidRPr="002639DA">
              <w:rPr>
                <w:rFonts w:ascii="Times New Roman" w:hAnsi="Times New Roman"/>
                <w:sz w:val="24"/>
                <w:szCs w:val="24"/>
              </w:rPr>
              <w:t xml:space="preserve"> в образовательных организациях высшего образования</w:t>
            </w:r>
          </w:p>
        </w:tc>
        <w:tc>
          <w:tcPr>
            <w:tcW w:w="992" w:type="dxa"/>
            <w:tcBorders>
              <w:left w:val="nil"/>
            </w:tcBorders>
          </w:tcPr>
          <w:p w:rsidR="00537C68" w:rsidRPr="002639DA" w:rsidRDefault="00537C68" w:rsidP="003D4A85">
            <w:pPr>
              <w:widowControl w:val="0"/>
              <w:autoSpaceDE w:val="0"/>
              <w:autoSpaceDN w:val="0"/>
              <w:spacing w:after="0"/>
              <w:jc w:val="both"/>
              <w:rPr>
                <w:rFonts w:ascii="Times New Roman" w:hAnsi="Times New Roman"/>
                <w:sz w:val="24"/>
                <w:szCs w:val="24"/>
              </w:rPr>
            </w:pPr>
            <w:r w:rsidRPr="00E72933">
              <w:rPr>
                <w:rFonts w:ascii="Times New Roman" w:hAnsi="Times New Roman"/>
                <w:sz w:val="24"/>
                <w:szCs w:val="24"/>
              </w:rPr>
              <w:t>2018</w:t>
            </w:r>
            <w:r w:rsidRPr="002639DA">
              <w:rPr>
                <w:rFonts w:ascii="Times New Roman" w:hAnsi="Times New Roman"/>
                <w:sz w:val="24"/>
                <w:szCs w:val="24"/>
              </w:rPr>
              <w:t>- 2020г. г.</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10</w:t>
            </w:r>
            <w:r w:rsidRPr="002639DA">
              <w:rPr>
                <w:rFonts w:ascii="Times New Roman" w:hAnsi="Times New Roman"/>
                <w:sz w:val="24"/>
                <w:szCs w:val="24"/>
              </w:rPr>
              <w:t>,0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10</w:t>
            </w:r>
            <w:r w:rsidRPr="002639DA">
              <w:rPr>
                <w:rFonts w:ascii="Times New Roman" w:hAnsi="Times New Roman"/>
                <w:sz w:val="24"/>
                <w:szCs w:val="24"/>
              </w:rPr>
              <w:t>,0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10</w:t>
            </w:r>
            <w:r w:rsidRPr="002639DA">
              <w:rPr>
                <w:rFonts w:ascii="Times New Roman" w:hAnsi="Times New Roman"/>
                <w:sz w:val="24"/>
                <w:szCs w:val="24"/>
              </w:rPr>
              <w:t>,0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30</w:t>
            </w:r>
            <w:r w:rsidRPr="002639DA">
              <w:rPr>
                <w:rFonts w:ascii="Times New Roman" w:hAnsi="Times New Roman"/>
                <w:sz w:val="24"/>
                <w:szCs w:val="24"/>
              </w:rPr>
              <w:t>,0</w:t>
            </w:r>
          </w:p>
        </w:tc>
        <w:tc>
          <w:tcPr>
            <w:tcW w:w="2268"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Управление образования</w:t>
            </w:r>
          </w:p>
        </w:tc>
      </w:tr>
      <w:tr w:rsidR="00537C68" w:rsidRPr="00E72933" w:rsidTr="002B1518">
        <w:tc>
          <w:tcPr>
            <w:tcW w:w="5670" w:type="dxa"/>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 xml:space="preserve"> 5.Подвоз участников проекта из малообеспеченных, многодетных семей до места учебы </w:t>
            </w:r>
          </w:p>
        </w:tc>
        <w:tc>
          <w:tcPr>
            <w:tcW w:w="992" w:type="dxa"/>
            <w:tcBorders>
              <w:left w:val="nil"/>
            </w:tcBorders>
          </w:tcPr>
          <w:p w:rsidR="00537C68" w:rsidRPr="002639DA" w:rsidRDefault="00537C68" w:rsidP="003D4A85">
            <w:pPr>
              <w:widowControl w:val="0"/>
              <w:autoSpaceDE w:val="0"/>
              <w:autoSpaceDN w:val="0"/>
              <w:spacing w:after="0"/>
              <w:jc w:val="both"/>
              <w:rPr>
                <w:rFonts w:ascii="Times New Roman" w:hAnsi="Times New Roman"/>
                <w:sz w:val="24"/>
                <w:szCs w:val="24"/>
              </w:rPr>
            </w:pPr>
            <w:r w:rsidRPr="00E72933">
              <w:rPr>
                <w:rFonts w:ascii="Times New Roman" w:hAnsi="Times New Roman"/>
                <w:sz w:val="24"/>
                <w:szCs w:val="24"/>
              </w:rPr>
              <w:t>2018</w:t>
            </w:r>
            <w:r w:rsidRPr="002639DA">
              <w:rPr>
                <w:rFonts w:ascii="Times New Roman" w:hAnsi="Times New Roman"/>
                <w:sz w:val="24"/>
                <w:szCs w:val="24"/>
              </w:rPr>
              <w:t>-2020г.г.</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2639DA">
              <w:rPr>
                <w:rFonts w:ascii="Times New Roman" w:hAnsi="Times New Roman"/>
                <w:sz w:val="24"/>
                <w:szCs w:val="24"/>
              </w:rPr>
              <w:t>15,0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2639DA">
              <w:rPr>
                <w:rFonts w:ascii="Times New Roman" w:hAnsi="Times New Roman"/>
                <w:sz w:val="24"/>
                <w:szCs w:val="24"/>
              </w:rPr>
              <w:t>15,0</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2639DA">
              <w:rPr>
                <w:rFonts w:ascii="Times New Roman" w:hAnsi="Times New Roman"/>
                <w:sz w:val="24"/>
                <w:szCs w:val="24"/>
              </w:rPr>
              <w:t>15,0</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sz w:val="24"/>
                <w:szCs w:val="24"/>
              </w:rPr>
            </w:pPr>
            <w:r w:rsidRPr="00E72933">
              <w:rPr>
                <w:rFonts w:ascii="Times New Roman" w:hAnsi="Times New Roman"/>
                <w:sz w:val="24"/>
                <w:szCs w:val="24"/>
              </w:rPr>
              <w:t>4</w:t>
            </w:r>
            <w:r w:rsidRPr="002639DA">
              <w:rPr>
                <w:rFonts w:ascii="Times New Roman" w:hAnsi="Times New Roman"/>
                <w:sz w:val="24"/>
                <w:szCs w:val="24"/>
              </w:rPr>
              <w:t>5,0</w:t>
            </w:r>
          </w:p>
        </w:tc>
        <w:tc>
          <w:tcPr>
            <w:tcW w:w="2268" w:type="dxa"/>
            <w:tcBorders>
              <w:left w:val="nil"/>
            </w:tcBorders>
          </w:tcPr>
          <w:p w:rsidR="00537C68" w:rsidRPr="002639DA" w:rsidRDefault="00537C68" w:rsidP="003D4A85">
            <w:pPr>
              <w:widowControl w:val="0"/>
              <w:autoSpaceDE w:val="0"/>
              <w:autoSpaceDN w:val="0"/>
              <w:spacing w:after="0"/>
              <w:rPr>
                <w:rFonts w:ascii="Times New Roman" w:hAnsi="Times New Roman"/>
                <w:sz w:val="24"/>
                <w:szCs w:val="24"/>
              </w:rPr>
            </w:pPr>
            <w:r w:rsidRPr="002639DA">
              <w:rPr>
                <w:rFonts w:ascii="Times New Roman" w:hAnsi="Times New Roman"/>
                <w:sz w:val="24"/>
                <w:szCs w:val="24"/>
              </w:rPr>
              <w:t>Администрация г</w:t>
            </w:r>
            <w:proofErr w:type="gramStart"/>
            <w:r w:rsidRPr="002639DA">
              <w:rPr>
                <w:rFonts w:ascii="Times New Roman" w:hAnsi="Times New Roman"/>
                <w:sz w:val="24"/>
                <w:szCs w:val="24"/>
              </w:rPr>
              <w:t>.А</w:t>
            </w:r>
            <w:proofErr w:type="gramEnd"/>
            <w:r w:rsidRPr="002639DA">
              <w:rPr>
                <w:rFonts w:ascii="Times New Roman" w:hAnsi="Times New Roman"/>
                <w:sz w:val="24"/>
                <w:szCs w:val="24"/>
              </w:rPr>
              <w:t>к-Довурак</w:t>
            </w:r>
          </w:p>
        </w:tc>
      </w:tr>
      <w:tr w:rsidR="00537C68" w:rsidRPr="00E72933" w:rsidTr="002B1518">
        <w:tc>
          <w:tcPr>
            <w:tcW w:w="5670" w:type="dxa"/>
          </w:tcPr>
          <w:p w:rsidR="00537C68" w:rsidRPr="002639DA" w:rsidRDefault="00537C68" w:rsidP="003D4A85">
            <w:pPr>
              <w:widowControl w:val="0"/>
              <w:autoSpaceDE w:val="0"/>
              <w:autoSpaceDN w:val="0"/>
              <w:spacing w:after="0"/>
              <w:rPr>
                <w:rFonts w:ascii="Times New Roman" w:hAnsi="Times New Roman"/>
                <w:b/>
                <w:sz w:val="24"/>
                <w:szCs w:val="24"/>
              </w:rPr>
            </w:pPr>
            <w:r w:rsidRPr="002639DA">
              <w:rPr>
                <w:rFonts w:ascii="Times New Roman" w:hAnsi="Times New Roman"/>
                <w:b/>
                <w:sz w:val="24"/>
                <w:szCs w:val="24"/>
              </w:rPr>
              <w:t>Итого</w:t>
            </w:r>
          </w:p>
        </w:tc>
        <w:tc>
          <w:tcPr>
            <w:tcW w:w="992" w:type="dxa"/>
            <w:tcBorders>
              <w:left w:val="nil"/>
            </w:tcBorders>
          </w:tcPr>
          <w:p w:rsidR="00537C68" w:rsidRPr="002639DA" w:rsidRDefault="00537C68" w:rsidP="003D4A85">
            <w:pPr>
              <w:widowControl w:val="0"/>
              <w:autoSpaceDE w:val="0"/>
              <w:autoSpaceDN w:val="0"/>
              <w:spacing w:after="0"/>
              <w:jc w:val="center"/>
              <w:rPr>
                <w:rFonts w:ascii="Times New Roman" w:hAnsi="Times New Roman"/>
                <w:b/>
                <w:sz w:val="24"/>
                <w:szCs w:val="24"/>
              </w:rPr>
            </w:pP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b/>
                <w:sz w:val="24"/>
                <w:szCs w:val="24"/>
              </w:rPr>
            </w:pPr>
            <w:r w:rsidRPr="00E72933">
              <w:rPr>
                <w:rFonts w:ascii="Times New Roman" w:hAnsi="Times New Roman"/>
                <w:b/>
                <w:sz w:val="24"/>
                <w:szCs w:val="24"/>
              </w:rPr>
              <w:t>104</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b/>
                <w:sz w:val="24"/>
                <w:szCs w:val="24"/>
              </w:rPr>
            </w:pPr>
            <w:r w:rsidRPr="00E72933">
              <w:rPr>
                <w:rFonts w:ascii="Times New Roman" w:hAnsi="Times New Roman"/>
                <w:b/>
                <w:sz w:val="24"/>
                <w:szCs w:val="24"/>
              </w:rPr>
              <w:t>104</w:t>
            </w:r>
          </w:p>
        </w:tc>
        <w:tc>
          <w:tcPr>
            <w:tcW w:w="1276" w:type="dxa"/>
            <w:tcBorders>
              <w:left w:val="nil"/>
            </w:tcBorders>
          </w:tcPr>
          <w:p w:rsidR="00537C68" w:rsidRPr="002639DA" w:rsidRDefault="00537C68" w:rsidP="002B1518">
            <w:pPr>
              <w:widowControl w:val="0"/>
              <w:autoSpaceDE w:val="0"/>
              <w:autoSpaceDN w:val="0"/>
              <w:spacing w:after="0"/>
              <w:jc w:val="center"/>
              <w:rPr>
                <w:rFonts w:ascii="Times New Roman" w:hAnsi="Times New Roman"/>
                <w:b/>
                <w:sz w:val="24"/>
                <w:szCs w:val="24"/>
              </w:rPr>
            </w:pPr>
            <w:r w:rsidRPr="00E72933">
              <w:rPr>
                <w:rFonts w:ascii="Times New Roman" w:hAnsi="Times New Roman"/>
                <w:b/>
                <w:sz w:val="24"/>
                <w:szCs w:val="24"/>
              </w:rPr>
              <w:t>104</w:t>
            </w:r>
          </w:p>
        </w:tc>
        <w:tc>
          <w:tcPr>
            <w:tcW w:w="1417" w:type="dxa"/>
            <w:tcBorders>
              <w:left w:val="nil"/>
            </w:tcBorders>
          </w:tcPr>
          <w:p w:rsidR="00537C68" w:rsidRPr="002639DA" w:rsidRDefault="00537C68" w:rsidP="002B1518">
            <w:pPr>
              <w:widowControl w:val="0"/>
              <w:autoSpaceDE w:val="0"/>
              <w:autoSpaceDN w:val="0"/>
              <w:spacing w:after="0"/>
              <w:jc w:val="center"/>
              <w:rPr>
                <w:rFonts w:ascii="Times New Roman" w:hAnsi="Times New Roman"/>
                <w:b/>
                <w:sz w:val="24"/>
                <w:szCs w:val="24"/>
              </w:rPr>
            </w:pPr>
            <w:r w:rsidRPr="002639DA">
              <w:rPr>
                <w:rFonts w:ascii="Times New Roman" w:hAnsi="Times New Roman"/>
                <w:b/>
                <w:sz w:val="24"/>
                <w:szCs w:val="24"/>
              </w:rPr>
              <w:t>405,0</w:t>
            </w:r>
          </w:p>
        </w:tc>
        <w:tc>
          <w:tcPr>
            <w:tcW w:w="2268" w:type="dxa"/>
            <w:tcBorders>
              <w:left w:val="nil"/>
            </w:tcBorders>
          </w:tcPr>
          <w:p w:rsidR="00537C68" w:rsidRPr="002639DA" w:rsidRDefault="00537C68" w:rsidP="003D4A85">
            <w:pPr>
              <w:widowControl w:val="0"/>
              <w:autoSpaceDE w:val="0"/>
              <w:autoSpaceDN w:val="0"/>
              <w:spacing w:after="0"/>
              <w:rPr>
                <w:rFonts w:ascii="Times New Roman" w:hAnsi="Times New Roman"/>
                <w:b/>
                <w:sz w:val="24"/>
                <w:szCs w:val="24"/>
              </w:rPr>
            </w:pPr>
          </w:p>
        </w:tc>
      </w:tr>
    </w:tbl>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C294A" w:rsidRDefault="005C294A" w:rsidP="00537C68">
      <w:pPr>
        <w:widowControl w:val="0"/>
        <w:autoSpaceDE w:val="0"/>
        <w:autoSpaceDN w:val="0"/>
        <w:spacing w:after="0" w:line="240" w:lineRule="auto"/>
        <w:ind w:firstLine="540"/>
        <w:jc w:val="both"/>
        <w:rPr>
          <w:rFonts w:ascii="Times New Roman" w:hAnsi="Times New Roman"/>
          <w:sz w:val="24"/>
          <w:szCs w:val="24"/>
          <w:lang w:eastAsia="ru-RU"/>
        </w:rPr>
        <w:sectPr w:rsidR="005C294A" w:rsidSect="002B1518">
          <w:pgSz w:w="16838" w:h="11906" w:orient="landscape"/>
          <w:pgMar w:top="851" w:right="1134" w:bottom="1701" w:left="1134" w:header="709" w:footer="709" w:gutter="0"/>
          <w:cols w:space="708"/>
          <w:docGrid w:linePitch="360"/>
        </w:sectPr>
      </w:pPr>
    </w:p>
    <w:p w:rsidR="000C2D94" w:rsidRDefault="000C2D94" w:rsidP="000C2D94">
      <w:pPr>
        <w:pStyle w:val="ConsPlusTitle"/>
        <w:jc w:val="center"/>
      </w:pPr>
      <w:r>
        <w:lastRenderedPageBreak/>
        <w:t xml:space="preserve">МУНИЦИПИАЛЬНАЯ  ПРОГРАММА </w:t>
      </w:r>
    </w:p>
    <w:p w:rsidR="000C2D94" w:rsidRDefault="000C2D94" w:rsidP="000C2D94">
      <w:pPr>
        <w:pStyle w:val="ConsPlusTitle"/>
        <w:jc w:val="center"/>
      </w:pPr>
      <w:r>
        <w:t>"РАЗВИТИЕ РУССКОГО ЯЗЫКА НА 2018 - 2020 ГОДЫ"</w:t>
      </w:r>
    </w:p>
    <w:p w:rsidR="000C2D94" w:rsidRDefault="000C2D94" w:rsidP="000C2D94">
      <w:pPr>
        <w:pStyle w:val="ConsPlusNormal"/>
        <w:jc w:val="center"/>
      </w:pPr>
    </w:p>
    <w:p w:rsidR="000C2D94" w:rsidRDefault="000C2D94" w:rsidP="000C2D94">
      <w:pPr>
        <w:pStyle w:val="ConsPlusNormal"/>
        <w:jc w:val="center"/>
      </w:pPr>
    </w:p>
    <w:p w:rsidR="000C2D94" w:rsidRDefault="000C2D94" w:rsidP="000C2D94">
      <w:pPr>
        <w:pStyle w:val="ConsPlusNormal"/>
        <w:jc w:val="center"/>
      </w:pPr>
    </w:p>
    <w:p w:rsidR="000C2D94" w:rsidRDefault="000C2D94" w:rsidP="000C2D94">
      <w:pPr>
        <w:pStyle w:val="ConsPlusNormal"/>
        <w:jc w:val="center"/>
      </w:pPr>
      <w:r>
        <w:t>ПАСПОРТ</w:t>
      </w:r>
    </w:p>
    <w:p w:rsidR="000C2D94" w:rsidRDefault="000C2D94" w:rsidP="000C2D94">
      <w:pPr>
        <w:pStyle w:val="ConsPlusNormal"/>
        <w:jc w:val="center"/>
      </w:pPr>
      <w:r>
        <w:t>муниципальной  программы  "Развитие русского языка на 2018 - 2020 годы"</w:t>
      </w:r>
    </w:p>
    <w:p w:rsidR="000C2D94" w:rsidRDefault="000C2D94" w:rsidP="000C2D94">
      <w:pPr>
        <w:pStyle w:val="ConsPlusNormal"/>
        <w:ind w:firstLine="540"/>
        <w:jc w:val="both"/>
      </w:pPr>
    </w:p>
    <w:p w:rsidR="000C2D94" w:rsidRDefault="000C2D94" w:rsidP="000C2D94">
      <w:pPr>
        <w:pStyle w:val="ConsPlusNormal"/>
        <w:ind w:firstLine="540"/>
        <w:jc w:val="both"/>
      </w:pPr>
      <w:r>
        <w:t>Муниципальная  программа   "Развитие русского языка"  на   2018-2020 годы (далее - Программа) определяет цели, задачи, основные направления и мероприятия развития русского языка в  муниципальном образовании г</w:t>
      </w:r>
      <w:proofErr w:type="gramStart"/>
      <w:r>
        <w:t>.А</w:t>
      </w:r>
      <w:proofErr w:type="gramEnd"/>
      <w:r>
        <w:t>к-Довурак, финансовое обеспечение и механизмы реализации предусматриваемых мероприятий, показатели их результативности.</w:t>
      </w:r>
    </w:p>
    <w:p w:rsidR="000C2D94" w:rsidRDefault="000C2D94" w:rsidP="000C2D94">
      <w:pPr>
        <w:pStyle w:val="ConsPlusNormal"/>
        <w:ind w:firstLine="540"/>
        <w:jc w:val="both"/>
      </w:pPr>
    </w:p>
    <w:tbl>
      <w:tblPr>
        <w:tblW w:w="0" w:type="auto"/>
        <w:tblInd w:w="-1" w:type="dxa"/>
        <w:tblLayout w:type="fixed"/>
        <w:tblCellMar>
          <w:top w:w="102" w:type="dxa"/>
          <w:left w:w="62" w:type="dxa"/>
          <w:bottom w:w="102" w:type="dxa"/>
          <w:right w:w="62" w:type="dxa"/>
        </w:tblCellMar>
        <w:tblLook w:val="0000"/>
      </w:tblPr>
      <w:tblGrid>
        <w:gridCol w:w="3660"/>
        <w:gridCol w:w="180"/>
        <w:gridCol w:w="5400"/>
      </w:tblGrid>
      <w:tr w:rsidR="000C2D94" w:rsidTr="00055DFA">
        <w:tc>
          <w:tcPr>
            <w:tcW w:w="3660" w:type="dxa"/>
            <w:tcBorders>
              <w:top w:val="nil"/>
              <w:left w:val="nil"/>
              <w:bottom w:val="nil"/>
              <w:right w:val="nil"/>
            </w:tcBorders>
          </w:tcPr>
          <w:p w:rsidR="000C2D94" w:rsidRDefault="000C2D94" w:rsidP="00055DFA">
            <w:pPr>
              <w:pStyle w:val="ConsPlusNormal"/>
            </w:pPr>
            <w:r>
              <w:t>Ответственный исполнитель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Default="000C2D94" w:rsidP="00055DFA">
            <w:pPr>
              <w:pStyle w:val="ConsPlusNormal"/>
            </w:pPr>
            <w:r>
              <w:t xml:space="preserve">Управление  образования  администрации </w:t>
            </w:r>
          </w:p>
          <w:p w:rsidR="000C2D94" w:rsidRDefault="000C2D94" w:rsidP="00055DFA">
            <w:pPr>
              <w:pStyle w:val="ConsPlusNormal"/>
            </w:pPr>
            <w:r>
              <w:t>г. Ак-Довурак</w:t>
            </w:r>
          </w:p>
        </w:tc>
      </w:tr>
      <w:tr w:rsidR="000C2D94" w:rsidTr="00055DFA">
        <w:tc>
          <w:tcPr>
            <w:tcW w:w="366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5400" w:type="dxa"/>
            <w:tcBorders>
              <w:top w:val="nil"/>
              <w:left w:val="nil"/>
              <w:bottom w:val="nil"/>
              <w:right w:val="nil"/>
            </w:tcBorders>
          </w:tcPr>
          <w:p w:rsidR="000C2D94" w:rsidRPr="00173867" w:rsidRDefault="000C2D94" w:rsidP="00055DFA">
            <w:pPr>
              <w:pStyle w:val="ConsPlusNormal"/>
              <w:rPr>
                <w:highlight w:val="yellow"/>
              </w:rPr>
            </w:pP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660" w:type="dxa"/>
            <w:tcBorders>
              <w:top w:val="nil"/>
              <w:left w:val="nil"/>
              <w:bottom w:val="nil"/>
              <w:right w:val="nil"/>
            </w:tcBorders>
          </w:tcPr>
          <w:p w:rsidR="000C2D94" w:rsidRDefault="000C2D94" w:rsidP="00055DFA">
            <w:pPr>
              <w:pStyle w:val="ConsPlusNormal"/>
            </w:pPr>
            <w:r>
              <w:t>Участники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Default="000C2D94" w:rsidP="00055DFA">
            <w:pPr>
              <w:pStyle w:val="ConsPlusNormal"/>
            </w:pPr>
            <w:r>
              <w:t>Муниципальные</w:t>
            </w:r>
            <w:r w:rsidRPr="00283C7D">
              <w:t xml:space="preserve">  </w:t>
            </w:r>
            <w:r>
              <w:t>общеобразовательные организации г</w:t>
            </w:r>
            <w:proofErr w:type="gramStart"/>
            <w:r>
              <w:t>.А</w:t>
            </w:r>
            <w:proofErr w:type="gramEnd"/>
            <w:r>
              <w:t>к-Довурак</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660" w:type="dxa"/>
            <w:tcBorders>
              <w:top w:val="nil"/>
              <w:left w:val="nil"/>
              <w:bottom w:val="nil"/>
              <w:right w:val="nil"/>
            </w:tcBorders>
          </w:tcPr>
          <w:p w:rsidR="000C2D94" w:rsidRDefault="000C2D94" w:rsidP="00055DFA">
            <w:pPr>
              <w:pStyle w:val="ConsPlusNormal"/>
            </w:pPr>
            <w:r>
              <w:t>Подпрограммы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Default="000C2D94" w:rsidP="00055DFA">
            <w:pPr>
              <w:pStyle w:val="ConsPlusNormal"/>
            </w:pPr>
            <w:hyperlink w:anchor="P417" w:history="1">
              <w:r>
                <w:rPr>
                  <w:color w:val="0000FF"/>
                </w:rPr>
                <w:t>Подпрограмма 1</w:t>
              </w:r>
            </w:hyperlink>
            <w:r>
              <w:t xml:space="preserve"> "Функционирование и развитие русского языка как государственного и языка межнационального общения  на 2018-2020 годы" (далее - Подпрограмма 1);</w:t>
            </w:r>
          </w:p>
          <w:p w:rsidR="000C2D94" w:rsidRDefault="000C2D94" w:rsidP="00055DFA">
            <w:pPr>
              <w:pStyle w:val="ConsPlusNormal"/>
            </w:pPr>
            <w:hyperlink w:anchor="P601" w:history="1">
              <w:r>
                <w:rPr>
                  <w:color w:val="0000FF"/>
                </w:rPr>
                <w:t>Подпрограмма 2</w:t>
              </w:r>
            </w:hyperlink>
            <w:r>
              <w:t xml:space="preserve"> "Русский язык в системе непрерывного образования на 2018-2020 годы" (далее - Подпрограмма 2);</w:t>
            </w:r>
          </w:p>
          <w:p w:rsidR="000C2D94" w:rsidRDefault="000C2D94" w:rsidP="00055DFA">
            <w:pPr>
              <w:pStyle w:val="ConsPlusNormal"/>
            </w:pPr>
            <w:hyperlink w:anchor="P814" w:history="1">
              <w:r>
                <w:rPr>
                  <w:color w:val="0000FF"/>
                </w:rPr>
                <w:t>Подпрограмма 3</w:t>
              </w:r>
            </w:hyperlink>
            <w:r>
              <w:t xml:space="preserve"> "Дополнительное профессиональное образование педагогических кадров системы образования" (далее - Подпрограмма 3)</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660" w:type="dxa"/>
            <w:tcBorders>
              <w:top w:val="nil"/>
              <w:left w:val="nil"/>
              <w:bottom w:val="nil"/>
              <w:right w:val="nil"/>
            </w:tcBorders>
          </w:tcPr>
          <w:p w:rsidR="000C2D94" w:rsidRDefault="000C2D94" w:rsidP="00055DFA">
            <w:pPr>
              <w:pStyle w:val="ConsPlusNormal"/>
            </w:pPr>
            <w:r>
              <w:t>Программно-целевые инструменты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Default="000C2D94" w:rsidP="00055DFA">
            <w:pPr>
              <w:pStyle w:val="ConsPlusNormal"/>
            </w:pPr>
            <w:r>
              <w:t xml:space="preserve">Государственная </w:t>
            </w:r>
            <w:hyperlink r:id="rId12" w:history="1">
              <w:r>
                <w:rPr>
                  <w:color w:val="0000FF"/>
                </w:rPr>
                <w:t>программа</w:t>
              </w:r>
            </w:hyperlink>
            <w:r>
              <w:t xml:space="preserve"> Республики Тыва "Развитие образования и науки на 2014 - 2020 годы"</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660" w:type="dxa"/>
            <w:tcBorders>
              <w:top w:val="nil"/>
              <w:left w:val="nil"/>
              <w:bottom w:val="nil"/>
              <w:right w:val="nil"/>
            </w:tcBorders>
          </w:tcPr>
          <w:p w:rsidR="000C2D94" w:rsidRDefault="000C2D94" w:rsidP="00055DFA">
            <w:pPr>
              <w:pStyle w:val="ConsPlusNormal"/>
            </w:pPr>
            <w:r>
              <w:t>Цели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Pr="00283C7D" w:rsidRDefault="000C2D94" w:rsidP="00055DFA">
            <w:pPr>
              <w:pStyle w:val="ConsPlusNormal"/>
            </w:pPr>
            <w:r>
              <w:t xml:space="preserve">Развитие, поддержка, сохранение и </w:t>
            </w:r>
            <w:r>
              <w:lastRenderedPageBreak/>
              <w:t xml:space="preserve">распространение  русского языка как государственного и языка межнационального общения в </w:t>
            </w:r>
            <w:r w:rsidRPr="00283C7D">
              <w:t>городе Ак-Довурак</w:t>
            </w:r>
          </w:p>
        </w:tc>
      </w:tr>
      <w:tr w:rsidR="000C2D94" w:rsidTr="00055DFA">
        <w:tc>
          <w:tcPr>
            <w:tcW w:w="3660" w:type="dxa"/>
            <w:tcBorders>
              <w:top w:val="nil"/>
              <w:left w:val="nil"/>
              <w:bottom w:val="nil"/>
              <w:right w:val="nil"/>
            </w:tcBorders>
          </w:tcPr>
          <w:p w:rsidR="000C2D94" w:rsidRDefault="000C2D94" w:rsidP="00055DFA">
            <w:pPr>
              <w:pStyle w:val="ConsPlusNormal"/>
            </w:pPr>
            <w:r>
              <w:lastRenderedPageBreak/>
              <w:t>Задачи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Default="000C2D94" w:rsidP="00055DFA">
            <w:pPr>
              <w:pStyle w:val="ConsPlusNormal"/>
            </w:pPr>
            <w:r>
              <w:t>Обеспечение реализации функции русского языка как  государственного и языка межнационального общения народов;</w:t>
            </w:r>
          </w:p>
          <w:p w:rsidR="000C2D94" w:rsidRDefault="000C2D94" w:rsidP="00055DFA">
            <w:pPr>
              <w:pStyle w:val="ConsPlusNormal"/>
            </w:pPr>
            <w:r>
              <w:t>создание условий для функционирования и развития русского  языка как государственного и языка межнационального  общения народов;</w:t>
            </w:r>
          </w:p>
          <w:p w:rsidR="000C2D94" w:rsidRDefault="000C2D94" w:rsidP="00055DFA">
            <w:pPr>
              <w:pStyle w:val="ConsPlusNormal"/>
            </w:pPr>
            <w:r>
              <w:t>удовлетворение языковых и культурных потребностей  населения;</w:t>
            </w:r>
          </w:p>
          <w:p w:rsidR="000C2D94" w:rsidRDefault="000C2D94" w:rsidP="00055DFA">
            <w:pPr>
              <w:pStyle w:val="ConsPlusNormal"/>
            </w:pPr>
            <w:r>
              <w:t xml:space="preserve">совершенствование </w:t>
            </w:r>
            <w:proofErr w:type="gramStart"/>
            <w:r>
              <w:t>системы повышения квалификации учителей  русского языка</w:t>
            </w:r>
            <w:proofErr w:type="gramEnd"/>
            <w:r>
              <w:t xml:space="preserve"> и литературы как неродного и родного</w:t>
            </w:r>
          </w:p>
        </w:tc>
      </w:tr>
      <w:tr w:rsidR="000C2D94" w:rsidTr="00055DFA">
        <w:tc>
          <w:tcPr>
            <w:tcW w:w="366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5400" w:type="dxa"/>
            <w:tcBorders>
              <w:top w:val="nil"/>
              <w:left w:val="nil"/>
              <w:bottom w:val="nil"/>
              <w:right w:val="nil"/>
            </w:tcBorders>
          </w:tcPr>
          <w:p w:rsidR="000C2D94" w:rsidRDefault="000C2D94" w:rsidP="00055DFA">
            <w:pPr>
              <w:pStyle w:val="ConsPlusNormal"/>
            </w:pPr>
          </w:p>
        </w:tc>
      </w:tr>
      <w:tr w:rsidR="000C2D94" w:rsidTr="00055DFA">
        <w:trPr>
          <w:trHeight w:val="23"/>
        </w:trPr>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660" w:type="dxa"/>
            <w:tcBorders>
              <w:top w:val="nil"/>
              <w:left w:val="nil"/>
              <w:bottom w:val="nil"/>
              <w:right w:val="nil"/>
            </w:tcBorders>
          </w:tcPr>
          <w:p w:rsidR="000C2D94" w:rsidRDefault="000C2D94" w:rsidP="00055DFA">
            <w:pPr>
              <w:pStyle w:val="ConsPlusNormal"/>
            </w:pPr>
            <w:r>
              <w:t>Этапы и сроки реализации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Default="000C2D94" w:rsidP="00055DFA">
            <w:pPr>
              <w:pStyle w:val="ConsPlusNormal"/>
            </w:pPr>
            <w:r>
              <w:t>Программа реализуется в два этапа:</w:t>
            </w:r>
          </w:p>
          <w:p w:rsidR="000C2D94" w:rsidRDefault="000C2D94" w:rsidP="00055DFA">
            <w:pPr>
              <w:pStyle w:val="ConsPlusNormal"/>
            </w:pPr>
            <w:r>
              <w:t>первый этап: 2018-2019 годы;</w:t>
            </w:r>
          </w:p>
          <w:p w:rsidR="000C2D94" w:rsidRDefault="000C2D94" w:rsidP="00055DFA">
            <w:pPr>
              <w:pStyle w:val="ConsPlusNormal"/>
            </w:pPr>
            <w:r>
              <w:t>второй этап: 2019-2020 годы</w:t>
            </w:r>
          </w:p>
        </w:tc>
      </w:tr>
      <w:tr w:rsidR="000C2D94" w:rsidTr="00055DFA">
        <w:trPr>
          <w:trHeight w:val="2591"/>
        </w:trPr>
        <w:tc>
          <w:tcPr>
            <w:tcW w:w="3660" w:type="dxa"/>
            <w:tcBorders>
              <w:top w:val="nil"/>
              <w:left w:val="nil"/>
              <w:bottom w:val="nil"/>
              <w:right w:val="nil"/>
            </w:tcBorders>
          </w:tcPr>
          <w:p w:rsidR="000C2D94" w:rsidRDefault="000C2D94" w:rsidP="00055DFA">
            <w:pPr>
              <w:pStyle w:val="ConsPlusNormal"/>
            </w:pPr>
            <w:r>
              <w:t>Объемы бюджетных ассигнований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Pr="00D4777E" w:rsidRDefault="000C2D94" w:rsidP="00055DFA">
            <w:pPr>
              <w:pStyle w:val="ConsPlusNormal"/>
              <w:rPr>
                <w:highlight w:val="yellow"/>
              </w:rPr>
            </w:pPr>
            <w:r w:rsidRPr="00D4777E">
              <w:rPr>
                <w:highlight w:val="yellow"/>
              </w:rPr>
              <w:t>общий объем финансирования Программы на 20</w:t>
            </w:r>
            <w:r>
              <w:rPr>
                <w:highlight w:val="yellow"/>
              </w:rPr>
              <w:t>18-2020</w:t>
            </w:r>
            <w:r w:rsidRPr="00D4777E">
              <w:rPr>
                <w:highlight w:val="yellow"/>
              </w:rPr>
              <w:t xml:space="preserve"> годы составляет </w:t>
            </w:r>
            <w:r>
              <w:rPr>
                <w:highlight w:val="yellow"/>
              </w:rPr>
              <w:t>971,0</w:t>
            </w:r>
            <w:r w:rsidRPr="00D4777E">
              <w:rPr>
                <w:highlight w:val="yellow"/>
              </w:rPr>
              <w:t>0 тыс. рублей, в том числе по годам:</w:t>
            </w:r>
          </w:p>
          <w:p w:rsidR="000C2D94" w:rsidRPr="00D4777E" w:rsidRDefault="000C2D94" w:rsidP="00055DFA">
            <w:pPr>
              <w:pStyle w:val="ConsPlusNormal"/>
              <w:rPr>
                <w:highlight w:val="yellow"/>
              </w:rPr>
            </w:pPr>
            <w:r>
              <w:rPr>
                <w:highlight w:val="yellow"/>
              </w:rPr>
              <w:t>2018</w:t>
            </w:r>
            <w:r w:rsidRPr="00D4777E">
              <w:rPr>
                <w:highlight w:val="yellow"/>
              </w:rPr>
              <w:t xml:space="preserve"> г. </w:t>
            </w:r>
            <w:r>
              <w:rPr>
                <w:highlight w:val="yellow"/>
              </w:rPr>
              <w:t>–</w:t>
            </w:r>
            <w:r w:rsidRPr="00D4777E">
              <w:rPr>
                <w:highlight w:val="yellow"/>
              </w:rPr>
              <w:t xml:space="preserve"> </w:t>
            </w:r>
            <w:r>
              <w:rPr>
                <w:highlight w:val="yellow"/>
              </w:rPr>
              <w:t>264,00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201</w:t>
            </w:r>
            <w:r>
              <w:rPr>
                <w:highlight w:val="yellow"/>
              </w:rPr>
              <w:t>9</w:t>
            </w:r>
            <w:r w:rsidRPr="00D4777E">
              <w:rPr>
                <w:highlight w:val="yellow"/>
              </w:rPr>
              <w:t xml:space="preserve"> г. </w:t>
            </w:r>
            <w:r>
              <w:rPr>
                <w:highlight w:val="yellow"/>
              </w:rPr>
              <w:t>–</w:t>
            </w:r>
            <w:r w:rsidRPr="00D4777E">
              <w:rPr>
                <w:highlight w:val="yellow"/>
              </w:rPr>
              <w:t xml:space="preserve"> </w:t>
            </w:r>
            <w:r>
              <w:rPr>
                <w:highlight w:val="yellow"/>
              </w:rPr>
              <w:t>317,00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w:t>
            </w:r>
            <w:r>
              <w:rPr>
                <w:highlight w:val="yellow"/>
              </w:rPr>
              <w:t>20</w:t>
            </w:r>
            <w:r w:rsidRPr="00D4777E">
              <w:rPr>
                <w:highlight w:val="yellow"/>
              </w:rPr>
              <w:t xml:space="preserve"> г. </w:t>
            </w:r>
            <w:r>
              <w:rPr>
                <w:highlight w:val="yellow"/>
              </w:rPr>
              <w:t>–</w:t>
            </w:r>
            <w:r w:rsidRPr="00D4777E">
              <w:rPr>
                <w:highlight w:val="yellow"/>
              </w:rPr>
              <w:t xml:space="preserve"> </w:t>
            </w:r>
            <w:r>
              <w:rPr>
                <w:highlight w:val="yellow"/>
              </w:rPr>
              <w:t>130,0</w:t>
            </w:r>
            <w:r w:rsidRPr="00D4777E">
              <w:rPr>
                <w:highlight w:val="yellow"/>
              </w:rPr>
              <w:t>0 тыс. рублей;</w:t>
            </w:r>
          </w:p>
          <w:p w:rsidR="000C2D94" w:rsidRPr="00D4777E" w:rsidRDefault="000C2D94" w:rsidP="00055DFA">
            <w:pPr>
              <w:pStyle w:val="ConsPlusNormal"/>
              <w:rPr>
                <w:highlight w:val="yellow"/>
              </w:rPr>
            </w:pPr>
            <w:r w:rsidRPr="00D4777E">
              <w:rPr>
                <w:highlight w:val="yellow"/>
              </w:rPr>
              <w:t>По подпрограммам требуются средства в следующих объемах:</w:t>
            </w:r>
          </w:p>
          <w:p w:rsidR="000C2D94" w:rsidRPr="00D4777E" w:rsidRDefault="000C2D94" w:rsidP="00055DFA">
            <w:pPr>
              <w:pStyle w:val="ConsPlusNormal"/>
              <w:rPr>
                <w:highlight w:val="yellow"/>
              </w:rPr>
            </w:pPr>
            <w:r w:rsidRPr="00D4777E">
              <w:rPr>
                <w:highlight w:val="yellow"/>
              </w:rPr>
              <w:t xml:space="preserve">по </w:t>
            </w:r>
            <w:hyperlink w:anchor="P417" w:history="1">
              <w:r w:rsidRPr="00D4777E">
                <w:rPr>
                  <w:color w:val="0000FF"/>
                  <w:highlight w:val="yellow"/>
                </w:rPr>
                <w:t>Подпрограмме 1</w:t>
              </w:r>
            </w:hyperlink>
            <w:r w:rsidRPr="00D4777E">
              <w:rPr>
                <w:highlight w:val="yellow"/>
              </w:rPr>
              <w:t xml:space="preserve"> "Функционирование и развитие русского языка как государственного и как языка межнационального общения" всего с 201</w:t>
            </w:r>
            <w:r>
              <w:rPr>
                <w:highlight w:val="yellow"/>
              </w:rPr>
              <w:t>8-2020</w:t>
            </w:r>
            <w:r w:rsidRPr="00D4777E">
              <w:rPr>
                <w:highlight w:val="yellow"/>
              </w:rPr>
              <w:t xml:space="preserve"> годы предусматривается финансирование на сумму </w:t>
            </w:r>
            <w:r>
              <w:rPr>
                <w:highlight w:val="yellow"/>
              </w:rPr>
              <w:t xml:space="preserve">264,00 </w:t>
            </w:r>
            <w:r w:rsidRPr="00D4777E">
              <w:rPr>
                <w:highlight w:val="yellow"/>
              </w:rPr>
              <w:t xml:space="preserve"> тыс. рублей</w:t>
            </w:r>
            <w:proofErr w:type="gramStart"/>
            <w:r w:rsidRPr="00D4777E">
              <w:rPr>
                <w:highlight w:val="yellow"/>
              </w:rPr>
              <w:t xml:space="preserve"> П</w:t>
            </w:r>
            <w:proofErr w:type="gramEnd"/>
            <w:r w:rsidRPr="00D4777E">
              <w:rPr>
                <w:highlight w:val="yellow"/>
              </w:rPr>
              <w:t xml:space="preserve">о годам распределение потребности в средствах </w:t>
            </w:r>
            <w:hyperlink w:anchor="P417" w:history="1">
              <w:r w:rsidRPr="00D4777E">
                <w:rPr>
                  <w:color w:val="0000FF"/>
                  <w:highlight w:val="yellow"/>
                </w:rPr>
                <w:t>Подпрограммы 1</w:t>
              </w:r>
            </w:hyperlink>
            <w:r w:rsidRPr="00D4777E">
              <w:rPr>
                <w:highlight w:val="yellow"/>
              </w:rPr>
              <w:t xml:space="preserve"> определено следующим образом:</w:t>
            </w:r>
          </w:p>
          <w:p w:rsidR="000C2D94" w:rsidRPr="00D4777E" w:rsidRDefault="000C2D94" w:rsidP="00055DFA">
            <w:pPr>
              <w:pStyle w:val="ConsPlusNormal"/>
              <w:rPr>
                <w:highlight w:val="yellow"/>
              </w:rPr>
            </w:pPr>
            <w:r w:rsidRPr="00D4777E">
              <w:rPr>
                <w:highlight w:val="yellow"/>
              </w:rPr>
              <w:t>201</w:t>
            </w:r>
            <w:r>
              <w:rPr>
                <w:highlight w:val="yellow"/>
              </w:rPr>
              <w:t>8</w:t>
            </w:r>
            <w:r w:rsidRPr="00D4777E">
              <w:rPr>
                <w:highlight w:val="yellow"/>
              </w:rPr>
              <w:t xml:space="preserve"> г. </w:t>
            </w:r>
            <w:r>
              <w:rPr>
                <w:highlight w:val="yellow"/>
              </w:rPr>
              <w:t>–</w:t>
            </w:r>
            <w:r w:rsidRPr="00D4777E">
              <w:rPr>
                <w:highlight w:val="yellow"/>
              </w:rPr>
              <w:t xml:space="preserve"> </w:t>
            </w:r>
            <w:r>
              <w:rPr>
                <w:highlight w:val="yellow"/>
              </w:rPr>
              <w:t>88,00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201</w:t>
            </w:r>
            <w:r>
              <w:rPr>
                <w:highlight w:val="yellow"/>
              </w:rPr>
              <w:t>9</w:t>
            </w:r>
            <w:r w:rsidRPr="00D4777E">
              <w:rPr>
                <w:highlight w:val="yellow"/>
              </w:rPr>
              <w:t xml:space="preserve"> г. </w:t>
            </w:r>
            <w:r>
              <w:rPr>
                <w:highlight w:val="yellow"/>
              </w:rPr>
              <w:t>–</w:t>
            </w:r>
            <w:r w:rsidRPr="00D4777E">
              <w:rPr>
                <w:highlight w:val="yellow"/>
              </w:rPr>
              <w:t xml:space="preserve"> </w:t>
            </w:r>
            <w:r>
              <w:rPr>
                <w:highlight w:val="yellow"/>
              </w:rPr>
              <w:t>88,00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w:t>
            </w:r>
            <w:r>
              <w:rPr>
                <w:highlight w:val="yellow"/>
              </w:rPr>
              <w:t>20</w:t>
            </w:r>
            <w:r w:rsidRPr="00D4777E">
              <w:rPr>
                <w:highlight w:val="yellow"/>
              </w:rPr>
              <w:t xml:space="preserve"> г. </w:t>
            </w:r>
            <w:r>
              <w:rPr>
                <w:highlight w:val="yellow"/>
              </w:rPr>
              <w:t>–</w:t>
            </w:r>
            <w:r w:rsidRPr="00D4777E">
              <w:rPr>
                <w:highlight w:val="yellow"/>
              </w:rPr>
              <w:t xml:space="preserve"> </w:t>
            </w:r>
            <w:r>
              <w:rPr>
                <w:highlight w:val="yellow"/>
              </w:rPr>
              <w:t>88,00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lastRenderedPageBreak/>
              <w:t xml:space="preserve">По </w:t>
            </w:r>
            <w:hyperlink w:anchor="P601" w:history="1">
              <w:r w:rsidRPr="00D4777E">
                <w:rPr>
                  <w:color w:val="0000FF"/>
                  <w:highlight w:val="yellow"/>
                </w:rPr>
                <w:t>Подпрограмме 2</w:t>
              </w:r>
            </w:hyperlink>
            <w:r w:rsidRPr="00D4777E">
              <w:rPr>
                <w:highlight w:val="yellow"/>
              </w:rPr>
              <w:t xml:space="preserve"> "Русский язык в системе непрерывного образования </w:t>
            </w:r>
            <w:r>
              <w:rPr>
                <w:highlight w:val="yellow"/>
              </w:rPr>
              <w:t>«</w:t>
            </w:r>
            <w:r w:rsidRPr="00D4777E">
              <w:rPr>
                <w:highlight w:val="yellow"/>
              </w:rPr>
              <w:t xml:space="preserve"> всего с 201</w:t>
            </w:r>
            <w:r>
              <w:rPr>
                <w:highlight w:val="yellow"/>
              </w:rPr>
              <w:t>8</w:t>
            </w:r>
            <w:r w:rsidRPr="00D4777E">
              <w:rPr>
                <w:highlight w:val="yellow"/>
              </w:rPr>
              <w:t xml:space="preserve"> по 20</w:t>
            </w:r>
            <w:r>
              <w:rPr>
                <w:highlight w:val="yellow"/>
              </w:rPr>
              <w:t>20</w:t>
            </w:r>
            <w:r w:rsidRPr="00D4777E">
              <w:rPr>
                <w:highlight w:val="yellow"/>
              </w:rPr>
              <w:t xml:space="preserve"> годы предусматривается финансирование </w:t>
            </w:r>
            <w:r>
              <w:rPr>
                <w:highlight w:val="yellow"/>
              </w:rPr>
              <w:t>на сумму 317,00 тыс. рублей.</w:t>
            </w:r>
          </w:p>
          <w:p w:rsidR="000C2D94" w:rsidRPr="00D4777E" w:rsidRDefault="000C2D94" w:rsidP="00055DFA">
            <w:pPr>
              <w:pStyle w:val="ConsPlusNormal"/>
              <w:rPr>
                <w:highlight w:val="yellow"/>
              </w:rPr>
            </w:pPr>
            <w:r w:rsidRPr="00D4777E">
              <w:rPr>
                <w:highlight w:val="yellow"/>
              </w:rPr>
              <w:t xml:space="preserve">По годам распределение потребности в средствах </w:t>
            </w:r>
            <w:hyperlink w:anchor="P601" w:history="1">
              <w:r w:rsidRPr="00D4777E">
                <w:rPr>
                  <w:color w:val="0000FF"/>
                  <w:highlight w:val="yellow"/>
                </w:rPr>
                <w:t>Подпрограммы 2</w:t>
              </w:r>
            </w:hyperlink>
            <w:r w:rsidRPr="00D4777E">
              <w:rPr>
                <w:highlight w:val="yellow"/>
              </w:rPr>
              <w:t xml:space="preserve"> определено следующим образом:</w:t>
            </w:r>
          </w:p>
          <w:p w:rsidR="000C2D94" w:rsidRPr="00D4777E" w:rsidRDefault="000C2D94" w:rsidP="00055DFA">
            <w:pPr>
              <w:pStyle w:val="ConsPlusNormal"/>
              <w:rPr>
                <w:highlight w:val="yellow"/>
              </w:rPr>
            </w:pPr>
            <w:r w:rsidRPr="00D4777E">
              <w:rPr>
                <w:highlight w:val="yellow"/>
              </w:rPr>
              <w:t>201</w:t>
            </w:r>
            <w:r>
              <w:rPr>
                <w:highlight w:val="yellow"/>
              </w:rPr>
              <w:t>8 г. – 99,00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201</w:t>
            </w:r>
            <w:r>
              <w:rPr>
                <w:highlight w:val="yellow"/>
              </w:rPr>
              <w:t>9</w:t>
            </w:r>
            <w:r w:rsidRPr="00D4777E">
              <w:rPr>
                <w:highlight w:val="yellow"/>
              </w:rPr>
              <w:t xml:space="preserve"> г. -</w:t>
            </w:r>
            <w:r>
              <w:rPr>
                <w:highlight w:val="yellow"/>
              </w:rPr>
              <w:t>99,0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w:t>
            </w:r>
            <w:r>
              <w:rPr>
                <w:highlight w:val="yellow"/>
              </w:rPr>
              <w:t>20</w:t>
            </w:r>
            <w:r w:rsidRPr="00D4777E">
              <w:rPr>
                <w:highlight w:val="yellow"/>
              </w:rPr>
              <w:t xml:space="preserve"> г. </w:t>
            </w:r>
            <w:r>
              <w:rPr>
                <w:highlight w:val="yellow"/>
              </w:rPr>
              <w:t>–</w:t>
            </w:r>
            <w:r w:rsidRPr="00D4777E">
              <w:rPr>
                <w:highlight w:val="yellow"/>
              </w:rPr>
              <w:t xml:space="preserve"> </w:t>
            </w:r>
            <w:r>
              <w:rPr>
                <w:highlight w:val="yellow"/>
              </w:rPr>
              <w:t xml:space="preserve">119,0 </w:t>
            </w:r>
            <w:r w:rsidRPr="00D4777E">
              <w:rPr>
                <w:highlight w:val="yellow"/>
              </w:rPr>
              <w:t>тыс. рублей;</w:t>
            </w:r>
          </w:p>
          <w:p w:rsidR="000C2D94" w:rsidRPr="00D4777E" w:rsidRDefault="000C2D94" w:rsidP="00055DFA">
            <w:pPr>
              <w:pStyle w:val="ConsPlusNormal"/>
              <w:rPr>
                <w:highlight w:val="yellow"/>
              </w:rPr>
            </w:pPr>
            <w:r w:rsidRPr="00D4777E">
              <w:rPr>
                <w:highlight w:val="yellow"/>
              </w:rPr>
              <w:t xml:space="preserve">По </w:t>
            </w:r>
            <w:hyperlink w:anchor="P814" w:history="1">
              <w:r w:rsidRPr="00D4777E">
                <w:rPr>
                  <w:color w:val="0000FF"/>
                  <w:highlight w:val="yellow"/>
                </w:rPr>
                <w:t>Подпрограмме 3</w:t>
              </w:r>
            </w:hyperlink>
            <w:r w:rsidRPr="00D4777E">
              <w:rPr>
                <w:highlight w:val="yellow"/>
              </w:rPr>
              <w:t xml:space="preserve"> "Дополнительное профессиональное образование педагогических кадров системы образования" объем финансирования мероприятий </w:t>
            </w:r>
            <w:r>
              <w:rPr>
                <w:highlight w:val="yellow"/>
              </w:rPr>
              <w:t>составляет  390,00</w:t>
            </w:r>
            <w:r w:rsidRPr="00D4777E">
              <w:rPr>
                <w:highlight w:val="yellow"/>
              </w:rPr>
              <w:t xml:space="preserve"> тыс. рублей, в том числе:</w:t>
            </w:r>
          </w:p>
          <w:p w:rsidR="000C2D94" w:rsidRPr="00D4777E" w:rsidRDefault="000C2D94" w:rsidP="00055DFA">
            <w:pPr>
              <w:pStyle w:val="ConsPlusNormal"/>
              <w:rPr>
                <w:highlight w:val="yellow"/>
              </w:rPr>
            </w:pPr>
            <w:r w:rsidRPr="00D4777E">
              <w:rPr>
                <w:highlight w:val="yellow"/>
              </w:rPr>
              <w:t xml:space="preserve">По годам распределение потребности в средствах </w:t>
            </w:r>
            <w:hyperlink w:anchor="P814" w:history="1">
              <w:r w:rsidRPr="00D4777E">
                <w:rPr>
                  <w:color w:val="0000FF"/>
                  <w:highlight w:val="yellow"/>
                </w:rPr>
                <w:t>Подпрограммы 3</w:t>
              </w:r>
            </w:hyperlink>
            <w:r w:rsidRPr="00D4777E">
              <w:rPr>
                <w:highlight w:val="yellow"/>
              </w:rPr>
              <w:t xml:space="preserve"> определено следующим образом:</w:t>
            </w:r>
          </w:p>
          <w:p w:rsidR="000C2D94" w:rsidRPr="00D4777E" w:rsidRDefault="000C2D94" w:rsidP="00055DFA">
            <w:pPr>
              <w:pStyle w:val="ConsPlusNormal"/>
              <w:rPr>
                <w:highlight w:val="yellow"/>
              </w:rPr>
            </w:pPr>
            <w:r w:rsidRPr="00D4777E">
              <w:rPr>
                <w:highlight w:val="yellow"/>
              </w:rPr>
              <w:t>201</w:t>
            </w:r>
            <w:r>
              <w:rPr>
                <w:highlight w:val="yellow"/>
              </w:rPr>
              <w:t>8</w:t>
            </w:r>
            <w:r w:rsidRPr="00D4777E">
              <w:rPr>
                <w:highlight w:val="yellow"/>
              </w:rPr>
              <w:t xml:space="preserve"> г. </w:t>
            </w:r>
            <w:r>
              <w:rPr>
                <w:highlight w:val="yellow"/>
              </w:rPr>
              <w:t>–</w:t>
            </w:r>
            <w:r w:rsidRPr="00D4777E">
              <w:rPr>
                <w:highlight w:val="yellow"/>
              </w:rPr>
              <w:t xml:space="preserve"> </w:t>
            </w:r>
            <w:r>
              <w:rPr>
                <w:highlight w:val="yellow"/>
              </w:rPr>
              <w:t xml:space="preserve">130,0 </w:t>
            </w:r>
            <w:r w:rsidRPr="00D4777E">
              <w:rPr>
                <w:highlight w:val="yellow"/>
              </w:rPr>
              <w:t>тыс. рублей;</w:t>
            </w:r>
          </w:p>
          <w:p w:rsidR="000C2D94" w:rsidRPr="00D4777E" w:rsidRDefault="000C2D94" w:rsidP="00055DFA">
            <w:pPr>
              <w:pStyle w:val="ConsPlusNormal"/>
              <w:rPr>
                <w:highlight w:val="yellow"/>
              </w:rPr>
            </w:pPr>
            <w:r w:rsidRPr="00D4777E">
              <w:rPr>
                <w:highlight w:val="yellow"/>
              </w:rPr>
              <w:t>201</w:t>
            </w:r>
            <w:r>
              <w:rPr>
                <w:highlight w:val="yellow"/>
              </w:rPr>
              <w:t>9</w:t>
            </w:r>
            <w:r w:rsidRPr="00D4777E">
              <w:rPr>
                <w:highlight w:val="yellow"/>
              </w:rPr>
              <w:t xml:space="preserve"> г. </w:t>
            </w:r>
            <w:r>
              <w:rPr>
                <w:highlight w:val="yellow"/>
              </w:rPr>
              <w:t>–</w:t>
            </w:r>
            <w:r w:rsidRPr="00D4777E">
              <w:rPr>
                <w:highlight w:val="yellow"/>
              </w:rPr>
              <w:t xml:space="preserve"> </w:t>
            </w:r>
            <w:r>
              <w:rPr>
                <w:highlight w:val="yellow"/>
              </w:rPr>
              <w:t>130,0</w:t>
            </w:r>
            <w:r w:rsidRPr="00D4777E">
              <w:rPr>
                <w:highlight w:val="yellow"/>
              </w:rPr>
              <w:t xml:space="preserve"> тыс. рублей;</w:t>
            </w:r>
          </w:p>
          <w:p w:rsidR="000C2D94" w:rsidRPr="00D4777E" w:rsidRDefault="000C2D94" w:rsidP="00055DFA">
            <w:pPr>
              <w:pStyle w:val="ConsPlusNormal"/>
              <w:rPr>
                <w:highlight w:val="yellow"/>
              </w:rPr>
            </w:pPr>
            <w:r w:rsidRPr="00D4777E">
              <w:rPr>
                <w:highlight w:val="yellow"/>
              </w:rPr>
              <w:t>20</w:t>
            </w:r>
            <w:r>
              <w:rPr>
                <w:highlight w:val="yellow"/>
              </w:rPr>
              <w:t>20</w:t>
            </w:r>
            <w:r w:rsidRPr="00D4777E">
              <w:rPr>
                <w:highlight w:val="yellow"/>
              </w:rPr>
              <w:t xml:space="preserve"> г. </w:t>
            </w:r>
            <w:r>
              <w:rPr>
                <w:highlight w:val="yellow"/>
              </w:rPr>
              <w:t>–</w:t>
            </w:r>
            <w:r w:rsidRPr="00D4777E">
              <w:rPr>
                <w:highlight w:val="yellow"/>
              </w:rPr>
              <w:t xml:space="preserve"> </w:t>
            </w:r>
            <w:r>
              <w:rPr>
                <w:highlight w:val="yellow"/>
              </w:rPr>
              <w:t>130,0  т</w:t>
            </w:r>
            <w:r w:rsidRPr="00D4777E">
              <w:rPr>
                <w:highlight w:val="yellow"/>
              </w:rPr>
              <w:t>ыс. рублей;</w:t>
            </w:r>
          </w:p>
          <w:p w:rsidR="000C2D94" w:rsidRPr="00D4777E" w:rsidRDefault="000C2D94" w:rsidP="00055DFA">
            <w:pPr>
              <w:pStyle w:val="ConsPlusNormal"/>
              <w:rPr>
                <w:highlight w:val="yellow"/>
              </w:rPr>
            </w:pPr>
          </w:p>
        </w:tc>
      </w:tr>
      <w:tr w:rsidR="000C2D94" w:rsidRPr="00D4777E" w:rsidTr="00055DFA">
        <w:trPr>
          <w:trHeight w:val="23"/>
        </w:trPr>
        <w:tc>
          <w:tcPr>
            <w:tcW w:w="9240" w:type="dxa"/>
            <w:gridSpan w:val="3"/>
            <w:tcBorders>
              <w:top w:val="nil"/>
              <w:left w:val="nil"/>
              <w:bottom w:val="nil"/>
              <w:right w:val="nil"/>
            </w:tcBorders>
          </w:tcPr>
          <w:p w:rsidR="000C2D94" w:rsidRPr="00D4777E" w:rsidRDefault="000C2D94" w:rsidP="00055DFA">
            <w:pPr>
              <w:pStyle w:val="ConsPlusNormal"/>
            </w:pPr>
          </w:p>
        </w:tc>
      </w:tr>
      <w:tr w:rsidR="000C2D94" w:rsidRPr="00D4777E" w:rsidTr="00055DFA">
        <w:trPr>
          <w:trHeight w:val="23"/>
        </w:trPr>
        <w:tc>
          <w:tcPr>
            <w:tcW w:w="9240" w:type="dxa"/>
            <w:gridSpan w:val="3"/>
            <w:tcBorders>
              <w:top w:val="nil"/>
              <w:left w:val="nil"/>
              <w:bottom w:val="nil"/>
              <w:right w:val="nil"/>
            </w:tcBorders>
          </w:tcPr>
          <w:p w:rsidR="000C2D94" w:rsidRPr="00D4777E" w:rsidRDefault="000C2D94" w:rsidP="00055DFA">
            <w:pPr>
              <w:pStyle w:val="ConsPlusNormal"/>
            </w:pPr>
          </w:p>
        </w:tc>
      </w:tr>
      <w:tr w:rsidR="000C2D94" w:rsidTr="00055DFA">
        <w:tc>
          <w:tcPr>
            <w:tcW w:w="3660" w:type="dxa"/>
            <w:tcBorders>
              <w:top w:val="nil"/>
              <w:left w:val="nil"/>
              <w:bottom w:val="nil"/>
              <w:right w:val="nil"/>
            </w:tcBorders>
          </w:tcPr>
          <w:p w:rsidR="000C2D94" w:rsidRDefault="000C2D94" w:rsidP="00055DFA">
            <w:pPr>
              <w:pStyle w:val="ConsPlusNormal"/>
            </w:pPr>
            <w:r>
              <w:t>Ожидаемые результаты реализации Программы</w:t>
            </w:r>
          </w:p>
        </w:tc>
        <w:tc>
          <w:tcPr>
            <w:tcW w:w="180" w:type="dxa"/>
            <w:tcBorders>
              <w:top w:val="nil"/>
              <w:left w:val="nil"/>
              <w:bottom w:val="nil"/>
              <w:right w:val="nil"/>
            </w:tcBorders>
          </w:tcPr>
          <w:p w:rsidR="000C2D94" w:rsidRDefault="000C2D94" w:rsidP="00055DFA">
            <w:pPr>
              <w:pStyle w:val="ConsPlusNormal"/>
            </w:pPr>
            <w:r>
              <w:t>-</w:t>
            </w:r>
          </w:p>
        </w:tc>
        <w:tc>
          <w:tcPr>
            <w:tcW w:w="5400" w:type="dxa"/>
            <w:tcBorders>
              <w:top w:val="nil"/>
              <w:left w:val="nil"/>
              <w:bottom w:val="nil"/>
              <w:right w:val="nil"/>
            </w:tcBorders>
          </w:tcPr>
          <w:p w:rsidR="000C2D94" w:rsidRPr="00D4777E" w:rsidRDefault="000C2D94" w:rsidP="00055DFA">
            <w:pPr>
              <w:pStyle w:val="ConsPlusNormal"/>
              <w:jc w:val="both"/>
            </w:pPr>
            <w:r w:rsidRPr="00D4777E">
              <w:t xml:space="preserve">Улучшится ситуация в области распространения русского языка на основе научных данных о функционировании русского языка как межнационального, данных об уровне  и о качестве владения русским языком в </w:t>
            </w:r>
            <w:proofErr w:type="spellStart"/>
            <w:r w:rsidRPr="00D4777E">
              <w:t>моноязычной</w:t>
            </w:r>
            <w:proofErr w:type="spellEnd"/>
            <w:r w:rsidRPr="00D4777E">
              <w:t xml:space="preserve"> среде  и данных о взаимоотношении русского и тувинского языков;</w:t>
            </w:r>
          </w:p>
          <w:p w:rsidR="000C2D94" w:rsidRPr="00D4777E" w:rsidRDefault="000C2D94" w:rsidP="00055DFA">
            <w:pPr>
              <w:pStyle w:val="ConsPlusNormal"/>
              <w:jc w:val="both"/>
            </w:pPr>
            <w:r w:rsidRPr="00D4777E">
              <w:t xml:space="preserve">улучшится укрепление межнациональных связей, межкультурное  общение народов, проживающих в </w:t>
            </w:r>
            <w:r>
              <w:t xml:space="preserve">территории </w:t>
            </w:r>
            <w:proofErr w:type="gramStart"/>
            <w:r>
              <w:t>г</w:t>
            </w:r>
            <w:proofErr w:type="gramEnd"/>
            <w:r>
              <w:t>. Ак-Довурак</w:t>
            </w:r>
            <w:r w:rsidRPr="00D4777E">
              <w:t>;</w:t>
            </w:r>
          </w:p>
          <w:p w:rsidR="000C2D94" w:rsidRPr="00D4777E" w:rsidRDefault="000C2D94" w:rsidP="00055DFA">
            <w:pPr>
              <w:pStyle w:val="ConsPlusNormal"/>
              <w:jc w:val="both"/>
            </w:pPr>
            <w:r w:rsidRPr="00D4777E">
              <w:t>увеличится количество мероприятий научно-исследовательского, образовательного и культурно- просветительского характера;</w:t>
            </w:r>
          </w:p>
          <w:p w:rsidR="000C2D94" w:rsidRPr="00D4777E" w:rsidRDefault="000C2D94" w:rsidP="00055DFA">
            <w:pPr>
              <w:pStyle w:val="ConsPlusNormal"/>
              <w:jc w:val="both"/>
            </w:pPr>
            <w:r w:rsidRPr="00D4777E">
              <w:t xml:space="preserve">увеличится количество разработок с </w:t>
            </w:r>
            <w:r w:rsidRPr="00D4777E">
              <w:lastRenderedPageBreak/>
              <w:t>использованием  информационно-коммуникационных технологий по русскому языку;</w:t>
            </w:r>
          </w:p>
          <w:p w:rsidR="000C2D94" w:rsidRPr="00D4777E" w:rsidRDefault="000C2D94" w:rsidP="00055DFA">
            <w:pPr>
              <w:pStyle w:val="ConsPlusNormal"/>
              <w:jc w:val="both"/>
            </w:pPr>
            <w:r w:rsidRPr="00D4777E">
              <w:t>увеличится число выпускников системы общего образования с качественным уровнем владения русским языком;</w:t>
            </w:r>
          </w:p>
          <w:p w:rsidR="000C2D94" w:rsidRPr="00D4777E" w:rsidRDefault="000C2D94" w:rsidP="00055DFA">
            <w:pPr>
              <w:pStyle w:val="ConsPlusNormal"/>
              <w:jc w:val="both"/>
            </w:pPr>
            <w:r w:rsidRPr="00D4777E">
              <w:t>повысится удовлетворенность населения качеством преподавания русского языка;</w:t>
            </w:r>
          </w:p>
          <w:p w:rsidR="000C2D94" w:rsidRPr="00D4777E" w:rsidRDefault="000C2D94" w:rsidP="00055DFA">
            <w:pPr>
              <w:pStyle w:val="ConsPlusNormal"/>
              <w:jc w:val="both"/>
            </w:pPr>
            <w:r w:rsidRPr="00D4777E">
              <w:t>увеличится количество культурно-просветительских мероприятий в системе образования, популяризирующих русский язык (олимпиады, конкурсы, фестивали, праздники);</w:t>
            </w:r>
          </w:p>
          <w:p w:rsidR="000C2D94" w:rsidRPr="00D4777E" w:rsidRDefault="000C2D94" w:rsidP="00055DFA">
            <w:pPr>
              <w:pStyle w:val="ConsPlusNormal"/>
              <w:jc w:val="both"/>
              <w:rPr>
                <w:highlight w:val="yellow"/>
              </w:rPr>
            </w:pPr>
            <w:r w:rsidRPr="00D4777E">
              <w:t>увеличится численность лиц, прошедших дополнительное профессиональное образование по вопросам функционирования русского языка как государственного языка Российской Федерации, по вопросам преподавания русского языка в условиях реализации ФГОС общего образования, по теории и методике обучения русской речи детей дошкольного возраста</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p w:rsidR="000C2D94" w:rsidRDefault="000C2D94" w:rsidP="00055DFA">
            <w:pPr>
              <w:pStyle w:val="ConsPlusNormal"/>
            </w:pPr>
          </w:p>
        </w:tc>
      </w:tr>
    </w:tbl>
    <w:p w:rsidR="000C2D94" w:rsidRDefault="000C2D94" w:rsidP="000C2D94">
      <w:pPr>
        <w:pStyle w:val="ConsPlusNormal"/>
        <w:jc w:val="center"/>
      </w:pPr>
    </w:p>
    <w:p w:rsidR="000C2D94" w:rsidRDefault="000C2D94" w:rsidP="000C2D94">
      <w:pPr>
        <w:pStyle w:val="ConsPlusNormal"/>
        <w:jc w:val="center"/>
      </w:pPr>
      <w:r>
        <w:t>I. Общая характеристика сферы реализации 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Актуальность Программы продиктована особой важностью развития, поддержки, сохранения и функционирования русского языка с целью консолидации российского общества, гармоничного развития человека, его интеграции в социально-экономическое и культурное пространство.</w:t>
      </w:r>
    </w:p>
    <w:p w:rsidR="000C2D94" w:rsidRDefault="000C2D94" w:rsidP="000C2D94">
      <w:pPr>
        <w:pStyle w:val="ConsPlusNormal"/>
        <w:ind w:firstLine="540"/>
        <w:jc w:val="both"/>
      </w:pPr>
      <w:r>
        <w:t xml:space="preserve">Русский язык на протяжении длительного времени способствовал становлению и обогащению языков многих народов России, объединял народы и культуры. </w:t>
      </w:r>
      <w:proofErr w:type="gramStart"/>
      <w:r>
        <w:t>Основой языковой политики является стратегия сохранения и упрочения сбалансированного тувинско-русского и русско-тувинского двуязычия, при котором обеспечивается знание русского языка как государственного и языка межнационального общения всем населением города, создаются условия для гармоничного взаимодействия русского языка с тувинским и другими языками.</w:t>
      </w:r>
      <w:proofErr w:type="gramEnd"/>
    </w:p>
    <w:p w:rsidR="000C2D94" w:rsidRDefault="000C2D94" w:rsidP="000C2D94">
      <w:pPr>
        <w:pStyle w:val="ConsPlusNormal"/>
        <w:ind w:firstLine="540"/>
        <w:jc w:val="both"/>
      </w:pPr>
      <w:r>
        <w:t>Для современной языковой ситуации в городе характерно развитие процессов, которые негативно сказываются на состоянии русского языка:</w:t>
      </w:r>
    </w:p>
    <w:p w:rsidR="000C2D94" w:rsidRDefault="000C2D94" w:rsidP="000C2D94">
      <w:pPr>
        <w:pStyle w:val="ConsPlusNormal"/>
        <w:ind w:firstLine="540"/>
        <w:jc w:val="both"/>
      </w:pPr>
      <w:r>
        <w:lastRenderedPageBreak/>
        <w:t>- сокращаются сферы функционирования русского языка на территории города, в результате чего большая часть населения не в полной мере владеет русским языком, что является угрозой разрушения единого информационного, образовательного, социально-культурного и экономического пространства Российской Федерации и Республики Тыва;</w:t>
      </w:r>
    </w:p>
    <w:p w:rsidR="000C2D94" w:rsidRDefault="000C2D94" w:rsidP="000C2D94">
      <w:pPr>
        <w:pStyle w:val="ConsPlusNormal"/>
        <w:ind w:firstLine="540"/>
        <w:jc w:val="both"/>
      </w:pPr>
      <w:r>
        <w:t>- изменилась концепция развития тувинско-русского двуязычия, что привело к ослаблению значения русского языка, это, в свою очередь, отрицательно повлияло и на отношение к проблемам двуязычия;</w:t>
      </w:r>
    </w:p>
    <w:p w:rsidR="000C2D94" w:rsidRDefault="000C2D94" w:rsidP="000C2D94">
      <w:pPr>
        <w:pStyle w:val="ConsPlusNormal"/>
        <w:ind w:firstLine="540"/>
        <w:jc w:val="both"/>
      </w:pPr>
      <w:r>
        <w:t xml:space="preserve">- возникли серьезные трудности в преподавании русского языка и литературы в школах: существующая учебно-методическая литература не отвечает современным требованиям. Это влияет на снижение социальной адаптации молодежи в </w:t>
      </w:r>
      <w:proofErr w:type="spellStart"/>
      <w:r>
        <w:t>социокультурное</w:t>
      </w:r>
      <w:proofErr w:type="spellEnd"/>
      <w:r>
        <w:t xml:space="preserve"> пространство (обучение в профессиональных образовательных организациях, прохождение военной службы, устройство на работу и др.), усложнение интеграции тувинской молодежи в общероссийскую и мировую культуру;</w:t>
      </w:r>
    </w:p>
    <w:p w:rsidR="000C2D94" w:rsidRDefault="000C2D94" w:rsidP="000C2D94">
      <w:pPr>
        <w:pStyle w:val="ConsPlusNormal"/>
        <w:ind w:firstLine="540"/>
        <w:jc w:val="both"/>
      </w:pPr>
      <w:r>
        <w:t>- отсутствует налаженная система пропаганды русского языка в средствах массовой информации.</w:t>
      </w:r>
    </w:p>
    <w:p w:rsidR="000C2D94" w:rsidRDefault="000C2D94" w:rsidP="000C2D94">
      <w:pPr>
        <w:pStyle w:val="ConsPlusNormal"/>
        <w:ind w:firstLine="540"/>
        <w:jc w:val="both"/>
      </w:pPr>
      <w:r>
        <w:t>Эти и другие проблемы приобретают острый характер, что побуждает к принятию на муниципальном  уровне срочных мер для их разрешения, а именно к разработке и реализации программы, которая должна стать основой современной языковой политики в городе.</w:t>
      </w:r>
    </w:p>
    <w:p w:rsidR="000C2D94" w:rsidRDefault="000C2D94" w:rsidP="000C2D94">
      <w:pPr>
        <w:pStyle w:val="ConsPlusNormal"/>
        <w:ind w:firstLine="540"/>
        <w:jc w:val="both"/>
      </w:pPr>
      <w:r>
        <w:t>Для обеспечения эффективного решения указанных проблем уже недостаточно использовать традиционные механизмы. Только рациональное использование выделенных ресурсов и комплексное решение проблем на основе программно-целевого метода позволит повысить эффективность Программы и обеспечить:</w:t>
      </w:r>
    </w:p>
    <w:p w:rsidR="000C2D94" w:rsidRDefault="000C2D94" w:rsidP="000C2D94">
      <w:pPr>
        <w:pStyle w:val="ConsPlusNormal"/>
        <w:ind w:firstLine="540"/>
        <w:jc w:val="both"/>
      </w:pPr>
      <w:r>
        <w:t>- проведение единой языковой политики;</w:t>
      </w:r>
    </w:p>
    <w:p w:rsidR="000C2D94" w:rsidRDefault="000C2D94" w:rsidP="000C2D94">
      <w:pPr>
        <w:pStyle w:val="ConsPlusNormal"/>
        <w:ind w:firstLine="540"/>
        <w:jc w:val="both"/>
      </w:pPr>
      <w:r>
        <w:t>-  продвижение русского языка как языка межнационального общения и укрепление позиций русского языка для дальнейшего развития политических, экономических, социальных и культурных отношений города;</w:t>
      </w:r>
    </w:p>
    <w:p w:rsidR="000C2D94" w:rsidRDefault="000C2D94" w:rsidP="000C2D94">
      <w:pPr>
        <w:pStyle w:val="ConsPlusNormal"/>
        <w:ind w:firstLine="540"/>
        <w:jc w:val="both"/>
      </w:pPr>
      <w:r>
        <w:t>- формирование положительной мотивации к изучению и знанию русского языка и русской культуры;</w:t>
      </w:r>
    </w:p>
    <w:p w:rsidR="000C2D94" w:rsidRDefault="000C2D94" w:rsidP="000C2D94">
      <w:pPr>
        <w:pStyle w:val="ConsPlusNormal"/>
        <w:ind w:firstLine="540"/>
        <w:jc w:val="both"/>
      </w:pPr>
      <w:r>
        <w:t>- использование системы дистанционных технологий в обучении русскому языку.</w:t>
      </w:r>
    </w:p>
    <w:p w:rsidR="000C2D94" w:rsidRDefault="000C2D94" w:rsidP="000C2D94">
      <w:pPr>
        <w:pStyle w:val="ConsPlusNormal"/>
        <w:ind w:firstLine="540"/>
        <w:jc w:val="both"/>
      </w:pPr>
      <w:r>
        <w:t>При определении основных направлений реализации Программы следует выделить функционирование русского языка в городе: а) русский язык в статусе государственного языка Республики Тыва, его соотношение со вторым государственным языком республики - тувинским; б) русский язык в важнейших сферах жизни общества.</w:t>
      </w:r>
    </w:p>
    <w:p w:rsidR="000C2D94" w:rsidRDefault="000C2D94" w:rsidP="000C2D94">
      <w:pPr>
        <w:pStyle w:val="ConsPlusNormal"/>
        <w:ind w:firstLine="540"/>
        <w:jc w:val="both"/>
      </w:pPr>
      <w:r>
        <w:t>Структура Программы охватывает как направления, связанные с обеспечением решения первоочередных проблем качественного овладения русским языком, так и направления, обеспечивающие развитие русского языка как государственного и языка межнационального общения.</w:t>
      </w:r>
    </w:p>
    <w:p w:rsidR="000C2D94" w:rsidRDefault="000C2D94" w:rsidP="000C2D94">
      <w:pPr>
        <w:pStyle w:val="ConsPlusNormal"/>
        <w:ind w:firstLine="540"/>
        <w:jc w:val="both"/>
      </w:pPr>
    </w:p>
    <w:p w:rsidR="000C2D94" w:rsidRDefault="000C2D94" w:rsidP="000C2D94">
      <w:pPr>
        <w:pStyle w:val="ConsPlusNormal"/>
        <w:jc w:val="center"/>
      </w:pPr>
      <w:r>
        <w:t>II. Приоритеты государственной политики в сфере</w:t>
      </w:r>
    </w:p>
    <w:p w:rsidR="000C2D94" w:rsidRDefault="000C2D94" w:rsidP="000C2D94">
      <w:pPr>
        <w:pStyle w:val="ConsPlusNormal"/>
        <w:jc w:val="center"/>
      </w:pPr>
      <w:r>
        <w:lastRenderedPageBreak/>
        <w:t>реализации Программы, цели, задачи и сроки реализации</w:t>
      </w:r>
    </w:p>
    <w:p w:rsidR="000C2D94" w:rsidRDefault="000C2D94" w:rsidP="000C2D94">
      <w:pPr>
        <w:pStyle w:val="ConsPlusNormal"/>
        <w:ind w:firstLine="540"/>
        <w:jc w:val="both"/>
      </w:pPr>
    </w:p>
    <w:p w:rsidR="000C2D94" w:rsidRDefault="000C2D94" w:rsidP="000C2D94">
      <w:pPr>
        <w:pStyle w:val="ConsPlusNormal"/>
        <w:ind w:firstLine="540"/>
        <w:jc w:val="both"/>
      </w:pPr>
      <w:r>
        <w:t>С целью расширения сферы употребления русского языка, создания языковой среды по всем направлениям жизнедеятельности тувинского общества, формирования языковой личности, приоритетными направлениями реализации Программы являются:</w:t>
      </w:r>
    </w:p>
    <w:p w:rsidR="000C2D94" w:rsidRDefault="000C2D94" w:rsidP="000C2D94">
      <w:pPr>
        <w:pStyle w:val="ConsPlusNormal"/>
        <w:ind w:firstLine="540"/>
        <w:jc w:val="both"/>
      </w:pPr>
      <w:r>
        <w:t xml:space="preserve">- повышение ответственности к исполнению законодательных актов в области русского языка как государственного на основе </w:t>
      </w:r>
      <w:hyperlink r:id="rId13" w:history="1">
        <w:r>
          <w:rPr>
            <w:color w:val="0000FF"/>
          </w:rPr>
          <w:t>Конституции</w:t>
        </w:r>
      </w:hyperlink>
      <w:r>
        <w:t xml:space="preserve"> Российской Федерации и </w:t>
      </w:r>
      <w:hyperlink r:id="rId14" w:history="1">
        <w:r>
          <w:rPr>
            <w:color w:val="0000FF"/>
          </w:rPr>
          <w:t>Конституции</w:t>
        </w:r>
      </w:hyperlink>
      <w:r>
        <w:t xml:space="preserve"> Республики Тыва, действующих законов о языках России и Тувы;</w:t>
      </w:r>
    </w:p>
    <w:p w:rsidR="000C2D94" w:rsidRDefault="000C2D94" w:rsidP="000C2D94">
      <w:pPr>
        <w:pStyle w:val="ConsPlusNormal"/>
        <w:ind w:firstLine="540"/>
        <w:jc w:val="both"/>
      </w:pPr>
      <w:r>
        <w:t>- обеспечение координации всей деятельности по распространению, сохранению и поддержке русского языка в городе;</w:t>
      </w:r>
    </w:p>
    <w:p w:rsidR="000C2D94" w:rsidRDefault="000C2D94" w:rsidP="000C2D94">
      <w:pPr>
        <w:pStyle w:val="ConsPlusNormal"/>
        <w:ind w:firstLine="540"/>
        <w:jc w:val="both"/>
      </w:pPr>
      <w:r>
        <w:t>- повышение уровня методической школы в области преподавания русского языка как неродного;</w:t>
      </w:r>
    </w:p>
    <w:p w:rsidR="000C2D94" w:rsidRDefault="000C2D94" w:rsidP="000C2D94">
      <w:pPr>
        <w:pStyle w:val="ConsPlusNormal"/>
        <w:ind w:firstLine="540"/>
        <w:jc w:val="both"/>
      </w:pPr>
      <w:r>
        <w:t>-  решение вопросов, связанных с созданием условий для изучения и обучения на русском языке, функционирования русского языка в городе, что позволит осуществить переход к формированию единого российского образовательного пространства.</w:t>
      </w:r>
    </w:p>
    <w:p w:rsidR="000C2D94" w:rsidRDefault="000C2D94" w:rsidP="000C2D94">
      <w:pPr>
        <w:pStyle w:val="ConsPlusNormal"/>
        <w:ind w:firstLine="540"/>
        <w:jc w:val="both"/>
      </w:pPr>
      <w:r>
        <w:t>Цели Программы сформулированы с учетом обозначенных приоритетов и предполагают развитие, поддержку, сохранение и распространение русского языка как государственного и языка межнационального общения в Российской Федерации и Республике Тыва.</w:t>
      </w:r>
    </w:p>
    <w:p w:rsidR="000C2D94" w:rsidRDefault="000C2D94" w:rsidP="000C2D94">
      <w:pPr>
        <w:pStyle w:val="ConsPlusNormal"/>
        <w:ind w:firstLine="540"/>
        <w:jc w:val="both"/>
      </w:pPr>
      <w:r>
        <w:t>Задачи Программы:</w:t>
      </w:r>
    </w:p>
    <w:p w:rsidR="000C2D94" w:rsidRDefault="000C2D94" w:rsidP="000C2D94">
      <w:pPr>
        <w:pStyle w:val="ConsPlusNormal"/>
        <w:ind w:firstLine="540"/>
        <w:jc w:val="both"/>
      </w:pPr>
      <w:r>
        <w:t>- обеспечение реализации функции русского языка как государственного и языка межнационального общения народов Российской Федерации и Республики Тыва;</w:t>
      </w:r>
    </w:p>
    <w:p w:rsidR="000C2D94" w:rsidRDefault="000C2D94" w:rsidP="000C2D94">
      <w:pPr>
        <w:pStyle w:val="ConsPlusNormal"/>
        <w:ind w:firstLine="540"/>
        <w:jc w:val="both"/>
      </w:pPr>
      <w:r>
        <w:t>- создание условий для функционирования и развития русского языка как государственного и языка межнационального общения народов Российской Федерации и Республики Тыва;</w:t>
      </w:r>
    </w:p>
    <w:p w:rsidR="000C2D94" w:rsidRDefault="000C2D94" w:rsidP="000C2D94">
      <w:pPr>
        <w:pStyle w:val="ConsPlusNormal"/>
        <w:ind w:firstLine="540"/>
        <w:jc w:val="both"/>
      </w:pPr>
      <w:r>
        <w:t>- удовлетворение языковых и культурных потребностей населения  города;</w:t>
      </w:r>
    </w:p>
    <w:p w:rsidR="000C2D94" w:rsidRDefault="000C2D94" w:rsidP="000C2D94">
      <w:pPr>
        <w:pStyle w:val="ConsPlusNormal"/>
        <w:ind w:firstLine="540"/>
        <w:jc w:val="both"/>
      </w:pPr>
      <w:r>
        <w:t>- совершенствование системы непрерывного дополнительного профессионального образования учителей русского языка как неродного и родного.</w:t>
      </w:r>
    </w:p>
    <w:p w:rsidR="000C2D94" w:rsidRDefault="000C2D94" w:rsidP="000C2D94">
      <w:pPr>
        <w:pStyle w:val="ConsPlusNormal"/>
        <w:ind w:firstLine="540"/>
        <w:jc w:val="both"/>
      </w:pPr>
      <w:r>
        <w:t>Программа реализуется в два этапа:</w:t>
      </w:r>
    </w:p>
    <w:p w:rsidR="000C2D94" w:rsidRDefault="000C2D94" w:rsidP="000C2D94">
      <w:pPr>
        <w:pStyle w:val="ConsPlusNormal"/>
        <w:ind w:firstLine="540"/>
        <w:jc w:val="both"/>
      </w:pPr>
      <w:r>
        <w:t>- первый этап: 2018-2019 годы;</w:t>
      </w:r>
    </w:p>
    <w:p w:rsidR="000C2D94" w:rsidRDefault="000C2D94" w:rsidP="000C2D94">
      <w:pPr>
        <w:pStyle w:val="ConsPlusNormal"/>
        <w:ind w:firstLine="540"/>
        <w:jc w:val="both"/>
      </w:pPr>
      <w:r>
        <w:t>- второй этап: 2019-2020 годы.</w:t>
      </w:r>
    </w:p>
    <w:p w:rsidR="000C2D94" w:rsidRDefault="000C2D94" w:rsidP="000C2D94">
      <w:pPr>
        <w:pStyle w:val="ConsPlusNormal"/>
        <w:ind w:firstLine="540"/>
        <w:jc w:val="both"/>
      </w:pPr>
      <w:r>
        <w:t>На первом этапе предполагается проведение и формирование научно-методической базы реализации функции русского языка как государственного языка Российской Федерации и Республики Тыва, при этом особое внимание будет уделяться выбору методик из существующих и известных в науке исследований и их адаптации к условиям города.</w:t>
      </w:r>
    </w:p>
    <w:p w:rsidR="000C2D94" w:rsidRDefault="000C2D94" w:rsidP="000C2D94">
      <w:pPr>
        <w:pStyle w:val="ConsPlusNormal"/>
        <w:ind w:firstLine="540"/>
        <w:jc w:val="both"/>
      </w:pPr>
      <w:r>
        <w:t>Особую значимость приобретут:</w:t>
      </w:r>
    </w:p>
    <w:p w:rsidR="000C2D94" w:rsidRDefault="000C2D94" w:rsidP="000C2D94">
      <w:pPr>
        <w:pStyle w:val="ConsPlusNormal"/>
        <w:ind w:firstLine="540"/>
        <w:jc w:val="both"/>
      </w:pPr>
      <w:r>
        <w:t xml:space="preserve">- исследования, связанные с обоснованием методологических подходов изучения и обучения русскому языку в </w:t>
      </w:r>
      <w:proofErr w:type="spellStart"/>
      <w:r>
        <w:t>моноязычной</w:t>
      </w:r>
      <w:proofErr w:type="spellEnd"/>
      <w:r>
        <w:t xml:space="preserve"> среде детей разных </w:t>
      </w:r>
      <w:r>
        <w:lastRenderedPageBreak/>
        <w:t>возрастных групп, формированием научно-методической базы развития языковой личности;</w:t>
      </w:r>
    </w:p>
    <w:p w:rsidR="000C2D94" w:rsidRDefault="000C2D94" w:rsidP="000C2D94">
      <w:pPr>
        <w:pStyle w:val="ConsPlusNormal"/>
        <w:ind w:firstLine="540"/>
        <w:jc w:val="both"/>
      </w:pPr>
      <w:r>
        <w:t>- проведение исследований использования русского языка в разных сферах жизнедеятельности и подготовка аналитических материалов и рекомендаций по результатам исследований;</w:t>
      </w:r>
    </w:p>
    <w:p w:rsidR="000C2D94" w:rsidRDefault="000C2D94" w:rsidP="000C2D94">
      <w:pPr>
        <w:pStyle w:val="ConsPlusNormal"/>
        <w:ind w:firstLine="540"/>
        <w:jc w:val="both"/>
      </w:pPr>
      <w:r>
        <w:t>- методическое обеспечение преподавания русского языка и преподавания на русском языке в образовательных организациях города.</w:t>
      </w:r>
    </w:p>
    <w:p w:rsidR="000C2D94" w:rsidRDefault="000C2D94" w:rsidP="000C2D94">
      <w:pPr>
        <w:pStyle w:val="ConsPlusNormal"/>
        <w:ind w:firstLine="540"/>
        <w:jc w:val="both"/>
      </w:pPr>
      <w:r>
        <w:t>На первом этапе будут заложены основы внедрения интерактивных, информационно-коммуникационных технологий, дистанционного обучения русскому языку, в том числе для детей-инвалидов.</w:t>
      </w:r>
    </w:p>
    <w:p w:rsidR="000C2D94" w:rsidRDefault="000C2D94" w:rsidP="000C2D94">
      <w:pPr>
        <w:pStyle w:val="ConsPlusNormal"/>
        <w:ind w:firstLine="540"/>
        <w:jc w:val="both"/>
      </w:pPr>
      <w:r>
        <w:t>Будет совершенствоваться система дополнительного профессионального образования учителей не только русского языка по уровням образования, но и учителей естественнонаучной области знаний. Должны быть созданы условия для внедрения педагогических технологий развития коммуникативной и речевой компетенций обучающихся, осознанного овладения сущностей изучаемых явлений. А для этого должны быть подготовлены учителя, по-новому осознающие свою государственную миссию обучения русскому языку как языку познания и культуры, как государственному и как языку великих классиков русской литературы и культуры.</w:t>
      </w:r>
    </w:p>
    <w:p w:rsidR="000C2D94" w:rsidRDefault="000C2D94" w:rsidP="000C2D94">
      <w:pPr>
        <w:pStyle w:val="ConsPlusNormal"/>
        <w:ind w:firstLine="540"/>
        <w:jc w:val="both"/>
      </w:pPr>
      <w:r>
        <w:t xml:space="preserve">Параллельно будут осуществляться культурно-просветительские мероприятия по популяризации русского языка в средствах массовой информации </w:t>
      </w:r>
      <w:proofErr w:type="spellStart"/>
      <w:r>
        <w:t>муниципиального</w:t>
      </w:r>
      <w:proofErr w:type="spellEnd"/>
      <w:r>
        <w:t xml:space="preserve"> уровня.</w:t>
      </w:r>
    </w:p>
    <w:p w:rsidR="000C2D94" w:rsidRDefault="000C2D94" w:rsidP="000C2D94">
      <w:pPr>
        <w:pStyle w:val="ConsPlusNormal"/>
        <w:ind w:firstLine="540"/>
        <w:jc w:val="both"/>
      </w:pPr>
      <w:r>
        <w:t xml:space="preserve">На втором этапе реализации Программы представляется важным внедрение тех методологических подходов и научно-методических разработок, которые были обоснованы и предложены для использования в преподавании русского языка как неродного. В практику будут внедрены эффективные методики обучения русского языка в </w:t>
      </w:r>
      <w:proofErr w:type="spellStart"/>
      <w:r>
        <w:t>моноязычной</w:t>
      </w:r>
      <w:proofErr w:type="spellEnd"/>
      <w:r>
        <w:t xml:space="preserve"> образовательной среде, воспитания детей и молодежи уважительному отношению к русскому языку как государственному и языку межнационального общения, национальному языку русского народа, принятию его как основного инструмента собственной самореализации в </w:t>
      </w:r>
      <w:proofErr w:type="spellStart"/>
      <w:r>
        <w:t>социокультурной</w:t>
      </w:r>
      <w:proofErr w:type="spellEnd"/>
      <w:r>
        <w:t xml:space="preserve"> среде.</w:t>
      </w:r>
    </w:p>
    <w:p w:rsidR="000C2D94" w:rsidRDefault="000C2D94" w:rsidP="000C2D94">
      <w:pPr>
        <w:pStyle w:val="ConsPlusNormal"/>
        <w:ind w:firstLine="540"/>
        <w:jc w:val="both"/>
      </w:pPr>
      <w:r>
        <w:t>На втором этапе предусмотрены мероприятия по развитию информационного обеспечения, дистанционного обучения русскому языку и созданию условий для качественного владения русским языком.</w:t>
      </w:r>
    </w:p>
    <w:p w:rsidR="000C2D94" w:rsidRDefault="000C2D94" w:rsidP="000C2D94">
      <w:pPr>
        <w:pStyle w:val="ConsPlusNormal"/>
        <w:ind w:firstLine="540"/>
        <w:jc w:val="both"/>
      </w:pPr>
      <w:r>
        <w:t>На протяжении всего периода реализации Программы предусматривается вовлечение в культурно-просветительские, образовательные и информационно-технологические мероприятия всех обучающихся города.</w:t>
      </w:r>
    </w:p>
    <w:p w:rsidR="000C2D94" w:rsidRDefault="000C2D94" w:rsidP="000C2D94">
      <w:pPr>
        <w:pStyle w:val="ConsPlusNormal"/>
        <w:ind w:firstLine="540"/>
        <w:jc w:val="both"/>
      </w:pPr>
    </w:p>
    <w:p w:rsidR="000C2D94" w:rsidRDefault="000C2D94" w:rsidP="000C2D94">
      <w:pPr>
        <w:pStyle w:val="ConsPlusNormal"/>
        <w:jc w:val="center"/>
      </w:pPr>
      <w:r>
        <w:t>III. Правовое регулирование в сфере языковой политики,</w:t>
      </w:r>
    </w:p>
    <w:p w:rsidR="000C2D94" w:rsidRDefault="000C2D94" w:rsidP="000C2D94">
      <w:pPr>
        <w:pStyle w:val="ConsPlusNormal"/>
        <w:jc w:val="center"/>
      </w:pPr>
      <w:proofErr w:type="gramStart"/>
      <w:r>
        <w:t>направленное на достижение целей и конечных</w:t>
      </w:r>
      <w:proofErr w:type="gramEnd"/>
    </w:p>
    <w:p w:rsidR="000C2D94" w:rsidRDefault="000C2D94" w:rsidP="000C2D94">
      <w:pPr>
        <w:pStyle w:val="ConsPlusNormal"/>
        <w:jc w:val="center"/>
      </w:pPr>
      <w:r>
        <w:t>результатов Программы</w:t>
      </w:r>
    </w:p>
    <w:p w:rsidR="000C2D94" w:rsidRDefault="000C2D94" w:rsidP="000C2D94">
      <w:pPr>
        <w:pStyle w:val="ConsPlusNormal"/>
        <w:ind w:firstLine="540"/>
        <w:jc w:val="both"/>
      </w:pPr>
    </w:p>
    <w:p w:rsidR="000C2D94" w:rsidRDefault="000C2D94" w:rsidP="000C2D94">
      <w:pPr>
        <w:pStyle w:val="ConsPlusNormal"/>
        <w:ind w:firstLine="540"/>
        <w:jc w:val="both"/>
      </w:pPr>
      <w:proofErr w:type="spellStart"/>
      <w:r>
        <w:lastRenderedPageBreak/>
        <w:t>Системообразующими</w:t>
      </w:r>
      <w:proofErr w:type="spellEnd"/>
      <w:r>
        <w:t xml:space="preserve"> </w:t>
      </w:r>
      <w:proofErr w:type="gramStart"/>
      <w:r>
        <w:t>нормативными правовыми актами, предусматривающими меры по поддержке и сохранению русского языка  являются</w:t>
      </w:r>
      <w:proofErr w:type="gramEnd"/>
      <w:r>
        <w:t>:</w:t>
      </w:r>
    </w:p>
    <w:p w:rsidR="000C2D94" w:rsidRDefault="000C2D94" w:rsidP="000C2D94">
      <w:pPr>
        <w:pStyle w:val="ConsPlusNormal"/>
        <w:ind w:firstLine="540"/>
        <w:jc w:val="both"/>
      </w:pPr>
      <w:r>
        <w:t>на федеральном уровне:</w:t>
      </w:r>
    </w:p>
    <w:p w:rsidR="000C2D94" w:rsidRDefault="000C2D94" w:rsidP="000C2D94">
      <w:pPr>
        <w:pStyle w:val="ConsPlusNormal"/>
        <w:ind w:firstLine="540"/>
        <w:jc w:val="both"/>
      </w:pPr>
      <w:r>
        <w:t xml:space="preserve">- </w:t>
      </w:r>
      <w:hyperlink r:id="rId15" w:history="1">
        <w:r>
          <w:rPr>
            <w:color w:val="0000FF"/>
          </w:rPr>
          <w:t>Конституция</w:t>
        </w:r>
      </w:hyperlink>
      <w:r>
        <w:t xml:space="preserve"> Российской Федерации;</w:t>
      </w:r>
    </w:p>
    <w:p w:rsidR="000C2D94" w:rsidRDefault="000C2D94" w:rsidP="000C2D94">
      <w:pPr>
        <w:pStyle w:val="ConsPlusNormal"/>
        <w:ind w:firstLine="540"/>
        <w:jc w:val="both"/>
      </w:pPr>
      <w:r>
        <w:t xml:space="preserve">- </w:t>
      </w:r>
      <w:hyperlink r:id="rId16" w:history="1">
        <w:r>
          <w:rPr>
            <w:color w:val="0000FF"/>
          </w:rPr>
          <w:t>Закон</w:t>
        </w:r>
      </w:hyperlink>
      <w:r>
        <w:t xml:space="preserve"> Российской Федерации от 25 октября 1991 года N 1807-1 "О языках народов Российской Федерации";</w:t>
      </w:r>
    </w:p>
    <w:p w:rsidR="000C2D94" w:rsidRDefault="000C2D94" w:rsidP="000C2D94">
      <w:pPr>
        <w:pStyle w:val="ConsPlusNormal"/>
        <w:ind w:firstLine="540"/>
        <w:jc w:val="both"/>
      </w:pPr>
      <w:r>
        <w:t xml:space="preserve">- Федеральный </w:t>
      </w:r>
      <w:hyperlink r:id="rId17" w:history="1">
        <w:r>
          <w:rPr>
            <w:color w:val="0000FF"/>
          </w:rPr>
          <w:t>закон</w:t>
        </w:r>
      </w:hyperlink>
      <w:r>
        <w:t xml:space="preserve"> от 1 июня 2005 года N 53-ФЗ "О государственном языке Российской Федерации";</w:t>
      </w:r>
    </w:p>
    <w:p w:rsidR="000C2D94" w:rsidRDefault="000C2D94" w:rsidP="000C2D94">
      <w:pPr>
        <w:pStyle w:val="ConsPlusNormal"/>
        <w:ind w:firstLine="540"/>
        <w:jc w:val="both"/>
      </w:pPr>
      <w:r>
        <w:t xml:space="preserve">- Федеральный </w:t>
      </w:r>
      <w:hyperlink r:id="rId18" w:history="1">
        <w:r>
          <w:rPr>
            <w:color w:val="0000FF"/>
          </w:rPr>
          <w:t>закон</w:t>
        </w:r>
      </w:hyperlink>
      <w:r>
        <w:t xml:space="preserve"> от 29 декабря 2012 года N 273-ФЗ "Об образовании в Российской Федерации";</w:t>
      </w:r>
    </w:p>
    <w:p w:rsidR="000C2D94" w:rsidRDefault="000C2D94" w:rsidP="000C2D94">
      <w:pPr>
        <w:pStyle w:val="ConsPlusNormal"/>
        <w:ind w:firstLine="540"/>
        <w:jc w:val="both"/>
      </w:pPr>
      <w:r>
        <w:t xml:space="preserve">- </w:t>
      </w:r>
      <w:hyperlink r:id="rId19" w:history="1">
        <w:r>
          <w:rPr>
            <w:color w:val="0000FF"/>
          </w:rPr>
          <w:t>постановление</w:t>
        </w:r>
      </w:hyperlink>
      <w:r>
        <w:t xml:space="preserve"> Правительства Российской Федерации от 23 ноября </w:t>
      </w:r>
      <w:smartTag w:uri="urn:schemas-microsoft-com:office:smarttags" w:element="metricconverter">
        <w:smartTagPr>
          <w:attr w:name="ProductID" w:val="2006 г"/>
        </w:smartTagPr>
        <w:r>
          <w:t>2006 г</w:t>
        </w:r>
      </w:smartTag>
      <w:r>
        <w:t>. N 714 "О порядке утверждения норм современного русского литературного языка при его использовании в качестве государственного языка Российской Федерации, правил русской орфографии и пунктуации".</w:t>
      </w:r>
    </w:p>
    <w:p w:rsidR="000C2D94" w:rsidRDefault="000C2D94" w:rsidP="000C2D94">
      <w:pPr>
        <w:pStyle w:val="ConsPlusNormal"/>
        <w:ind w:firstLine="540"/>
        <w:jc w:val="both"/>
      </w:pPr>
      <w:r>
        <w:t>на региональном уровне:</w:t>
      </w:r>
    </w:p>
    <w:p w:rsidR="000C2D94" w:rsidRDefault="000C2D94" w:rsidP="000C2D94">
      <w:pPr>
        <w:pStyle w:val="ConsPlusNormal"/>
        <w:ind w:firstLine="540"/>
        <w:jc w:val="both"/>
      </w:pPr>
      <w:r>
        <w:t xml:space="preserve">- </w:t>
      </w:r>
      <w:hyperlink r:id="rId20" w:history="1">
        <w:r>
          <w:rPr>
            <w:color w:val="0000FF"/>
          </w:rPr>
          <w:t>Конституция</w:t>
        </w:r>
      </w:hyperlink>
      <w:r>
        <w:t xml:space="preserve"> Республики Тыва;</w:t>
      </w:r>
    </w:p>
    <w:p w:rsidR="000C2D94" w:rsidRDefault="000C2D94" w:rsidP="000C2D94">
      <w:pPr>
        <w:pStyle w:val="ConsPlusNormal"/>
        <w:ind w:firstLine="540"/>
        <w:jc w:val="both"/>
      </w:pPr>
      <w:r>
        <w:t xml:space="preserve">- </w:t>
      </w:r>
      <w:hyperlink r:id="rId21" w:history="1">
        <w:r>
          <w:rPr>
            <w:color w:val="0000FF"/>
          </w:rPr>
          <w:t>Закон</w:t>
        </w:r>
      </w:hyperlink>
      <w:r>
        <w:t xml:space="preserve"> Республики Тыва от 31 декабря 2003 года N 462 ВХ-1 "О языках в Республике Тыва";</w:t>
      </w:r>
    </w:p>
    <w:p w:rsidR="000C2D94" w:rsidRDefault="000C2D94" w:rsidP="000C2D94">
      <w:pPr>
        <w:pStyle w:val="ConsPlusNormal"/>
        <w:ind w:firstLine="540"/>
        <w:jc w:val="both"/>
      </w:pPr>
      <w:r>
        <w:t xml:space="preserve">- </w:t>
      </w:r>
      <w:hyperlink r:id="rId22" w:history="1">
        <w:r>
          <w:rPr>
            <w:color w:val="0000FF"/>
          </w:rPr>
          <w:t>Закон</w:t>
        </w:r>
      </w:hyperlink>
      <w:r>
        <w:t xml:space="preserve"> Республики Тыва от 21 июня </w:t>
      </w:r>
      <w:smartTag w:uri="urn:schemas-microsoft-com:office:smarttags" w:element="metricconverter">
        <w:smartTagPr>
          <w:attr w:name="ProductID" w:val="2014 г"/>
        </w:smartTagPr>
        <w:r>
          <w:t>2014 г</w:t>
        </w:r>
      </w:smartTag>
      <w:r>
        <w:t>. N 2562 ВХ-1 "Об образовании в Республике Тыва";</w:t>
      </w:r>
    </w:p>
    <w:p w:rsidR="000C2D94" w:rsidRDefault="000C2D94" w:rsidP="000C2D94">
      <w:pPr>
        <w:pStyle w:val="ConsPlusNormal"/>
        <w:jc w:val="both"/>
      </w:pPr>
      <w:r>
        <w:t xml:space="preserve">(в ред. </w:t>
      </w:r>
      <w:hyperlink r:id="rId23" w:history="1">
        <w:r>
          <w:rPr>
            <w:color w:val="0000FF"/>
          </w:rPr>
          <w:t>Постановления</w:t>
        </w:r>
      </w:hyperlink>
      <w:r>
        <w:t xml:space="preserve"> Правительства РТ от 23.10.2014 N 503)</w:t>
      </w:r>
    </w:p>
    <w:p w:rsidR="000C2D94" w:rsidRDefault="000C2D94" w:rsidP="000C2D94">
      <w:pPr>
        <w:pStyle w:val="ConsPlusNormal"/>
        <w:ind w:firstLine="540"/>
        <w:jc w:val="both"/>
      </w:pPr>
      <w:r>
        <w:t xml:space="preserve">- государственная </w:t>
      </w:r>
      <w:hyperlink r:id="rId24" w:history="1">
        <w:r>
          <w:rPr>
            <w:color w:val="0000FF"/>
          </w:rPr>
          <w:t>программа</w:t>
        </w:r>
      </w:hyperlink>
      <w:r>
        <w:t xml:space="preserve"> Республики Тыва "Развитие образования и науки на 2014 - 2020 годы", утвержденная постановлением Правительства Республики Тыва от 30 октября </w:t>
      </w:r>
      <w:smartTag w:uri="urn:schemas-microsoft-com:office:smarttags" w:element="metricconverter">
        <w:smartTagPr>
          <w:attr w:name="ProductID" w:val="2013 г"/>
        </w:smartTagPr>
        <w:r>
          <w:t>2013 г</w:t>
        </w:r>
      </w:smartTag>
      <w:r>
        <w:t>. N 632.</w:t>
      </w:r>
    </w:p>
    <w:p w:rsidR="000C2D94" w:rsidRDefault="000C2D94" w:rsidP="000C2D94">
      <w:pPr>
        <w:pStyle w:val="ConsPlusNormal"/>
        <w:jc w:val="both"/>
      </w:pPr>
      <w:r>
        <w:t xml:space="preserve">(в ред. </w:t>
      </w:r>
      <w:hyperlink r:id="rId25" w:history="1">
        <w:r>
          <w:rPr>
            <w:color w:val="0000FF"/>
          </w:rPr>
          <w:t>Постановления</w:t>
        </w:r>
      </w:hyperlink>
      <w:r>
        <w:t xml:space="preserve"> Правительства РТ от 23.10.2014 N 503)</w:t>
      </w:r>
    </w:p>
    <w:p w:rsidR="000C2D94" w:rsidRDefault="000C2D94" w:rsidP="000C2D94">
      <w:pPr>
        <w:pStyle w:val="ConsPlusNormal"/>
        <w:ind w:firstLine="540"/>
        <w:jc w:val="both"/>
      </w:pPr>
    </w:p>
    <w:p w:rsidR="000C2D94" w:rsidRDefault="000C2D94" w:rsidP="000C2D94">
      <w:pPr>
        <w:pStyle w:val="ConsPlusNormal"/>
        <w:jc w:val="center"/>
      </w:pPr>
      <w:r>
        <w:t>IV. Обобщенная характеристика Подпрограмм</w:t>
      </w:r>
    </w:p>
    <w:p w:rsidR="000C2D94" w:rsidRDefault="000C2D94" w:rsidP="000C2D94">
      <w:pPr>
        <w:pStyle w:val="ConsPlusNormal"/>
        <w:ind w:firstLine="540"/>
        <w:jc w:val="both"/>
      </w:pPr>
    </w:p>
    <w:p w:rsidR="000C2D94" w:rsidRDefault="000C2D94" w:rsidP="000C2D94">
      <w:pPr>
        <w:pStyle w:val="ConsPlusNormal"/>
        <w:ind w:firstLine="540"/>
        <w:jc w:val="both"/>
      </w:pPr>
      <w:r>
        <w:t>Достижение цели Программы обеспечивается путем реализации комплекса мероприятий подпрограмм, включенных в Программу. В рамках Программы будут реализованы следующие подпрограммы:</w:t>
      </w:r>
    </w:p>
    <w:p w:rsidR="000C2D94" w:rsidRDefault="000C2D94" w:rsidP="000C2D94">
      <w:pPr>
        <w:pStyle w:val="ConsPlusNormal"/>
        <w:ind w:firstLine="540"/>
        <w:jc w:val="both"/>
      </w:pPr>
      <w:r>
        <w:t xml:space="preserve">- </w:t>
      </w:r>
      <w:hyperlink w:anchor="P417" w:history="1">
        <w:r>
          <w:rPr>
            <w:color w:val="0000FF"/>
          </w:rPr>
          <w:t>подпрограмма 1</w:t>
        </w:r>
      </w:hyperlink>
      <w:r>
        <w:t xml:space="preserve"> "Функционирование и развитие русского языка как государственного и языка межнационального общения в городе  Ак-Довурак на 2018-2020 годы";</w:t>
      </w:r>
    </w:p>
    <w:p w:rsidR="000C2D94" w:rsidRDefault="000C2D94" w:rsidP="000C2D94">
      <w:pPr>
        <w:pStyle w:val="ConsPlusNormal"/>
        <w:ind w:firstLine="540"/>
        <w:jc w:val="both"/>
      </w:pPr>
      <w:r>
        <w:t xml:space="preserve">- </w:t>
      </w:r>
      <w:hyperlink w:anchor="P601" w:history="1">
        <w:r>
          <w:rPr>
            <w:color w:val="0000FF"/>
          </w:rPr>
          <w:t>подпрограмма 2</w:t>
        </w:r>
      </w:hyperlink>
      <w:r>
        <w:t xml:space="preserve"> "Русский язык в системе непрерывного образования  на 2018-2020 годы";</w:t>
      </w:r>
    </w:p>
    <w:p w:rsidR="000C2D94" w:rsidRDefault="000C2D94" w:rsidP="000C2D94">
      <w:pPr>
        <w:pStyle w:val="ConsPlusNormal"/>
        <w:ind w:firstLine="540"/>
        <w:jc w:val="both"/>
      </w:pPr>
      <w:r>
        <w:t xml:space="preserve">- </w:t>
      </w:r>
      <w:hyperlink w:anchor="P814" w:history="1">
        <w:r>
          <w:rPr>
            <w:color w:val="0000FF"/>
          </w:rPr>
          <w:t>подпрограмма 3</w:t>
        </w:r>
      </w:hyperlink>
      <w:r>
        <w:t xml:space="preserve"> "Дополнительное профессиональное образование педагогических кадров системы образования".</w:t>
      </w:r>
    </w:p>
    <w:p w:rsidR="000C2D94" w:rsidRDefault="000C2D94" w:rsidP="000C2D94">
      <w:pPr>
        <w:pStyle w:val="ConsPlusNormal"/>
        <w:ind w:firstLine="540"/>
        <w:jc w:val="both"/>
      </w:pPr>
      <w:r>
        <w:t xml:space="preserve">В </w:t>
      </w:r>
      <w:hyperlink w:anchor="P417" w:history="1">
        <w:r>
          <w:rPr>
            <w:color w:val="0000FF"/>
          </w:rPr>
          <w:t>Подпрограмму 1</w:t>
        </w:r>
      </w:hyperlink>
      <w:r>
        <w:t xml:space="preserve"> включены мероприятия по проведению научно-исследовательской деятельности, созданию условий активного использования русского языка во всех сферах жизнедеятельности общества, направленные на обеспечение функций русского языка как государственного и языка межнационального общения, особенно информационному обеспечению.</w:t>
      </w:r>
    </w:p>
    <w:p w:rsidR="000C2D94" w:rsidRDefault="000C2D94" w:rsidP="000C2D94">
      <w:pPr>
        <w:pStyle w:val="ConsPlusNormal"/>
        <w:ind w:firstLine="540"/>
        <w:jc w:val="both"/>
      </w:pPr>
      <w:r>
        <w:lastRenderedPageBreak/>
        <w:t xml:space="preserve">В </w:t>
      </w:r>
      <w:hyperlink w:anchor="P601" w:history="1">
        <w:r>
          <w:rPr>
            <w:color w:val="0000FF"/>
          </w:rPr>
          <w:t>Подпрограмме 2</w:t>
        </w:r>
      </w:hyperlink>
      <w:r>
        <w:t xml:space="preserve"> предполагаются мероприятия, направленные на формирование языковой личности, разработку и издание учебных и учебно-методических комплексов по русскому языку, литературному чтению и литературе, в том числе электронно-образовательных ресурсов, для обучающихся в образовательных организациях</w:t>
      </w:r>
      <w:proofErr w:type="gramStart"/>
      <w:r>
        <w:t xml:space="preserve"> .</w:t>
      </w:r>
      <w:proofErr w:type="gramEnd"/>
    </w:p>
    <w:p w:rsidR="000C2D94" w:rsidRDefault="000C2D94" w:rsidP="000C2D94">
      <w:pPr>
        <w:pStyle w:val="ConsPlusNormal"/>
        <w:ind w:firstLine="540"/>
        <w:jc w:val="both"/>
      </w:pPr>
      <w:r>
        <w:t xml:space="preserve">Особую актуальность на сегодняшний день приобрел вопрос формирования системы дополнительного профессионального образования учителей русского языка, которому посвящена </w:t>
      </w:r>
      <w:hyperlink w:anchor="P814" w:history="1">
        <w:r>
          <w:rPr>
            <w:color w:val="0000FF"/>
          </w:rPr>
          <w:t>Подпрограмма 3</w:t>
        </w:r>
      </w:hyperlink>
      <w:r>
        <w:t xml:space="preserve">. </w:t>
      </w:r>
      <w:hyperlink w:anchor="P2052" w:history="1">
        <w:r>
          <w:rPr>
            <w:color w:val="0000FF"/>
          </w:rPr>
          <w:t>Мероприятия</w:t>
        </w:r>
      </w:hyperlink>
      <w:r>
        <w:t xml:space="preserve"> Подпрограммы 3 ориентированы </w:t>
      </w:r>
      <w:proofErr w:type="gramStart"/>
      <w:r>
        <w:t>на</w:t>
      </w:r>
      <w:proofErr w:type="gramEnd"/>
      <w:r>
        <w:t>:</w:t>
      </w:r>
    </w:p>
    <w:p w:rsidR="000C2D94" w:rsidRDefault="000C2D94" w:rsidP="000C2D94">
      <w:pPr>
        <w:pStyle w:val="ConsPlusNormal"/>
        <w:ind w:firstLine="540"/>
        <w:jc w:val="both"/>
      </w:pPr>
      <w:r>
        <w:t>- создание вариативной многоуровневой системы непрерывного дополнительного профессионального образования учителей русского языка.</w:t>
      </w:r>
    </w:p>
    <w:p w:rsidR="000C2D94" w:rsidRDefault="000C2D94" w:rsidP="000C2D94">
      <w:pPr>
        <w:pStyle w:val="ConsPlusNormal"/>
        <w:ind w:firstLine="540"/>
        <w:jc w:val="both"/>
      </w:pPr>
      <w:r>
        <w:t>- совершенствование учебно-методического и информационно-технического обеспечения системы дополнительного профессионального образования в соответствии с государственной политикой в сфере образования;</w:t>
      </w:r>
    </w:p>
    <w:p w:rsidR="000C2D94" w:rsidRDefault="000C2D94" w:rsidP="000C2D94">
      <w:pPr>
        <w:pStyle w:val="ConsPlusNormal"/>
        <w:ind w:firstLine="540"/>
        <w:jc w:val="both"/>
      </w:pPr>
      <w:r>
        <w:t>- обновление содержания и разработка новых дополнительных профессиональных образовательных программ по направлениям: функционирование русского языка как государственного языка Российской Федерации, преподавание русского языка в условиях реализации ФГОС общего образования, теории и методики обучения русской речи детей дошкольного возраста и др.;</w:t>
      </w:r>
    </w:p>
    <w:p w:rsidR="000C2D94" w:rsidRDefault="000C2D94" w:rsidP="000C2D94">
      <w:pPr>
        <w:pStyle w:val="ConsPlusNormal"/>
        <w:ind w:firstLine="540"/>
        <w:jc w:val="both"/>
      </w:pPr>
      <w:r>
        <w:t>- мониторинг качества произведенных образовательных услуг в системе дополнительного профессионального образования.</w:t>
      </w:r>
    </w:p>
    <w:p w:rsidR="000C2D94" w:rsidRDefault="000C2D94" w:rsidP="000C2D94">
      <w:pPr>
        <w:pStyle w:val="ConsPlusNormal"/>
        <w:ind w:firstLine="540"/>
        <w:jc w:val="both"/>
      </w:pPr>
    </w:p>
    <w:p w:rsidR="000C2D94" w:rsidRDefault="000C2D94" w:rsidP="000C2D94">
      <w:pPr>
        <w:pStyle w:val="ConsPlusNormal"/>
        <w:jc w:val="center"/>
      </w:pPr>
      <w:r>
        <w:t>V. Характеристика мер государственного регулирования</w:t>
      </w:r>
    </w:p>
    <w:p w:rsidR="000C2D94" w:rsidRDefault="000C2D94" w:rsidP="000C2D94">
      <w:pPr>
        <w:pStyle w:val="ConsPlusNormal"/>
        <w:ind w:firstLine="540"/>
        <w:jc w:val="both"/>
      </w:pPr>
    </w:p>
    <w:p w:rsidR="000C2D94" w:rsidRDefault="000C2D94" w:rsidP="000C2D94">
      <w:pPr>
        <w:autoSpaceDE w:val="0"/>
        <w:autoSpaceDN w:val="0"/>
        <w:adjustRightInd w:val="0"/>
        <w:jc w:val="both"/>
      </w:pPr>
      <w:r>
        <w:t xml:space="preserve"> Регулирование Программы осуществляется путем взаимодействия образовательных организаций  города, отделом </w:t>
      </w:r>
      <w:r w:rsidRPr="00B17EB5">
        <w:rPr>
          <w:rFonts w:eastAsia="Calibri"/>
        </w:rPr>
        <w:t xml:space="preserve"> по делам молодежной политики и спорта администрации </w:t>
      </w:r>
      <w:proofErr w:type="gramStart"/>
      <w:r w:rsidRPr="00B17EB5">
        <w:rPr>
          <w:rFonts w:eastAsia="Calibri"/>
        </w:rPr>
        <w:t>г</w:t>
      </w:r>
      <w:proofErr w:type="gramEnd"/>
      <w:r w:rsidRPr="00B17EB5">
        <w:rPr>
          <w:rFonts w:eastAsia="Calibri"/>
        </w:rPr>
        <w:t>. Ак-Довурак, Управление культуры администрации г. Ак-Довурак</w:t>
      </w:r>
      <w:r>
        <w:rPr>
          <w:rFonts w:eastAsia="Calibri"/>
        </w:rPr>
        <w:t>.</w:t>
      </w:r>
    </w:p>
    <w:p w:rsidR="000C2D94" w:rsidRDefault="000C2D94" w:rsidP="000C2D94">
      <w:pPr>
        <w:pStyle w:val="ConsPlusNormal"/>
        <w:ind w:firstLine="540"/>
        <w:jc w:val="both"/>
      </w:pPr>
      <w:r>
        <w:t>Для единого подхода к выполнению системы программных мероприятий, целенаправленного и эффективного расходования финансовых средств, выделенных на реализацию Программы, необходимо четкое взаимодействие между всеми исполнителями Программы.</w:t>
      </w:r>
    </w:p>
    <w:p w:rsidR="000C2D94" w:rsidRDefault="000C2D94" w:rsidP="000C2D94">
      <w:pPr>
        <w:pStyle w:val="ConsPlusNormal"/>
        <w:ind w:firstLine="540"/>
        <w:jc w:val="both"/>
      </w:pPr>
    </w:p>
    <w:p w:rsidR="000C2D94" w:rsidRDefault="000C2D94" w:rsidP="000C2D94">
      <w:pPr>
        <w:pStyle w:val="ConsPlusNormal"/>
        <w:jc w:val="center"/>
      </w:pPr>
    </w:p>
    <w:p w:rsidR="000C2D94" w:rsidRDefault="000C2D94" w:rsidP="000C2D94">
      <w:pPr>
        <w:pStyle w:val="ConsPlusNormal"/>
        <w:jc w:val="center"/>
      </w:pPr>
    </w:p>
    <w:p w:rsidR="000C2D94" w:rsidRDefault="000C2D94" w:rsidP="000C2D94">
      <w:pPr>
        <w:pStyle w:val="ConsPlusNormal"/>
        <w:jc w:val="center"/>
      </w:pPr>
      <w:r>
        <w:t>VI. Перечень целевых показателей и индикаторов 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К основным показателям Программы относятся:</w:t>
      </w:r>
    </w:p>
    <w:p w:rsidR="000C2D94" w:rsidRDefault="000C2D94" w:rsidP="000C2D94">
      <w:pPr>
        <w:pStyle w:val="ConsPlusNormal"/>
        <w:ind w:firstLine="540"/>
        <w:jc w:val="both"/>
      </w:pPr>
      <w:r>
        <w:t>-  количество научно-исследовательских работ;</w:t>
      </w:r>
    </w:p>
    <w:p w:rsidR="000C2D94" w:rsidRDefault="000C2D94" w:rsidP="000C2D94">
      <w:pPr>
        <w:pStyle w:val="ConsPlusNormal"/>
        <w:ind w:firstLine="540"/>
        <w:jc w:val="both"/>
      </w:pPr>
      <w:r>
        <w:t>- количество мероприятий научно-методического, образовательного и культурно-просветительского характера;</w:t>
      </w:r>
    </w:p>
    <w:p w:rsidR="000C2D94" w:rsidRDefault="000C2D94" w:rsidP="000C2D94">
      <w:pPr>
        <w:pStyle w:val="ConsPlusNormal"/>
        <w:ind w:firstLine="540"/>
        <w:jc w:val="both"/>
      </w:pPr>
      <w:r>
        <w:t xml:space="preserve">- качество овладения русским языком </w:t>
      </w:r>
      <w:proofErr w:type="gramStart"/>
      <w:r>
        <w:t>обучающимися</w:t>
      </w:r>
      <w:proofErr w:type="gramEnd"/>
      <w:r>
        <w:t>;</w:t>
      </w:r>
    </w:p>
    <w:p w:rsidR="000C2D94" w:rsidRDefault="000C2D94" w:rsidP="000C2D94">
      <w:pPr>
        <w:pStyle w:val="ConsPlusNormal"/>
        <w:ind w:firstLine="540"/>
        <w:jc w:val="both"/>
      </w:pPr>
      <w:r>
        <w:lastRenderedPageBreak/>
        <w:t>- численность лиц, успешно прошедших дополнительное профессиональное образование по вопросам преподавания русского языка как родного и неродного в образовательных организациях;</w:t>
      </w:r>
    </w:p>
    <w:p w:rsidR="000C2D94" w:rsidRDefault="000C2D94" w:rsidP="000C2D94">
      <w:pPr>
        <w:pStyle w:val="ConsPlusNormal"/>
        <w:ind w:firstLine="540"/>
        <w:jc w:val="both"/>
      </w:pPr>
      <w:r>
        <w:t>- количество лиц, пользующихся дистанционными технологиями в обучении русскому языку и литературе.</w:t>
      </w:r>
    </w:p>
    <w:p w:rsidR="000C2D94" w:rsidRDefault="000C2D94" w:rsidP="000C2D94">
      <w:pPr>
        <w:pStyle w:val="ConsPlusNormal"/>
        <w:ind w:firstLine="540"/>
        <w:jc w:val="both"/>
      </w:pPr>
      <w:r>
        <w:t>Целевыми индикаторами Программы являются:</w:t>
      </w:r>
    </w:p>
    <w:p w:rsidR="000C2D94" w:rsidRDefault="000C2D94" w:rsidP="000C2D94">
      <w:pPr>
        <w:pStyle w:val="ConsPlusNormal"/>
        <w:ind w:firstLine="540"/>
        <w:jc w:val="both"/>
      </w:pPr>
      <w:r>
        <w:t>-  количество культурно-массовых мероприятий, популяризующих русский язык как государственный и как средство межнационального общения;</w:t>
      </w:r>
    </w:p>
    <w:p w:rsidR="000C2D94" w:rsidRDefault="000C2D94" w:rsidP="000C2D94">
      <w:pPr>
        <w:pStyle w:val="ConsPlusNormal"/>
        <w:ind w:firstLine="540"/>
        <w:jc w:val="both"/>
      </w:pPr>
      <w:r>
        <w:t>- количество переводной литературы произведений тувинского фольклора и литературы с тувинского языка на русский язык;</w:t>
      </w:r>
    </w:p>
    <w:p w:rsidR="000C2D94" w:rsidRDefault="000C2D94" w:rsidP="000C2D94">
      <w:pPr>
        <w:pStyle w:val="ConsPlusNormal"/>
        <w:ind w:firstLine="540"/>
        <w:jc w:val="both"/>
      </w:pPr>
      <w:r>
        <w:t>- количество мероприятий научно-методического, образовательного и культурно-просветительского характера;</w:t>
      </w:r>
    </w:p>
    <w:p w:rsidR="000C2D94" w:rsidRDefault="000C2D94" w:rsidP="000C2D94">
      <w:pPr>
        <w:pStyle w:val="ConsPlusNormal"/>
        <w:ind w:firstLine="540"/>
        <w:jc w:val="both"/>
      </w:pPr>
      <w:r>
        <w:t>- выпу</w:t>
      </w:r>
      <w:proofErr w:type="gramStart"/>
      <w:r>
        <w:t>ск спр</w:t>
      </w:r>
      <w:proofErr w:type="gramEnd"/>
      <w:r>
        <w:t>авочно-информационных ресурсов по русскому языку и литературе;</w:t>
      </w:r>
    </w:p>
    <w:p w:rsidR="000C2D94" w:rsidRDefault="000C2D94" w:rsidP="000C2D94">
      <w:pPr>
        <w:pStyle w:val="ConsPlusNormal"/>
        <w:ind w:firstLine="540"/>
        <w:jc w:val="both"/>
      </w:pPr>
      <w:r>
        <w:t xml:space="preserve">- доля </w:t>
      </w:r>
      <w:proofErr w:type="gramStart"/>
      <w:r>
        <w:t>обучающихся</w:t>
      </w:r>
      <w:proofErr w:type="gramEnd"/>
      <w:r>
        <w:t xml:space="preserve"> начального общего образования, владеющих русским языком;</w:t>
      </w:r>
    </w:p>
    <w:p w:rsidR="000C2D94" w:rsidRDefault="000C2D94" w:rsidP="000C2D94">
      <w:pPr>
        <w:pStyle w:val="ConsPlusNormal"/>
        <w:ind w:firstLine="540"/>
        <w:jc w:val="both"/>
      </w:pPr>
      <w:r>
        <w:t>- доля выпускников основного общего образования, владеющих русским языком;</w:t>
      </w:r>
    </w:p>
    <w:p w:rsidR="000C2D94" w:rsidRDefault="000C2D94" w:rsidP="000C2D94">
      <w:pPr>
        <w:pStyle w:val="ConsPlusNormal"/>
        <w:ind w:firstLine="540"/>
        <w:jc w:val="both"/>
      </w:pPr>
      <w:r>
        <w:t>- доля выпускников системы общего образования с высоким уровнем владения русским языком;</w:t>
      </w:r>
    </w:p>
    <w:p w:rsidR="000C2D94" w:rsidRDefault="000C2D94" w:rsidP="000C2D94">
      <w:pPr>
        <w:pStyle w:val="ConsPlusNormal"/>
        <w:ind w:firstLine="540"/>
        <w:jc w:val="both"/>
      </w:pPr>
      <w:r>
        <w:t>- количество художественных материалов, переведенных с тувинского языка на русский язык;</w:t>
      </w:r>
    </w:p>
    <w:p w:rsidR="000C2D94" w:rsidRDefault="000C2D94" w:rsidP="000C2D94">
      <w:pPr>
        <w:pStyle w:val="ConsPlusNormal"/>
        <w:ind w:firstLine="540"/>
        <w:jc w:val="both"/>
      </w:pPr>
      <w:r>
        <w:t>- доля педагогических работников, прошедших дополнительное профессиональное образование на основе модульно-накопительной системы;</w:t>
      </w:r>
    </w:p>
    <w:p w:rsidR="000C2D94" w:rsidRDefault="000C2D94" w:rsidP="000C2D94">
      <w:pPr>
        <w:pStyle w:val="ConsPlusNormal"/>
        <w:ind w:firstLine="540"/>
        <w:jc w:val="both"/>
      </w:pPr>
      <w:r>
        <w:t>- численность педагогических работников, прошедших дополнительное профессиональное образование с использованием дистанционной формы обучения (либо отдельных дистанционных модулей);</w:t>
      </w:r>
    </w:p>
    <w:p w:rsidR="000C2D94" w:rsidRDefault="000C2D94" w:rsidP="000C2D94">
      <w:pPr>
        <w:pStyle w:val="ConsPlusNormal"/>
        <w:ind w:firstLine="540"/>
        <w:jc w:val="both"/>
      </w:pPr>
      <w:r>
        <w:t xml:space="preserve">-  модификация технического и программного обеспечения в компьютерных классах, оснащение аудиторий </w:t>
      </w:r>
      <w:proofErr w:type="spellStart"/>
      <w:r>
        <w:t>мультимедийным</w:t>
      </w:r>
      <w:proofErr w:type="spellEnd"/>
      <w:r>
        <w:t xml:space="preserve"> оборудованием;</w:t>
      </w:r>
    </w:p>
    <w:p w:rsidR="000C2D94" w:rsidRDefault="000C2D94" w:rsidP="000C2D94">
      <w:pPr>
        <w:pStyle w:val="ConsPlusNormal"/>
        <w:ind w:firstLine="540"/>
        <w:jc w:val="both"/>
      </w:pPr>
      <w:r>
        <w:t>- обновление учебно-материальной базы;</w:t>
      </w:r>
    </w:p>
    <w:p w:rsidR="000C2D94" w:rsidRDefault="000C2D94" w:rsidP="000C2D94">
      <w:pPr>
        <w:pStyle w:val="ConsPlusNormal"/>
        <w:ind w:firstLine="540"/>
        <w:jc w:val="both"/>
      </w:pPr>
    </w:p>
    <w:p w:rsidR="000C2D94" w:rsidRPr="001F293F" w:rsidRDefault="000C2D94" w:rsidP="000C2D94">
      <w:pPr>
        <w:pStyle w:val="ConsPlusNormal"/>
        <w:jc w:val="center"/>
        <w:rPr>
          <w:highlight w:val="yellow"/>
        </w:rPr>
      </w:pPr>
      <w:r w:rsidRPr="001F293F">
        <w:rPr>
          <w:highlight w:val="yellow"/>
        </w:rPr>
        <w:t>VII. Объемы финансовых ресурсов,</w:t>
      </w:r>
    </w:p>
    <w:p w:rsidR="000C2D94" w:rsidRDefault="000C2D94" w:rsidP="000C2D94">
      <w:pPr>
        <w:pStyle w:val="ConsPlusNormal"/>
        <w:jc w:val="center"/>
      </w:pPr>
      <w:proofErr w:type="gramStart"/>
      <w:r w:rsidRPr="001F293F">
        <w:rPr>
          <w:highlight w:val="yellow"/>
        </w:rPr>
        <w:t>необходимых</w:t>
      </w:r>
      <w:proofErr w:type="gramEnd"/>
      <w:r w:rsidRPr="001F293F">
        <w:rPr>
          <w:highlight w:val="yellow"/>
        </w:rPr>
        <w:t xml:space="preserve"> для реализации Программы</w:t>
      </w:r>
    </w:p>
    <w:p w:rsidR="000C2D94" w:rsidRDefault="000C2D94" w:rsidP="000C2D94">
      <w:pPr>
        <w:pStyle w:val="ConsPlusNormal"/>
        <w:jc w:val="both"/>
      </w:pPr>
    </w:p>
    <w:p w:rsidR="000C2D94" w:rsidRDefault="000C2D94" w:rsidP="000C2D94">
      <w:pPr>
        <w:pStyle w:val="ConsPlusNormal"/>
        <w:ind w:firstLine="540"/>
        <w:jc w:val="both"/>
      </w:pPr>
      <w:r>
        <w:t xml:space="preserve">Общий объем финансирования Программы  из </w:t>
      </w:r>
      <w:proofErr w:type="spellStart"/>
      <w:r>
        <w:t>муниципиального</w:t>
      </w:r>
      <w:proofErr w:type="spellEnd"/>
      <w:r>
        <w:t xml:space="preserve"> бюджета  на 2018-2020 годы составляет 971,00  тыс. рублей, в том числе по годам:</w:t>
      </w:r>
    </w:p>
    <w:p w:rsidR="000C2D94" w:rsidRDefault="000C2D94" w:rsidP="000C2D94">
      <w:pPr>
        <w:pStyle w:val="ConsPlusNormal"/>
        <w:ind w:firstLine="540"/>
        <w:jc w:val="both"/>
      </w:pPr>
      <w:r>
        <w:t>2018 год – 264,00 тыс. рублей;</w:t>
      </w:r>
    </w:p>
    <w:p w:rsidR="000C2D94" w:rsidRDefault="000C2D94" w:rsidP="000C2D94">
      <w:pPr>
        <w:pStyle w:val="ConsPlusNormal"/>
        <w:ind w:firstLine="540"/>
        <w:jc w:val="both"/>
      </w:pPr>
      <w:r>
        <w:t>2019 год – 317,00 тыс. рублей;</w:t>
      </w:r>
    </w:p>
    <w:p w:rsidR="000C2D94" w:rsidRDefault="000C2D94" w:rsidP="000C2D94">
      <w:pPr>
        <w:pStyle w:val="ConsPlusNormal"/>
        <w:ind w:firstLine="540"/>
        <w:jc w:val="both"/>
      </w:pPr>
      <w:r>
        <w:t>2020 год – 390,00 тыс. рублей;</w:t>
      </w:r>
    </w:p>
    <w:p w:rsidR="000C2D94" w:rsidRDefault="000C2D94" w:rsidP="000C2D94">
      <w:pPr>
        <w:pStyle w:val="ConsPlusNormal"/>
        <w:ind w:firstLine="540"/>
        <w:jc w:val="both"/>
      </w:pPr>
    </w:p>
    <w:p w:rsidR="000C2D94" w:rsidRDefault="000C2D94" w:rsidP="000C2D94">
      <w:pPr>
        <w:pStyle w:val="ConsPlusNormal"/>
        <w:jc w:val="center"/>
      </w:pPr>
      <w:r>
        <w:t>VIII. Анализ рисков реализации Программы</w:t>
      </w:r>
    </w:p>
    <w:p w:rsidR="000C2D94" w:rsidRDefault="000C2D94" w:rsidP="000C2D94">
      <w:pPr>
        <w:pStyle w:val="ConsPlusNormal"/>
        <w:jc w:val="center"/>
      </w:pPr>
      <w:r>
        <w:t>и описание мер управления рисками</w:t>
      </w:r>
    </w:p>
    <w:p w:rsidR="000C2D94" w:rsidRDefault="000C2D94" w:rsidP="000C2D94">
      <w:pPr>
        <w:pStyle w:val="ConsPlusNormal"/>
        <w:ind w:firstLine="540"/>
        <w:jc w:val="both"/>
      </w:pPr>
    </w:p>
    <w:p w:rsidR="000C2D94" w:rsidRDefault="000C2D94" w:rsidP="000C2D94">
      <w:pPr>
        <w:pStyle w:val="ConsPlusNormal"/>
        <w:ind w:firstLine="540"/>
        <w:jc w:val="both"/>
      </w:pPr>
      <w:r>
        <w:t>К основным рискам реализации Программы относятся:</w:t>
      </w:r>
    </w:p>
    <w:p w:rsidR="000C2D94" w:rsidRDefault="000C2D94" w:rsidP="000C2D94">
      <w:pPr>
        <w:pStyle w:val="ConsPlusNormal"/>
        <w:ind w:firstLine="540"/>
        <w:jc w:val="both"/>
      </w:pPr>
      <w:r>
        <w:t xml:space="preserve">- финансово-экономические риски - недофинансирование мероприятий Программы, </w:t>
      </w:r>
    </w:p>
    <w:p w:rsidR="000C2D94" w:rsidRDefault="000C2D94" w:rsidP="000C2D94">
      <w:pPr>
        <w:pStyle w:val="ConsPlusNormal"/>
        <w:ind w:firstLine="540"/>
        <w:jc w:val="both"/>
      </w:pPr>
      <w:r>
        <w:t>- организационные и управленческие риски - недостаточная проработка вопросов, решаемых в рамках Программы, недостаточная подготовка управленческого потенциала;</w:t>
      </w:r>
    </w:p>
    <w:p w:rsidR="000C2D94" w:rsidRDefault="000C2D94" w:rsidP="000C2D94">
      <w:pPr>
        <w:pStyle w:val="ConsPlusNormal"/>
        <w:ind w:firstLine="540"/>
        <w:jc w:val="both"/>
      </w:pPr>
      <w:r>
        <w:t>- социальные риски, связанные с сопротивлением населения, профессиональной общественности целям и реализации Программы;</w:t>
      </w:r>
    </w:p>
    <w:p w:rsidR="000C2D94" w:rsidRDefault="000C2D94" w:rsidP="000C2D94">
      <w:pPr>
        <w:pStyle w:val="ConsPlusNormal"/>
        <w:ind w:firstLine="540"/>
        <w:jc w:val="both"/>
      </w:pPr>
      <w:r>
        <w:t xml:space="preserve">Организационные и управленческие риски. Ошибочная организационная схема и слабый управленческий потенциал, в том числе недостаточный уровень квалификации для работ с новыми инструментами, могут приводить к неэффективному управлению процессом реализации Программы, несогласованности действий основного исполнителя и участников Программы, низкому качеству реализации программных мероприятий на муниципальном уровне и уровне образовательных организаций. </w:t>
      </w:r>
    </w:p>
    <w:p w:rsidR="000C2D94" w:rsidRDefault="000C2D94" w:rsidP="000C2D94">
      <w:pPr>
        <w:pStyle w:val="ConsPlusNormal"/>
        <w:jc w:val="center"/>
      </w:pPr>
    </w:p>
    <w:p w:rsidR="000C2D94" w:rsidRDefault="000C2D94" w:rsidP="000C2D94">
      <w:pPr>
        <w:pStyle w:val="ConsPlusNormal"/>
        <w:jc w:val="center"/>
      </w:pPr>
      <w:r>
        <w:t>IX. Методика оценки эффективности 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Методика оценки эффективности Программы включает необходимость проведения следующих мероприятий:</w:t>
      </w:r>
    </w:p>
    <w:p w:rsidR="000C2D94" w:rsidRDefault="000C2D94" w:rsidP="000C2D94">
      <w:pPr>
        <w:pStyle w:val="ConsPlusNormal"/>
        <w:ind w:firstLine="540"/>
        <w:jc w:val="both"/>
      </w:pPr>
      <w:r>
        <w:t>- оценка достижения запланированного значения каждого отдельного показателя. Оценивается как 100% выполнение конкретной задачи. Общая эффективность выполнения Программы складывается из результатов по всем целевым показателям;</w:t>
      </w:r>
    </w:p>
    <w:p w:rsidR="000C2D94" w:rsidRDefault="000C2D94" w:rsidP="000C2D94">
      <w:pPr>
        <w:pStyle w:val="ConsPlusNormal"/>
        <w:ind w:firstLine="540"/>
        <w:jc w:val="both"/>
      </w:pPr>
      <w:r>
        <w:t>- оценка соответствия запланированному уровню затрат и эффективности использования бюджетных средств. Оценивается как процентное отношение фактических (понесенных за период затрат) бюджетных сре</w:t>
      </w:r>
      <w:proofErr w:type="gramStart"/>
      <w:r>
        <w:t>дств к з</w:t>
      </w:r>
      <w:proofErr w:type="gramEnd"/>
      <w:r>
        <w:t>апланированному уровню бюджетных средств.</w:t>
      </w:r>
    </w:p>
    <w:p w:rsidR="000C2D94" w:rsidRDefault="000C2D94" w:rsidP="000C2D94">
      <w:pPr>
        <w:pStyle w:val="ConsPlusNormal"/>
        <w:ind w:firstLine="540"/>
        <w:jc w:val="both"/>
      </w:pPr>
      <w:r>
        <w:t xml:space="preserve">Оценка эффективности и результативности Программы учитывает, во-первых, степень достижения целей и решения задач Программы в целом и ее подпрограмм, во-вторых, степень соответствия запланированному уровню затрат и эффективности использования средств </w:t>
      </w:r>
      <w:proofErr w:type="spellStart"/>
      <w:r>
        <w:t>муниципиального</w:t>
      </w:r>
      <w:proofErr w:type="spellEnd"/>
      <w:r>
        <w:t xml:space="preserve"> бюджета и, в-третьих, степень реализации мероприятий и достижения ожидаемых непосредственных результатов их реализации.</w:t>
      </w:r>
    </w:p>
    <w:p w:rsidR="000C2D94" w:rsidRDefault="000C2D94" w:rsidP="000C2D94">
      <w:pPr>
        <w:pStyle w:val="ConsPlusNormal"/>
        <w:ind w:firstLine="540"/>
        <w:jc w:val="both"/>
      </w:pPr>
      <w:r>
        <w:t>Оценка степени достижения целей и решения задач государственной программы в целом осуществляется на основании показателей (индикаторов) достижения целей и решения задач Программы. Показатель степени достижения целей и решения задач Программы в целом рассчитывается по формуле (для каждого года реализации программы).</w:t>
      </w: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Title"/>
        <w:jc w:val="center"/>
      </w:pPr>
      <w:bookmarkStart w:id="6" w:name="P417"/>
      <w:bookmarkEnd w:id="6"/>
      <w:r>
        <w:t>ПОДПРОГРАММА 1</w:t>
      </w:r>
    </w:p>
    <w:p w:rsidR="000C2D94" w:rsidRDefault="000C2D94" w:rsidP="000C2D94">
      <w:pPr>
        <w:pStyle w:val="ConsPlusTitle"/>
        <w:jc w:val="center"/>
      </w:pPr>
      <w:r>
        <w:t>"ФУНКЦИОНИРОВАНИЕ И РАЗВИТИЕ РУССКОГО ЯЗЫКА</w:t>
      </w:r>
    </w:p>
    <w:p w:rsidR="000C2D94" w:rsidRDefault="000C2D94" w:rsidP="000C2D94">
      <w:pPr>
        <w:pStyle w:val="ConsPlusTitle"/>
        <w:jc w:val="center"/>
      </w:pPr>
      <w:r>
        <w:t>КАК ГОСУДАРСТВЕННОГО И ЯЗЫКА</w:t>
      </w:r>
    </w:p>
    <w:p w:rsidR="000C2D94" w:rsidRDefault="000C2D94" w:rsidP="000C2D94">
      <w:pPr>
        <w:pStyle w:val="ConsPlusTitle"/>
        <w:jc w:val="center"/>
      </w:pPr>
      <w:r>
        <w:t>МЕЖНАЦИОНАЛЬНОГО ОБЩЕНИЯ  НА 2018-2020 ГОДЫ"</w:t>
      </w:r>
    </w:p>
    <w:tbl>
      <w:tblPr>
        <w:tblW w:w="9600" w:type="dxa"/>
        <w:tblInd w:w="-1" w:type="dxa"/>
        <w:tblLayout w:type="fixed"/>
        <w:tblCellMar>
          <w:top w:w="102" w:type="dxa"/>
          <w:left w:w="62" w:type="dxa"/>
          <w:bottom w:w="102" w:type="dxa"/>
          <w:right w:w="62" w:type="dxa"/>
        </w:tblCellMar>
        <w:tblLook w:val="0000"/>
      </w:tblPr>
      <w:tblGrid>
        <w:gridCol w:w="3120"/>
        <w:gridCol w:w="180"/>
        <w:gridCol w:w="6300"/>
      </w:tblGrid>
      <w:tr w:rsidR="000C2D94" w:rsidTr="00055DFA">
        <w:tc>
          <w:tcPr>
            <w:tcW w:w="3120" w:type="dxa"/>
            <w:tcBorders>
              <w:top w:val="nil"/>
              <w:left w:val="nil"/>
              <w:bottom w:val="nil"/>
              <w:right w:val="nil"/>
            </w:tcBorders>
          </w:tcPr>
          <w:p w:rsidR="000C2D94" w:rsidRDefault="000C2D94" w:rsidP="00055DFA">
            <w:pPr>
              <w:pStyle w:val="ConsPlusNormal"/>
            </w:pPr>
            <w:r>
              <w:lastRenderedPageBreak/>
              <w:t>Наименование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Функционирование и развитие русского языка как государственного и языка межнационального общения в  городе   Ак-Довурак на 2018-2020 годы</w:t>
            </w:r>
          </w:p>
        </w:tc>
      </w:tr>
      <w:tr w:rsidR="000C2D94" w:rsidTr="00055DFA">
        <w:tc>
          <w:tcPr>
            <w:tcW w:w="312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6300" w:type="dxa"/>
            <w:tcBorders>
              <w:top w:val="nil"/>
              <w:left w:val="nil"/>
              <w:bottom w:val="nil"/>
              <w:right w:val="nil"/>
            </w:tcBorders>
          </w:tcPr>
          <w:p w:rsidR="000C2D94" w:rsidRDefault="000C2D94" w:rsidP="00055DFA">
            <w:pPr>
              <w:pStyle w:val="ConsPlusNormal"/>
            </w:pPr>
          </w:p>
        </w:tc>
      </w:tr>
      <w:tr w:rsidR="000C2D94" w:rsidTr="00055DFA">
        <w:tc>
          <w:tcPr>
            <w:tcW w:w="9600" w:type="dxa"/>
            <w:gridSpan w:val="3"/>
            <w:tcBorders>
              <w:top w:val="nil"/>
              <w:left w:val="nil"/>
              <w:bottom w:val="nil"/>
              <w:right w:val="nil"/>
            </w:tcBorders>
          </w:tcPr>
          <w:p w:rsidR="000C2D94" w:rsidRDefault="000C2D94" w:rsidP="00055DFA">
            <w:pPr>
              <w:pStyle w:val="ConsPlusNormal"/>
              <w:jc w:val="both"/>
            </w:pPr>
          </w:p>
        </w:tc>
      </w:tr>
      <w:tr w:rsidR="000C2D94" w:rsidTr="00055DFA">
        <w:tc>
          <w:tcPr>
            <w:tcW w:w="3120" w:type="dxa"/>
            <w:tcBorders>
              <w:top w:val="nil"/>
              <w:left w:val="nil"/>
              <w:bottom w:val="nil"/>
              <w:right w:val="nil"/>
            </w:tcBorders>
          </w:tcPr>
          <w:p w:rsidR="000C2D94" w:rsidRDefault="000C2D94" w:rsidP="00055DFA">
            <w:pPr>
              <w:pStyle w:val="ConsPlusNormal"/>
            </w:pPr>
            <w:r>
              <w:t>Государственный заказчик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 xml:space="preserve">Администрация  </w:t>
            </w:r>
            <w:proofErr w:type="gramStart"/>
            <w:r>
              <w:t>г</w:t>
            </w:r>
            <w:proofErr w:type="gramEnd"/>
            <w:r>
              <w:t>. Ак-Довурак</w:t>
            </w:r>
          </w:p>
        </w:tc>
      </w:tr>
      <w:tr w:rsidR="000C2D94" w:rsidTr="00055DFA">
        <w:tc>
          <w:tcPr>
            <w:tcW w:w="3120" w:type="dxa"/>
            <w:tcBorders>
              <w:top w:val="nil"/>
              <w:left w:val="nil"/>
              <w:bottom w:val="nil"/>
              <w:right w:val="nil"/>
            </w:tcBorders>
          </w:tcPr>
          <w:p w:rsidR="000C2D94" w:rsidRDefault="000C2D94" w:rsidP="00055DFA">
            <w:pPr>
              <w:pStyle w:val="ConsPlusNormal"/>
            </w:pPr>
            <w:r>
              <w:t>Основной разработчик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 xml:space="preserve">Управление образования </w:t>
            </w:r>
            <w:proofErr w:type="gramStart"/>
            <w:r>
              <w:t>г</w:t>
            </w:r>
            <w:proofErr w:type="gramEnd"/>
            <w:r>
              <w:t>. Ак-Довурак</w:t>
            </w:r>
          </w:p>
        </w:tc>
      </w:tr>
      <w:tr w:rsidR="000C2D94" w:rsidTr="00055DFA">
        <w:tc>
          <w:tcPr>
            <w:tcW w:w="3120" w:type="dxa"/>
            <w:tcBorders>
              <w:top w:val="nil"/>
              <w:left w:val="nil"/>
              <w:bottom w:val="nil"/>
              <w:right w:val="nil"/>
            </w:tcBorders>
          </w:tcPr>
          <w:p w:rsidR="000C2D94" w:rsidRDefault="000C2D94" w:rsidP="00055DFA">
            <w:pPr>
              <w:pStyle w:val="ConsPlusNormal"/>
            </w:pPr>
            <w:r>
              <w:t>Цель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 xml:space="preserve">Обеспечение функционирования и развития русского языка как государственного и языка межнационального общения </w:t>
            </w:r>
          </w:p>
        </w:tc>
      </w:tr>
      <w:tr w:rsidR="000C2D94" w:rsidTr="00055DFA">
        <w:tc>
          <w:tcPr>
            <w:tcW w:w="3120" w:type="dxa"/>
            <w:tcBorders>
              <w:top w:val="nil"/>
              <w:left w:val="nil"/>
              <w:bottom w:val="nil"/>
              <w:right w:val="nil"/>
            </w:tcBorders>
          </w:tcPr>
          <w:p w:rsidR="000C2D94" w:rsidRDefault="000C2D94" w:rsidP="00055DFA">
            <w:pPr>
              <w:pStyle w:val="ConsPlusNormal"/>
            </w:pPr>
            <w:r>
              <w:t>Задачи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Создание условий для полноценной реализации функций русского языка как государственного языка;</w:t>
            </w:r>
          </w:p>
          <w:p w:rsidR="000C2D94" w:rsidRDefault="000C2D94" w:rsidP="00055DFA">
            <w:pPr>
              <w:pStyle w:val="ConsPlusNormal"/>
            </w:pPr>
            <w:r>
              <w:t xml:space="preserve">улучшение сложившейся </w:t>
            </w:r>
            <w:proofErr w:type="spellStart"/>
            <w:r>
              <w:t>моноязычной</w:t>
            </w:r>
            <w:proofErr w:type="spellEnd"/>
            <w:r>
              <w:t xml:space="preserve"> языковой ситуации и создание языковой среды, расширение сферы активного использования русского языка;</w:t>
            </w:r>
          </w:p>
          <w:p w:rsidR="000C2D94" w:rsidRDefault="000C2D94" w:rsidP="00055DFA">
            <w:pPr>
              <w:pStyle w:val="ConsPlusNormal"/>
            </w:pPr>
          </w:p>
        </w:tc>
      </w:tr>
      <w:tr w:rsidR="000C2D94" w:rsidTr="00055DFA">
        <w:tc>
          <w:tcPr>
            <w:tcW w:w="3120" w:type="dxa"/>
            <w:tcBorders>
              <w:top w:val="nil"/>
              <w:left w:val="nil"/>
              <w:bottom w:val="nil"/>
              <w:right w:val="nil"/>
            </w:tcBorders>
          </w:tcPr>
          <w:p w:rsidR="000C2D94" w:rsidRDefault="000C2D94" w:rsidP="00055DFA">
            <w:pPr>
              <w:pStyle w:val="ConsPlusNormal"/>
            </w:pPr>
            <w:r>
              <w:t>Целевые показатели (индикаторы)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увеличение количества культурно-массовых мероприятий, популяризующих русский язык как государственный и как средство межнационального общения, - от 3 до 9 мероприятий к 2018 году;</w:t>
            </w:r>
          </w:p>
          <w:p w:rsidR="000C2D94" w:rsidRDefault="000C2D94" w:rsidP="00055DFA">
            <w:pPr>
              <w:pStyle w:val="ConsPlusNormal"/>
            </w:pPr>
            <w:r>
              <w:t>увеличение количества переводной литературы произведений тувинского фольклора и литературы с тувинского языка на русский язык - до 6 номиналов к 2019 году;</w:t>
            </w:r>
          </w:p>
          <w:p w:rsidR="000C2D94" w:rsidRDefault="000C2D94" w:rsidP="00055DFA">
            <w:pPr>
              <w:pStyle w:val="ConsPlusNormal"/>
            </w:pPr>
          </w:p>
        </w:tc>
      </w:tr>
      <w:tr w:rsidR="000C2D94" w:rsidTr="00055DFA">
        <w:tc>
          <w:tcPr>
            <w:tcW w:w="3120" w:type="dxa"/>
            <w:tcBorders>
              <w:top w:val="nil"/>
              <w:left w:val="nil"/>
              <w:bottom w:val="nil"/>
              <w:right w:val="nil"/>
            </w:tcBorders>
          </w:tcPr>
          <w:p w:rsidR="000C2D94" w:rsidRDefault="000C2D94" w:rsidP="00055DFA">
            <w:pPr>
              <w:pStyle w:val="ConsPlusNormal"/>
            </w:pPr>
            <w:r>
              <w:t>Сроки и этапы реализации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Подпрограмма реализуется в два этапа:</w:t>
            </w:r>
          </w:p>
          <w:p w:rsidR="000C2D94" w:rsidRDefault="000C2D94" w:rsidP="00055DFA">
            <w:pPr>
              <w:pStyle w:val="ConsPlusNormal"/>
            </w:pPr>
            <w:r>
              <w:t>первый этап – 2018-2019 годы - проведение социолингвистических исследований, исследований нормативно-правовой, научно-методической базы и изучение методологических подходов и методик реализации функции русского языка как государственного и языка межнационального общения;</w:t>
            </w:r>
          </w:p>
          <w:p w:rsidR="000C2D94" w:rsidRDefault="000C2D94" w:rsidP="00055DFA">
            <w:pPr>
              <w:pStyle w:val="ConsPlusNormal"/>
            </w:pPr>
            <w:r>
              <w:t xml:space="preserve">второй этап – 2019-2020 годы - апробация разработанных на первом этапе методологических </w:t>
            </w:r>
            <w:r>
              <w:lastRenderedPageBreak/>
              <w:t>подходов и методик, практическое внедрение и распространение результатов, полученных по итогам реализации первого этапа, расширение сфер функционирования русского языка</w:t>
            </w:r>
          </w:p>
        </w:tc>
      </w:tr>
      <w:tr w:rsidR="000C2D94" w:rsidTr="00055DFA">
        <w:tc>
          <w:tcPr>
            <w:tcW w:w="3120" w:type="dxa"/>
            <w:tcBorders>
              <w:top w:val="nil"/>
              <w:left w:val="nil"/>
              <w:bottom w:val="nil"/>
              <w:right w:val="nil"/>
            </w:tcBorders>
          </w:tcPr>
          <w:p w:rsidR="000C2D94" w:rsidRDefault="000C2D94" w:rsidP="00055DFA">
            <w:pPr>
              <w:pStyle w:val="ConsPlusNormal"/>
            </w:pPr>
            <w:r>
              <w:lastRenderedPageBreak/>
              <w:t>Объем и источники финансирования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Pr="007A488A" w:rsidRDefault="000C2D94" w:rsidP="00055DFA">
            <w:pPr>
              <w:pStyle w:val="ConsPlusNormal"/>
              <w:rPr>
                <w:highlight w:val="yellow"/>
              </w:rPr>
            </w:pPr>
            <w:r w:rsidRPr="007A488A">
              <w:rPr>
                <w:highlight w:val="yellow"/>
              </w:rPr>
              <w:t>всего предусматри</w:t>
            </w:r>
            <w:r>
              <w:rPr>
                <w:highlight w:val="yellow"/>
              </w:rPr>
              <w:t>вается финансирование на сумму 264,00</w:t>
            </w:r>
            <w:r w:rsidRPr="007A488A">
              <w:rPr>
                <w:highlight w:val="yellow"/>
              </w:rPr>
              <w:t xml:space="preserve"> тыс. рублей за счет средств </w:t>
            </w:r>
            <w:proofErr w:type="spellStart"/>
            <w:r>
              <w:rPr>
                <w:highlight w:val="yellow"/>
              </w:rPr>
              <w:t>муниципиального</w:t>
            </w:r>
            <w:proofErr w:type="spellEnd"/>
            <w:r w:rsidRPr="007A488A">
              <w:rPr>
                <w:highlight w:val="yellow"/>
              </w:rPr>
              <w:t xml:space="preserve"> бюджета, в том числе по годам:</w:t>
            </w:r>
          </w:p>
          <w:p w:rsidR="000C2D94" w:rsidRPr="007A488A" w:rsidRDefault="000C2D94" w:rsidP="00055DFA">
            <w:pPr>
              <w:pStyle w:val="ConsPlusNormal"/>
              <w:rPr>
                <w:highlight w:val="yellow"/>
              </w:rPr>
            </w:pPr>
            <w:r w:rsidRPr="007A488A">
              <w:rPr>
                <w:highlight w:val="yellow"/>
              </w:rPr>
              <w:t>20</w:t>
            </w:r>
            <w:r>
              <w:rPr>
                <w:highlight w:val="yellow"/>
              </w:rPr>
              <w:t>18</w:t>
            </w:r>
            <w:r w:rsidRPr="007A488A">
              <w:rPr>
                <w:highlight w:val="yellow"/>
              </w:rPr>
              <w:t xml:space="preserve"> год </w:t>
            </w:r>
            <w:r>
              <w:rPr>
                <w:highlight w:val="yellow"/>
              </w:rPr>
              <w:t>–</w:t>
            </w:r>
            <w:r w:rsidRPr="007A488A">
              <w:rPr>
                <w:highlight w:val="yellow"/>
              </w:rPr>
              <w:t xml:space="preserve"> </w:t>
            </w:r>
            <w:r>
              <w:rPr>
                <w:highlight w:val="yellow"/>
              </w:rPr>
              <w:t>88,0</w:t>
            </w:r>
            <w:r w:rsidRPr="007A488A">
              <w:rPr>
                <w:highlight w:val="yellow"/>
              </w:rPr>
              <w:t xml:space="preserve"> тыс. рублей;</w:t>
            </w:r>
          </w:p>
          <w:p w:rsidR="000C2D94" w:rsidRPr="007A488A" w:rsidRDefault="000C2D94" w:rsidP="00055DFA">
            <w:pPr>
              <w:pStyle w:val="ConsPlusNormal"/>
              <w:rPr>
                <w:highlight w:val="yellow"/>
              </w:rPr>
            </w:pPr>
            <w:r w:rsidRPr="007A488A">
              <w:rPr>
                <w:highlight w:val="yellow"/>
              </w:rPr>
              <w:t>20</w:t>
            </w:r>
            <w:r>
              <w:rPr>
                <w:highlight w:val="yellow"/>
              </w:rPr>
              <w:t>19 год – 88,0</w:t>
            </w:r>
            <w:r w:rsidRPr="007A488A">
              <w:rPr>
                <w:highlight w:val="yellow"/>
              </w:rPr>
              <w:t xml:space="preserve"> тыс. рублей;</w:t>
            </w:r>
          </w:p>
          <w:p w:rsidR="000C2D94" w:rsidRPr="007A488A" w:rsidRDefault="000C2D94" w:rsidP="00055DFA">
            <w:pPr>
              <w:pStyle w:val="ConsPlusNormal"/>
              <w:rPr>
                <w:highlight w:val="yellow"/>
              </w:rPr>
            </w:pPr>
            <w:r w:rsidRPr="007A488A">
              <w:rPr>
                <w:highlight w:val="yellow"/>
              </w:rPr>
              <w:t>20</w:t>
            </w:r>
            <w:r>
              <w:rPr>
                <w:highlight w:val="yellow"/>
              </w:rPr>
              <w:t>20</w:t>
            </w:r>
            <w:r w:rsidRPr="007A488A">
              <w:rPr>
                <w:highlight w:val="yellow"/>
              </w:rPr>
              <w:t xml:space="preserve"> год </w:t>
            </w:r>
            <w:r>
              <w:rPr>
                <w:highlight w:val="yellow"/>
              </w:rPr>
              <w:t>–</w:t>
            </w:r>
            <w:r w:rsidRPr="007A488A">
              <w:rPr>
                <w:highlight w:val="yellow"/>
              </w:rPr>
              <w:t xml:space="preserve"> </w:t>
            </w:r>
            <w:r>
              <w:rPr>
                <w:highlight w:val="yellow"/>
              </w:rPr>
              <w:t>88,0</w:t>
            </w:r>
            <w:r w:rsidRPr="007A488A">
              <w:rPr>
                <w:highlight w:val="yellow"/>
              </w:rPr>
              <w:t xml:space="preserve"> тыс. рублей;</w:t>
            </w:r>
          </w:p>
          <w:p w:rsidR="000C2D94" w:rsidRDefault="000C2D94" w:rsidP="00055DFA">
            <w:pPr>
              <w:pStyle w:val="ConsPlusNormal"/>
            </w:pPr>
          </w:p>
        </w:tc>
      </w:tr>
      <w:tr w:rsidR="000C2D94" w:rsidTr="00055DFA">
        <w:tc>
          <w:tcPr>
            <w:tcW w:w="9600" w:type="dxa"/>
            <w:gridSpan w:val="3"/>
            <w:tcBorders>
              <w:top w:val="nil"/>
              <w:left w:val="nil"/>
              <w:bottom w:val="nil"/>
              <w:right w:val="nil"/>
            </w:tcBorders>
          </w:tcPr>
          <w:p w:rsidR="000C2D94" w:rsidRDefault="000C2D94" w:rsidP="00055DFA">
            <w:pPr>
              <w:pStyle w:val="ConsPlusNormal"/>
              <w:jc w:val="both"/>
            </w:pPr>
          </w:p>
        </w:tc>
      </w:tr>
      <w:tr w:rsidR="000C2D94" w:rsidTr="00055DFA">
        <w:tc>
          <w:tcPr>
            <w:tcW w:w="3120" w:type="dxa"/>
            <w:tcBorders>
              <w:top w:val="nil"/>
              <w:left w:val="nil"/>
              <w:bottom w:val="nil"/>
              <w:right w:val="nil"/>
            </w:tcBorders>
          </w:tcPr>
          <w:p w:rsidR="000C2D94" w:rsidRDefault="000C2D94" w:rsidP="00055DFA">
            <w:pPr>
              <w:pStyle w:val="ConsPlusNormal"/>
            </w:pPr>
            <w:r>
              <w:t>Ожидаемые конечные результаты реализации Подпрограммы и показатели социальной и бюджетной эффективности</w:t>
            </w:r>
          </w:p>
        </w:tc>
        <w:tc>
          <w:tcPr>
            <w:tcW w:w="180" w:type="dxa"/>
            <w:tcBorders>
              <w:top w:val="nil"/>
              <w:left w:val="nil"/>
              <w:bottom w:val="nil"/>
              <w:right w:val="nil"/>
            </w:tcBorders>
          </w:tcPr>
          <w:p w:rsidR="000C2D94" w:rsidRDefault="000C2D94" w:rsidP="00055DFA">
            <w:pPr>
              <w:pStyle w:val="ConsPlusNormal"/>
            </w:pPr>
            <w:r>
              <w:t>-</w:t>
            </w:r>
          </w:p>
        </w:tc>
        <w:tc>
          <w:tcPr>
            <w:tcW w:w="6300" w:type="dxa"/>
            <w:tcBorders>
              <w:top w:val="nil"/>
              <w:left w:val="nil"/>
              <w:bottom w:val="nil"/>
              <w:right w:val="nil"/>
            </w:tcBorders>
          </w:tcPr>
          <w:p w:rsidR="000C2D94" w:rsidRDefault="000C2D94" w:rsidP="00055DFA">
            <w:pPr>
              <w:pStyle w:val="ConsPlusNormal"/>
            </w:pPr>
            <w:r>
              <w:t xml:space="preserve">Улучшится ситуация в области распространения русского языка на основе научных данных о функционировании русского языка как языка межнационального общения, данных об уровне и качестве владения русским языком в </w:t>
            </w:r>
            <w:proofErr w:type="spellStart"/>
            <w:r>
              <w:t>моноязычной</w:t>
            </w:r>
            <w:proofErr w:type="spellEnd"/>
            <w:r>
              <w:t xml:space="preserve"> среде и данных о взаимоотношении русского и тувинского языков;</w:t>
            </w:r>
          </w:p>
          <w:p w:rsidR="000C2D94" w:rsidRDefault="000C2D94" w:rsidP="00055DFA">
            <w:pPr>
              <w:pStyle w:val="ConsPlusNormal"/>
            </w:pPr>
            <w:r>
              <w:t>улучшится укрепление межнациональных связей, межкультурное общение народов, проживающих в городе;</w:t>
            </w:r>
          </w:p>
          <w:p w:rsidR="000C2D94" w:rsidRDefault="000C2D94" w:rsidP="00055DFA">
            <w:pPr>
              <w:pStyle w:val="ConsPlusNormal"/>
            </w:pPr>
            <w:r>
              <w:t>увеличится количество научно-исследовательских работ по проблемам русского языка;</w:t>
            </w:r>
          </w:p>
          <w:p w:rsidR="000C2D94" w:rsidRDefault="000C2D94" w:rsidP="00055DFA">
            <w:pPr>
              <w:pStyle w:val="ConsPlusNormal"/>
            </w:pPr>
            <w:r>
              <w:t xml:space="preserve">увеличится количество мероприятий научно-методического, образовательного и культурно-просветительского </w:t>
            </w:r>
            <w:proofErr w:type="spellStart"/>
            <w:r>
              <w:t>характерав</w:t>
            </w:r>
            <w:proofErr w:type="spellEnd"/>
            <w:r>
              <w:t xml:space="preserve"> 2 раза;</w:t>
            </w:r>
          </w:p>
          <w:p w:rsidR="000C2D94" w:rsidRDefault="000C2D94" w:rsidP="00055DFA">
            <w:pPr>
              <w:pStyle w:val="ConsPlusNormal"/>
            </w:pPr>
            <w:r>
              <w:t>увеличится число разработок с использованием информационно-коммуникационных технологий в функционировании и развитии русского языка;</w:t>
            </w:r>
          </w:p>
          <w:p w:rsidR="000C2D94" w:rsidRDefault="000C2D94" w:rsidP="00055DFA">
            <w:pPr>
              <w:pStyle w:val="ConsPlusNormal"/>
            </w:pPr>
            <w:r>
              <w:t xml:space="preserve">увеличится количество пользователей информационных </w:t>
            </w:r>
            <w:proofErr w:type="spellStart"/>
            <w:r>
              <w:t>контентов</w:t>
            </w:r>
            <w:proofErr w:type="spellEnd"/>
            <w:r>
              <w:t>, популяризующих русский язык как средство межнационального общения народов Российской Федерации и Республики Тыва, в 1,5 раза;</w:t>
            </w:r>
          </w:p>
          <w:p w:rsidR="000C2D94" w:rsidRDefault="000C2D94" w:rsidP="00055DFA">
            <w:pPr>
              <w:pStyle w:val="ConsPlusNormal"/>
            </w:pPr>
            <w:r>
              <w:t>увеличится доступность дистанционных технологий в популяризации русского языка и культуры России, что позволит обеспечить распространение русского языка в республике и удовлетворение в изучении и использовании</w:t>
            </w:r>
          </w:p>
          <w:p w:rsidR="000C2D94" w:rsidRDefault="000C2D94" w:rsidP="00055DFA">
            <w:pPr>
              <w:pStyle w:val="ConsPlusNormal"/>
            </w:pPr>
            <w:r>
              <w:t>русского языка, на 1,5 процента</w:t>
            </w:r>
          </w:p>
        </w:tc>
      </w:tr>
      <w:tr w:rsidR="000C2D94" w:rsidTr="00055DFA">
        <w:tc>
          <w:tcPr>
            <w:tcW w:w="3120" w:type="dxa"/>
            <w:tcBorders>
              <w:top w:val="nil"/>
              <w:left w:val="nil"/>
              <w:bottom w:val="nil"/>
              <w:right w:val="nil"/>
            </w:tcBorders>
          </w:tcPr>
          <w:p w:rsidR="000C2D94" w:rsidRDefault="000C2D94" w:rsidP="00055DFA">
            <w:pPr>
              <w:pStyle w:val="ConsPlusNormal"/>
            </w:pPr>
            <w:r>
              <w:t xml:space="preserve">Система организации </w:t>
            </w:r>
            <w:proofErr w:type="gramStart"/>
            <w:r>
              <w:lastRenderedPageBreak/>
              <w:t>контроля за</w:t>
            </w:r>
            <w:proofErr w:type="gramEnd"/>
            <w:r>
              <w:t xml:space="preserve"> исполнением Подпрограммы</w:t>
            </w:r>
          </w:p>
        </w:tc>
        <w:tc>
          <w:tcPr>
            <w:tcW w:w="180" w:type="dxa"/>
            <w:tcBorders>
              <w:top w:val="nil"/>
              <w:left w:val="nil"/>
              <w:bottom w:val="nil"/>
              <w:right w:val="nil"/>
            </w:tcBorders>
          </w:tcPr>
          <w:p w:rsidR="000C2D94" w:rsidRDefault="000C2D94" w:rsidP="00055DFA">
            <w:pPr>
              <w:pStyle w:val="ConsPlusNormal"/>
            </w:pPr>
            <w:r>
              <w:lastRenderedPageBreak/>
              <w:t>-</w:t>
            </w:r>
          </w:p>
        </w:tc>
        <w:tc>
          <w:tcPr>
            <w:tcW w:w="6300" w:type="dxa"/>
            <w:tcBorders>
              <w:top w:val="nil"/>
              <w:left w:val="nil"/>
              <w:bottom w:val="nil"/>
              <w:right w:val="nil"/>
            </w:tcBorders>
          </w:tcPr>
          <w:p w:rsidR="000C2D94" w:rsidRDefault="000C2D94" w:rsidP="00055DFA">
            <w:pPr>
              <w:pStyle w:val="ConsPlusNormal"/>
            </w:pPr>
            <w:r>
              <w:t>Управление образования   г</w:t>
            </w:r>
            <w:proofErr w:type="gramStart"/>
            <w:r>
              <w:t>.А</w:t>
            </w:r>
            <w:proofErr w:type="gramEnd"/>
            <w:r>
              <w:t>к-Довурак</w:t>
            </w:r>
          </w:p>
        </w:tc>
      </w:tr>
    </w:tbl>
    <w:p w:rsidR="000C2D94" w:rsidRDefault="000C2D94" w:rsidP="000C2D94">
      <w:pPr>
        <w:pStyle w:val="ConsPlusNormal"/>
        <w:jc w:val="center"/>
      </w:pPr>
      <w:r>
        <w:lastRenderedPageBreak/>
        <w:t>I. Обоснование проблемы, анализ ее исходного состояния</w:t>
      </w:r>
    </w:p>
    <w:p w:rsidR="000C2D94" w:rsidRDefault="000C2D94" w:rsidP="000C2D94">
      <w:pPr>
        <w:pStyle w:val="ConsPlusNormal"/>
        <w:ind w:firstLine="540"/>
        <w:jc w:val="both"/>
      </w:pPr>
    </w:p>
    <w:p w:rsidR="000C2D94" w:rsidRDefault="000C2D94" w:rsidP="000C2D94">
      <w:pPr>
        <w:pStyle w:val="ConsPlusNormal"/>
        <w:ind w:firstLine="540"/>
        <w:jc w:val="both"/>
      </w:pPr>
      <w:r>
        <w:t xml:space="preserve">Государственный язык выполняет наиболее важные функции в государственной и </w:t>
      </w:r>
      <w:proofErr w:type="spellStart"/>
      <w:r>
        <w:t>социокультурной</w:t>
      </w:r>
      <w:proofErr w:type="spellEnd"/>
      <w:r>
        <w:t xml:space="preserve"> жизни. Это, прежде всего, язык законодательства, судопроизводства официальных мероприятий, служебной корреспонденции, делового общения, средств массовой информации и коммуникации, язык образования, культуры и науки.</w:t>
      </w:r>
    </w:p>
    <w:p w:rsidR="000C2D94" w:rsidRDefault="000C2D94" w:rsidP="000C2D94">
      <w:pPr>
        <w:pStyle w:val="ConsPlusNormal"/>
        <w:jc w:val="both"/>
      </w:pPr>
      <w:r>
        <w:t xml:space="preserve">        Овладение русским языком как государственным языком является составной частью российского патриотизма. Это гарантирует русскому языку сохранение в полном объеме тех социальных функций, которыми он обладает в настоящее время. Русский язык продолжает оставаться одним из основных источников получения информации по разным областям науки и техники, средством межкультурного взаимодействия и взаимообогащения, духовно-нравственного воспитания детей и молодежи. </w:t>
      </w:r>
    </w:p>
    <w:p w:rsidR="000C2D94" w:rsidRDefault="000C2D94" w:rsidP="000C2D94">
      <w:pPr>
        <w:pStyle w:val="ConsPlusNormal"/>
        <w:ind w:firstLine="540"/>
        <w:jc w:val="both"/>
      </w:pPr>
      <w:r>
        <w:t xml:space="preserve">Между тем, уровень </w:t>
      </w:r>
      <w:proofErr w:type="spellStart"/>
      <w:r>
        <w:t>сформированности</w:t>
      </w:r>
      <w:proofErr w:type="spellEnd"/>
      <w:r>
        <w:t xml:space="preserve"> языковой культуры населения, качество обучения русскому языку и качество знаний учащихся остаются низкими. Слабое знание русского языка создает трудности выпускникам школ для самореализации в жизни, быть востребованными обществу, совершенствовать свое духовно-нравственное развитие. Сегодня возникает острая необходимость в создании эффективных условий функционирования и развития русского языка как государственного и как языка межнационального общения программно-целевым методом, в разработке системы программных мероприятий, способствующих повышению уровня знания и владения русским языком.</w:t>
      </w:r>
    </w:p>
    <w:p w:rsidR="000C2D94" w:rsidRDefault="000C2D94" w:rsidP="000C2D94">
      <w:pPr>
        <w:pStyle w:val="ConsPlusNormal"/>
        <w:ind w:firstLine="540"/>
        <w:jc w:val="both"/>
      </w:pPr>
      <w:r>
        <w:t>В настоящее время остаются следующие проблемы, обусловившие разработку Подпрограммы:</w:t>
      </w:r>
    </w:p>
    <w:p w:rsidR="000C2D94" w:rsidRDefault="000C2D94" w:rsidP="000C2D94">
      <w:pPr>
        <w:pStyle w:val="ConsPlusNormal"/>
        <w:ind w:firstLine="540"/>
        <w:jc w:val="both"/>
      </w:pPr>
      <w:r>
        <w:t>- слабое владение и низкий уровень знаний обучающихся по русскому языку;</w:t>
      </w:r>
    </w:p>
    <w:p w:rsidR="000C2D94" w:rsidRDefault="000C2D94" w:rsidP="000C2D94">
      <w:pPr>
        <w:pStyle w:val="ConsPlusNormal"/>
        <w:ind w:firstLine="540"/>
        <w:jc w:val="both"/>
      </w:pPr>
      <w:r>
        <w:t>- отсутствие единого информационного, образовательного, социально-культурного и экономического пространства на русском языке в городе;</w:t>
      </w:r>
    </w:p>
    <w:p w:rsidR="000C2D94" w:rsidRDefault="000C2D94" w:rsidP="000C2D94">
      <w:pPr>
        <w:pStyle w:val="ConsPlusNormal"/>
        <w:ind w:firstLine="540"/>
        <w:jc w:val="both"/>
      </w:pPr>
      <w:r>
        <w:t>Решению этих проблем будет способствовать:</w:t>
      </w:r>
    </w:p>
    <w:p w:rsidR="000C2D94" w:rsidRDefault="000C2D94" w:rsidP="000C2D94">
      <w:pPr>
        <w:pStyle w:val="ConsPlusNormal"/>
        <w:ind w:firstLine="540"/>
        <w:jc w:val="both"/>
      </w:pPr>
      <w:r>
        <w:t>- научно-методическая и ресурсная поддержка функционирования, изучения и преподавания русского языка в городе  как средства консолидации российского общества, государственного языка и языка межнационального общения;</w:t>
      </w:r>
    </w:p>
    <w:p w:rsidR="000C2D94" w:rsidRDefault="000C2D94" w:rsidP="000C2D94">
      <w:pPr>
        <w:pStyle w:val="ConsPlusNormal"/>
        <w:ind w:firstLine="540"/>
        <w:jc w:val="both"/>
      </w:pPr>
      <w:r>
        <w:t>- продвижение русского языка как важнейшего элемента в развитии интеграционных процессов в экономическом, политическом, культурном, научном и образовательном пространстве;</w:t>
      </w:r>
    </w:p>
    <w:p w:rsidR="000C2D94" w:rsidRDefault="000C2D94" w:rsidP="000C2D94">
      <w:pPr>
        <w:pStyle w:val="ConsPlusNormal"/>
        <w:ind w:firstLine="540"/>
        <w:jc w:val="both"/>
      </w:pPr>
      <w:r>
        <w:t>- использование системы информационно-коммуникационных технологий в функционировании и развитии русского языка.</w:t>
      </w:r>
    </w:p>
    <w:p w:rsidR="000C2D94" w:rsidRDefault="000C2D94" w:rsidP="000C2D94">
      <w:pPr>
        <w:pStyle w:val="ConsPlusNormal"/>
        <w:ind w:firstLine="540"/>
        <w:jc w:val="both"/>
      </w:pPr>
      <w:r>
        <w:lastRenderedPageBreak/>
        <w:t>Для обеспечения эффективного решения указанных проблем уже недостаточно использовать традиционные механизмы. Только рациональное использование выделенных ресурсов и комплексное решение проблем на основе программно-целевого метода позволит повысить эффективность Подпрограммы и Программы в целом и обеспечить:</w:t>
      </w:r>
    </w:p>
    <w:p w:rsidR="000C2D94" w:rsidRDefault="000C2D94" w:rsidP="000C2D94">
      <w:pPr>
        <w:pStyle w:val="ConsPlusNormal"/>
        <w:ind w:firstLine="540"/>
        <w:jc w:val="both"/>
      </w:pPr>
      <w:r>
        <w:t>- проведение единой языковой политики в городе;</w:t>
      </w:r>
    </w:p>
    <w:p w:rsidR="000C2D94" w:rsidRDefault="000C2D94" w:rsidP="000C2D94">
      <w:pPr>
        <w:pStyle w:val="ConsPlusNormal"/>
        <w:ind w:firstLine="540"/>
        <w:jc w:val="both"/>
      </w:pPr>
      <w:r>
        <w:t>- продвижение русского языка как средства межнационального общения и укрепление позиций русского языка для дальнейшего развития политических, экономических, социальных и культурных отношений и формирования духовно-нравственных ценностей;</w:t>
      </w:r>
    </w:p>
    <w:p w:rsidR="000C2D94" w:rsidRDefault="000C2D94" w:rsidP="000C2D94">
      <w:pPr>
        <w:pStyle w:val="ConsPlusNormal"/>
        <w:ind w:firstLine="540"/>
        <w:jc w:val="both"/>
      </w:pPr>
      <w:r>
        <w:t>Использование программно-целевого метода связано с рисками возможного возрастания напряженности при продвижении национального языка в ущерб русскому языку. Важнейшим фактором снижения этих рисков является своевременная разъяснительная работа, информирование общества о целях, задачах и ходе реализации Программы.</w:t>
      </w:r>
    </w:p>
    <w:p w:rsidR="000C2D94" w:rsidRDefault="000C2D94" w:rsidP="000C2D94">
      <w:pPr>
        <w:pStyle w:val="ConsPlusNormal"/>
        <w:ind w:firstLine="540"/>
        <w:jc w:val="both"/>
      </w:pPr>
      <w:r>
        <w:t>Учитывая внешние факторы функционирования системы поддержки русского языка, для предотвращения указанных рисков будет осуществляться мониторинг языковой ситуации.</w:t>
      </w:r>
    </w:p>
    <w:p w:rsidR="000C2D94" w:rsidRDefault="000C2D94" w:rsidP="000C2D94">
      <w:pPr>
        <w:pStyle w:val="ConsPlusNormal"/>
        <w:ind w:firstLine="540"/>
        <w:jc w:val="both"/>
      </w:pPr>
    </w:p>
    <w:p w:rsidR="000C2D94" w:rsidRDefault="000C2D94" w:rsidP="000C2D94">
      <w:pPr>
        <w:pStyle w:val="ConsPlusNormal"/>
        <w:jc w:val="center"/>
      </w:pPr>
      <w:r>
        <w:t>II. Основные цели, задачи и этапы реализации Подпрограммы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Приоритетом государственной политики в данной Подпрограмме определено: обеспечение функционирования и развития русского языка как государственного и средства межнационального общения народов.</w:t>
      </w:r>
    </w:p>
    <w:p w:rsidR="000C2D94" w:rsidRDefault="000C2D94" w:rsidP="000C2D94">
      <w:pPr>
        <w:pStyle w:val="ConsPlusNormal"/>
        <w:ind w:firstLine="540"/>
        <w:jc w:val="both"/>
      </w:pPr>
      <w:r>
        <w:t>Для достижения установленного приоритета должны быть решены следующие целевые задачи:</w:t>
      </w:r>
    </w:p>
    <w:p w:rsidR="000C2D94" w:rsidRDefault="000C2D94" w:rsidP="000C2D94">
      <w:pPr>
        <w:pStyle w:val="ConsPlusNormal"/>
        <w:ind w:firstLine="540"/>
        <w:jc w:val="both"/>
      </w:pPr>
      <w:r>
        <w:t>- создание условий для полноценной реализации функций русского языка как государственного языка;</w:t>
      </w:r>
    </w:p>
    <w:p w:rsidR="000C2D94" w:rsidRDefault="000C2D94" w:rsidP="000C2D94">
      <w:pPr>
        <w:pStyle w:val="ConsPlusNormal"/>
        <w:ind w:firstLine="540"/>
        <w:jc w:val="both"/>
      </w:pPr>
      <w:r>
        <w:t>- улучшение сложившейся языковой ситуации и создание языковой среды, расширение сферы активного использования русского языка;</w:t>
      </w:r>
    </w:p>
    <w:p w:rsidR="000C2D94" w:rsidRDefault="000C2D94" w:rsidP="000C2D94">
      <w:pPr>
        <w:pStyle w:val="ConsPlusNormal"/>
        <w:ind w:firstLine="540"/>
        <w:jc w:val="both"/>
      </w:pPr>
      <w:r>
        <w:t>- проведение социолингвистических исследований функционирования русского языка как государственного и средства межнационального общения, мониторинга языковой ситуации в городе;</w:t>
      </w:r>
    </w:p>
    <w:p w:rsidR="000C2D94" w:rsidRDefault="000C2D94" w:rsidP="000C2D94">
      <w:pPr>
        <w:pStyle w:val="ConsPlusNormal"/>
        <w:ind w:firstLine="540"/>
        <w:jc w:val="both"/>
      </w:pPr>
      <w:r>
        <w:t>- анализ нормативно-правовых актов, законодательных основ, устанавливающих нормы и правила реализации функций русского языка как государственного и средства межнационального общения народов;</w:t>
      </w:r>
    </w:p>
    <w:p w:rsidR="000C2D94" w:rsidRDefault="000C2D94" w:rsidP="000C2D94">
      <w:pPr>
        <w:pStyle w:val="ConsPlusNormal"/>
        <w:ind w:firstLine="540"/>
        <w:jc w:val="both"/>
      </w:pPr>
      <w:r>
        <w:t>- изучение методологических подходов и методики реализации функций русского языка как государственного языка и средства межнационального общения в городе;</w:t>
      </w:r>
    </w:p>
    <w:p w:rsidR="000C2D94" w:rsidRDefault="000C2D94" w:rsidP="000C2D94">
      <w:pPr>
        <w:pStyle w:val="ConsPlusNormal"/>
        <w:ind w:firstLine="540"/>
        <w:jc w:val="both"/>
      </w:pPr>
      <w:r>
        <w:t>- использование системы информационно-коммуникационных технологий в функционировании и развитии русского языка.</w:t>
      </w:r>
    </w:p>
    <w:p w:rsidR="000C2D94" w:rsidRDefault="000C2D94" w:rsidP="000C2D94">
      <w:pPr>
        <w:pStyle w:val="ConsPlusNormal"/>
        <w:ind w:firstLine="540"/>
        <w:jc w:val="both"/>
      </w:pPr>
    </w:p>
    <w:p w:rsidR="000C2D94" w:rsidRDefault="000C2D94" w:rsidP="000C2D94">
      <w:pPr>
        <w:pStyle w:val="ConsPlusNormal"/>
        <w:jc w:val="center"/>
      </w:pPr>
      <w:r>
        <w:t>III. Система (перечень) мероприятий Подпрограммы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lastRenderedPageBreak/>
        <w:t>Решение задач Подпрограммы обеспечивается путем проведения основных мероприятий Подпрограммы и предусматривает:</w:t>
      </w:r>
    </w:p>
    <w:p w:rsidR="000C2D94" w:rsidRDefault="000C2D94" w:rsidP="000C2D94">
      <w:pPr>
        <w:pStyle w:val="ConsPlusNormal"/>
        <w:ind w:firstLine="540"/>
        <w:jc w:val="both"/>
      </w:pPr>
      <w:r>
        <w:t>- сохранение, распространение и поддержку русского языка как государственного и языка межнационального общения;</w:t>
      </w:r>
    </w:p>
    <w:p w:rsidR="000C2D94" w:rsidRDefault="000C2D94" w:rsidP="000C2D94">
      <w:pPr>
        <w:pStyle w:val="ConsPlusNormal"/>
        <w:ind w:firstLine="540"/>
        <w:jc w:val="both"/>
      </w:pPr>
      <w:r>
        <w:t>- научно-исследовательскую деятельность, направленную на изучение и выявление проблем функционирования русского языка как государственного и языка межнационального общения;</w:t>
      </w:r>
    </w:p>
    <w:p w:rsidR="000C2D94" w:rsidRDefault="000C2D94" w:rsidP="000C2D94">
      <w:pPr>
        <w:pStyle w:val="ConsPlusNormal"/>
        <w:ind w:firstLine="540"/>
        <w:jc w:val="both"/>
      </w:pPr>
      <w:r>
        <w:t>- информационное обеспечение функционирования русского языка как государственного и средства межнационального общения.</w:t>
      </w:r>
    </w:p>
    <w:p w:rsidR="000C2D94" w:rsidRDefault="000C2D94" w:rsidP="000C2D94">
      <w:pPr>
        <w:pStyle w:val="ConsPlusNormal"/>
        <w:ind w:firstLine="540"/>
        <w:jc w:val="both"/>
      </w:pPr>
      <w:hyperlink w:anchor="P1576" w:history="1">
        <w:r>
          <w:rPr>
            <w:color w:val="0000FF"/>
          </w:rPr>
          <w:t>Перечень</w:t>
        </w:r>
      </w:hyperlink>
      <w:r>
        <w:t xml:space="preserve"> мероприятий Подпрограммы приведен в таблице 1 к Программе.</w:t>
      </w:r>
    </w:p>
    <w:p w:rsidR="000C2D94" w:rsidRDefault="000C2D94" w:rsidP="000C2D94">
      <w:pPr>
        <w:pStyle w:val="ConsPlusNormal"/>
        <w:ind w:firstLine="540"/>
        <w:jc w:val="both"/>
      </w:pPr>
    </w:p>
    <w:p w:rsidR="000C2D94" w:rsidRDefault="000C2D94" w:rsidP="000C2D94">
      <w:pPr>
        <w:pStyle w:val="ConsPlusNormal"/>
        <w:jc w:val="center"/>
      </w:pPr>
    </w:p>
    <w:p w:rsidR="000C2D94" w:rsidRDefault="000C2D94" w:rsidP="000C2D94">
      <w:pPr>
        <w:pStyle w:val="ConsPlusNormal"/>
        <w:jc w:val="center"/>
      </w:pPr>
      <w:r>
        <w:t>IV. Механизм реализации Подпрограммы.</w:t>
      </w:r>
    </w:p>
    <w:p w:rsidR="000C2D94" w:rsidRDefault="000C2D94" w:rsidP="000C2D94">
      <w:pPr>
        <w:pStyle w:val="ConsPlusNormal"/>
        <w:jc w:val="center"/>
      </w:pPr>
      <w:r>
        <w:t>Обоснование финансовых и материальных затрат</w:t>
      </w:r>
    </w:p>
    <w:p w:rsidR="000C2D94" w:rsidRDefault="000C2D94" w:rsidP="000C2D94">
      <w:pPr>
        <w:pStyle w:val="ConsPlusNormal"/>
        <w:ind w:firstLine="540"/>
        <w:jc w:val="both"/>
      </w:pPr>
    </w:p>
    <w:p w:rsidR="000C2D94" w:rsidRDefault="000C2D94" w:rsidP="000C2D94">
      <w:pPr>
        <w:pStyle w:val="ConsPlusNormal"/>
        <w:ind w:firstLine="540"/>
        <w:jc w:val="both"/>
      </w:pPr>
      <w:r>
        <w:t>Государственное регулирование Подпрограммы осуществляется путем взаимодействия ответственных исполнителей по вопросам функционирования и развития русского языка как государственного и языка межнационального общения в городе Ак-Довурак.</w:t>
      </w:r>
    </w:p>
    <w:p w:rsidR="000C2D94" w:rsidRDefault="000C2D94" w:rsidP="000C2D94">
      <w:pPr>
        <w:pStyle w:val="ConsPlusNormal"/>
        <w:ind w:firstLine="540"/>
        <w:jc w:val="both"/>
      </w:pPr>
      <w:r>
        <w:t xml:space="preserve">Финансовое обеспечение реализации Подпрограммы осуществляется за счет средств муниципального бюджета. </w:t>
      </w:r>
    </w:p>
    <w:p w:rsidR="000C2D94" w:rsidRDefault="000C2D94" w:rsidP="000C2D94">
      <w:pPr>
        <w:pStyle w:val="ConsPlusNormal"/>
        <w:ind w:firstLine="540"/>
        <w:jc w:val="both"/>
      </w:pPr>
      <w:r>
        <w:t>Общий объем расходов муниципального  бюджета на реализацию Подпрограммы определен исходя из необходимости выполнения мероприятий и с учетом их параметров (масштабность мероприятий, сроки реализации и другие).</w:t>
      </w:r>
    </w:p>
    <w:p w:rsidR="000C2D94" w:rsidRDefault="000C2D94" w:rsidP="000C2D94">
      <w:pPr>
        <w:pStyle w:val="ConsPlusNormal"/>
        <w:ind w:firstLine="540"/>
        <w:jc w:val="both"/>
      </w:pPr>
      <w:r>
        <w:t xml:space="preserve">Объемы финансового обеспечения реализации </w:t>
      </w:r>
      <w:hyperlink w:anchor="P1576" w:history="1">
        <w:r>
          <w:rPr>
            <w:color w:val="0000FF"/>
          </w:rPr>
          <w:t>мероприятий</w:t>
        </w:r>
      </w:hyperlink>
      <w:r>
        <w:t xml:space="preserve"> Подпрограммы приведены в таблице 1  в приложении Программе.</w:t>
      </w:r>
    </w:p>
    <w:p w:rsidR="000C2D94" w:rsidRDefault="000C2D94" w:rsidP="000C2D94">
      <w:pPr>
        <w:pStyle w:val="ConsPlusNormal"/>
        <w:ind w:firstLine="540"/>
        <w:jc w:val="both"/>
      </w:pPr>
      <w:r>
        <w:t>Финансовые вложения Подпрограммы будут направлены на проведение мероприятий в рамках Года русского языка в Республике Тыва, предполагающих сохранение, поддержку и развитие русского языка во всех сферах жизнедеятельности, что повысит интерес населения к русской культуре и русскому языку. В рамках Года русского языка и в последующие годы будет организован и проведен комплекс мероприятий, посвященных государственным языкам (21 февраля - Международный день родного языка, 24 мая - День славянской письменности и культуры, 6 июня - День русского языка).</w:t>
      </w:r>
    </w:p>
    <w:p w:rsidR="000C2D94" w:rsidRDefault="000C2D94" w:rsidP="000C2D94">
      <w:pPr>
        <w:pStyle w:val="ConsPlusNormal"/>
        <w:ind w:firstLine="540"/>
        <w:jc w:val="both"/>
      </w:pPr>
      <w:r>
        <w:t>Значимым событием в научной жизни станет в первый и завершающий годы реализации Программы проведение региональной научно-практической конференции по проблемам функционирования и развития русского языка как государственного и языка межнационального общения "Русский язык в городе Ак-Довурак", на проведение которой будут выделены средства из муниципального бюджета. Эффектом реализации данного проекта является выпуск материалов научно-практической конференции.</w:t>
      </w:r>
    </w:p>
    <w:p w:rsidR="000C2D94" w:rsidRDefault="000C2D94" w:rsidP="000C2D94">
      <w:pPr>
        <w:pStyle w:val="ConsPlusNormal"/>
        <w:ind w:firstLine="540"/>
        <w:jc w:val="both"/>
      </w:pPr>
      <w:r>
        <w:lastRenderedPageBreak/>
        <w:t>Организации и проведению народного диктанта в городе, конкурса эссе "Русский язык как государственный и как средство межнационального общения в моей отрасли и создание условий для его функционирования" среди руководителей образовательных организаций  и ведомств, руководителей муниципальных образований города  отпущены средства на услуги обобщения результатов диктанта.</w:t>
      </w:r>
    </w:p>
    <w:p w:rsidR="000C2D94" w:rsidRDefault="000C2D94" w:rsidP="000C2D94">
      <w:pPr>
        <w:pStyle w:val="ConsPlusNormal"/>
        <w:ind w:firstLine="540"/>
        <w:jc w:val="both"/>
      </w:pPr>
      <w:r>
        <w:t xml:space="preserve">Изучение состояния использования норм русского языка в СМИ и рекламной продукции - одно из актуальных направлений Подпрограммы, так как правильная публицистическая речь оказывает существенное влияние на развитие языковой личности.     </w:t>
      </w:r>
    </w:p>
    <w:p w:rsidR="000C2D94" w:rsidRDefault="000C2D94" w:rsidP="000C2D94">
      <w:pPr>
        <w:pStyle w:val="ConsPlusNormal"/>
        <w:ind w:firstLine="540"/>
        <w:jc w:val="both"/>
      </w:pPr>
      <w:r>
        <w:t xml:space="preserve">Проведение социолингвистических исследований по вопросам истории и функционирования русского языка, анализ нормативно-правовых актов, устанавливающих нормы реализации функций русского языка как государственного и языка межнационального общения народов; конкурсов научных проектов, по проблемам развития русского языка.  </w:t>
      </w:r>
    </w:p>
    <w:p w:rsidR="000C2D94" w:rsidRDefault="000C2D94" w:rsidP="000C2D94">
      <w:pPr>
        <w:pStyle w:val="ConsPlusNormal"/>
        <w:ind w:firstLine="540"/>
        <w:jc w:val="both"/>
      </w:pPr>
    </w:p>
    <w:p w:rsidR="000C2D94" w:rsidRDefault="000C2D94" w:rsidP="000C2D94">
      <w:pPr>
        <w:pStyle w:val="ConsPlusNormal"/>
        <w:jc w:val="center"/>
      </w:pPr>
      <w:r>
        <w:t>V. Трудовые ресурсы</w:t>
      </w:r>
    </w:p>
    <w:p w:rsidR="000C2D94" w:rsidRDefault="000C2D94" w:rsidP="000C2D94">
      <w:pPr>
        <w:pStyle w:val="ConsPlusNormal"/>
        <w:ind w:firstLine="540"/>
        <w:jc w:val="both"/>
      </w:pPr>
    </w:p>
    <w:p w:rsidR="000C2D94" w:rsidRDefault="000C2D94" w:rsidP="000C2D94">
      <w:pPr>
        <w:pStyle w:val="ConsPlusNormal"/>
        <w:ind w:firstLine="540"/>
        <w:jc w:val="both"/>
      </w:pPr>
      <w:r>
        <w:t>Для реализации и решения задач данной Подпрограммы привлекаются учителя русского языка и литературы образовательных организаций</w:t>
      </w:r>
      <w:proofErr w:type="gramStart"/>
      <w:r>
        <w:t xml:space="preserve"> ,</w:t>
      </w:r>
      <w:proofErr w:type="gramEnd"/>
      <w:r>
        <w:t>учащиеся образовательных учреждений, дошкольники.</w:t>
      </w:r>
    </w:p>
    <w:p w:rsidR="000C2D94" w:rsidRDefault="000C2D94" w:rsidP="000C2D94">
      <w:pPr>
        <w:pStyle w:val="ConsPlusNormal"/>
        <w:jc w:val="both"/>
      </w:pPr>
      <w:r>
        <w:t xml:space="preserve">     В настоящее время в городе  25 учителей русского языка и литературы, из них 8 имеют высшую категорию, что составляет 32  процента, 11 - первой (44процента), без категории   6  (24 процентов). Однако языковая ситуация сложилась в городе  так, что уровень владения русским языком большей частью населения снизился из-за отсутствия русскоязычной среды. Это обусловило падение грамотности по русскому языку у учащихся школ, что является препятствием для продолжения получения образования в вузах и </w:t>
      </w:r>
      <w:proofErr w:type="spellStart"/>
      <w:r>
        <w:t>ссузах</w:t>
      </w:r>
      <w:proofErr w:type="spellEnd"/>
      <w:r>
        <w:t xml:space="preserve"> Российской Федерации.</w:t>
      </w:r>
    </w:p>
    <w:p w:rsidR="000C2D94" w:rsidRDefault="000C2D94" w:rsidP="000C2D94">
      <w:pPr>
        <w:pStyle w:val="ConsPlusNormal"/>
        <w:ind w:firstLine="540"/>
        <w:jc w:val="both"/>
      </w:pPr>
      <w:r>
        <w:t xml:space="preserve">С целью изменения сложившейся ситуации необходимо привлечь к работе в образовательных организациях города русскоязычных учителей. </w:t>
      </w:r>
    </w:p>
    <w:p w:rsidR="000C2D94" w:rsidRDefault="000C2D94" w:rsidP="000C2D94">
      <w:pPr>
        <w:pStyle w:val="ConsPlusNormal"/>
        <w:ind w:firstLine="540"/>
        <w:jc w:val="both"/>
      </w:pPr>
    </w:p>
    <w:p w:rsidR="000C2D94" w:rsidRDefault="000C2D94" w:rsidP="000C2D94">
      <w:pPr>
        <w:pStyle w:val="ConsPlusNormal"/>
        <w:jc w:val="center"/>
      </w:pPr>
      <w:r>
        <w:t>VI. Оценка социально-экономической эффективности</w:t>
      </w:r>
    </w:p>
    <w:p w:rsidR="000C2D94" w:rsidRDefault="000C2D94" w:rsidP="000C2D94">
      <w:pPr>
        <w:pStyle w:val="ConsPlusNormal"/>
        <w:jc w:val="center"/>
      </w:pPr>
      <w:r>
        <w:t>реализации Подпрограммы</w:t>
      </w:r>
    </w:p>
    <w:p w:rsidR="000C2D94" w:rsidRDefault="000C2D94" w:rsidP="000C2D94">
      <w:pPr>
        <w:pStyle w:val="ConsPlusNormal"/>
        <w:ind w:firstLine="540"/>
        <w:jc w:val="both"/>
      </w:pPr>
      <w:r>
        <w:t>По прогнозным оценкам, к концу 2018 года реализация предусмотренных Подпрограммой мероприятий обеспечит достижение ряда положительных эффектов:</w:t>
      </w:r>
    </w:p>
    <w:p w:rsidR="000C2D94" w:rsidRDefault="000C2D94" w:rsidP="000C2D94">
      <w:pPr>
        <w:pStyle w:val="ConsPlusNormal"/>
        <w:ind w:firstLine="540"/>
        <w:jc w:val="both"/>
      </w:pPr>
      <w:r>
        <w:t xml:space="preserve">- улучшится ситуация в области распространения русского языка на основе научных данных о функционировании русского языка как межнационального, данных об уровне и качестве владения русским языком в </w:t>
      </w:r>
      <w:proofErr w:type="spellStart"/>
      <w:r>
        <w:t>моноязычной</w:t>
      </w:r>
      <w:proofErr w:type="spellEnd"/>
      <w:r>
        <w:t xml:space="preserve"> среде;</w:t>
      </w:r>
    </w:p>
    <w:p w:rsidR="000C2D94" w:rsidRDefault="000C2D94" w:rsidP="000C2D94">
      <w:pPr>
        <w:pStyle w:val="ConsPlusNormal"/>
        <w:ind w:firstLine="540"/>
        <w:jc w:val="both"/>
      </w:pPr>
      <w:r>
        <w:t>- увеличится количество научно-исследовательских работ по проблемам русского языка;</w:t>
      </w:r>
    </w:p>
    <w:p w:rsidR="000C2D94" w:rsidRDefault="000C2D94" w:rsidP="000C2D94">
      <w:pPr>
        <w:pStyle w:val="ConsPlusNormal"/>
        <w:ind w:firstLine="540"/>
        <w:jc w:val="both"/>
      </w:pPr>
      <w:r>
        <w:t>- увеличится количество мероприятий научно-методического, образовательного и культурно-просветительского характера в 2 раза;</w:t>
      </w:r>
    </w:p>
    <w:p w:rsidR="000C2D94" w:rsidRDefault="000C2D94" w:rsidP="000C2D94">
      <w:pPr>
        <w:pStyle w:val="ConsPlusNormal"/>
        <w:ind w:firstLine="540"/>
        <w:jc w:val="both"/>
      </w:pPr>
      <w:r>
        <w:lastRenderedPageBreak/>
        <w:t>- увеличится количество разработок с использованием информационно-коммуникационных технологий в функционировании и развитии русского языка;</w:t>
      </w:r>
    </w:p>
    <w:p w:rsidR="000C2D94" w:rsidRDefault="000C2D94" w:rsidP="000C2D94">
      <w:pPr>
        <w:pStyle w:val="ConsPlusNormal"/>
        <w:ind w:firstLine="540"/>
        <w:jc w:val="both"/>
      </w:pPr>
      <w:r>
        <w:t xml:space="preserve">- увеличится доступность дистанционных технологий в популяризации русского языка и культуры России, что позволит обеспечить распространение русского языка в </w:t>
      </w:r>
      <w:proofErr w:type="spellStart"/>
      <w:r>
        <w:t>городее</w:t>
      </w:r>
      <w:proofErr w:type="spellEnd"/>
      <w:r>
        <w:t xml:space="preserve"> и удовлетворение в изучении и использовании русского языка, на 1,5 процента.</w:t>
      </w: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Title"/>
        <w:jc w:val="center"/>
      </w:pPr>
      <w:bookmarkStart w:id="7" w:name="P601"/>
      <w:bookmarkEnd w:id="7"/>
      <w:r>
        <w:t>ПОДПРОГРАММА 2</w:t>
      </w:r>
    </w:p>
    <w:p w:rsidR="000C2D94" w:rsidRDefault="000C2D94" w:rsidP="000C2D94">
      <w:pPr>
        <w:pStyle w:val="ConsPlusTitle"/>
        <w:jc w:val="center"/>
      </w:pPr>
      <w:r>
        <w:t xml:space="preserve">"РУССКИЙ ЯЗЫК В СИСТЕМЕ </w:t>
      </w:r>
      <w:proofErr w:type="gramStart"/>
      <w:r>
        <w:t>НЕПРЕРЫВНОГО</w:t>
      </w:r>
      <w:proofErr w:type="gramEnd"/>
    </w:p>
    <w:p w:rsidR="000C2D94" w:rsidRDefault="000C2D94" w:rsidP="000C2D94">
      <w:pPr>
        <w:pStyle w:val="ConsPlusTitle"/>
        <w:jc w:val="center"/>
      </w:pPr>
      <w:r>
        <w:t>ОБРАЗОВАНИЯ НА 2018-2020  ГОДЫ"</w:t>
      </w:r>
    </w:p>
    <w:tbl>
      <w:tblPr>
        <w:tblW w:w="0" w:type="auto"/>
        <w:tblInd w:w="-1" w:type="dxa"/>
        <w:tblLayout w:type="fixed"/>
        <w:tblCellMar>
          <w:top w:w="102" w:type="dxa"/>
          <w:left w:w="62" w:type="dxa"/>
          <w:bottom w:w="102" w:type="dxa"/>
          <w:right w:w="62" w:type="dxa"/>
        </w:tblCellMar>
        <w:tblLook w:val="0000"/>
      </w:tblPr>
      <w:tblGrid>
        <w:gridCol w:w="3300"/>
        <w:gridCol w:w="180"/>
        <w:gridCol w:w="5760"/>
      </w:tblGrid>
      <w:tr w:rsidR="000C2D94" w:rsidTr="00055DFA">
        <w:tc>
          <w:tcPr>
            <w:tcW w:w="3300" w:type="dxa"/>
            <w:tcBorders>
              <w:top w:val="nil"/>
              <w:left w:val="nil"/>
              <w:bottom w:val="nil"/>
              <w:right w:val="nil"/>
            </w:tcBorders>
          </w:tcPr>
          <w:p w:rsidR="000C2D94" w:rsidRDefault="000C2D94" w:rsidP="00055DFA">
            <w:pPr>
              <w:pStyle w:val="ConsPlusNormal"/>
            </w:pPr>
            <w:r>
              <w:t>Наименование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Русский язык в системе непрерывного образования городе Ак-Довураке  на 2014 - 2018 годы</w:t>
            </w:r>
          </w:p>
        </w:tc>
      </w:tr>
      <w:tr w:rsidR="000C2D94" w:rsidTr="00055DFA">
        <w:tc>
          <w:tcPr>
            <w:tcW w:w="330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5760" w:type="dxa"/>
            <w:tcBorders>
              <w:top w:val="nil"/>
              <w:left w:val="nil"/>
              <w:bottom w:val="nil"/>
              <w:right w:val="nil"/>
            </w:tcBorders>
          </w:tcPr>
          <w:p w:rsidR="000C2D94" w:rsidRDefault="000C2D94" w:rsidP="00055DFA">
            <w:pPr>
              <w:pStyle w:val="ConsPlusNormal"/>
            </w:pP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5760" w:type="dxa"/>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Цель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 xml:space="preserve">Формирование языковой личности, в совершенстве владеющей русским языком как государственным и средством межнационального общения, позитивной </w:t>
            </w:r>
            <w:proofErr w:type="spellStart"/>
            <w:r>
              <w:t>коммуникативностью</w:t>
            </w:r>
            <w:proofErr w:type="spellEnd"/>
            <w:r>
              <w:t>, социальной ответственностью в системе непрерывного образования</w:t>
            </w:r>
          </w:p>
        </w:tc>
      </w:tr>
      <w:tr w:rsidR="000C2D94" w:rsidTr="00055DFA">
        <w:tc>
          <w:tcPr>
            <w:tcW w:w="3300" w:type="dxa"/>
            <w:tcBorders>
              <w:top w:val="nil"/>
              <w:left w:val="nil"/>
              <w:bottom w:val="nil"/>
              <w:right w:val="nil"/>
            </w:tcBorders>
          </w:tcPr>
          <w:p w:rsidR="000C2D94" w:rsidRDefault="000C2D94" w:rsidP="00055DFA">
            <w:pPr>
              <w:pStyle w:val="ConsPlusNormal"/>
            </w:pPr>
            <w:r>
              <w:t>Задачи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 xml:space="preserve">Создание условий для формирования коммуникативной, языковой, </w:t>
            </w:r>
            <w:proofErr w:type="spellStart"/>
            <w:r>
              <w:t>лингвокультурологической</w:t>
            </w:r>
            <w:proofErr w:type="spellEnd"/>
            <w:r>
              <w:t xml:space="preserve"> компетенций обучающихся в образовательных организациях;</w:t>
            </w:r>
          </w:p>
          <w:p w:rsidR="000C2D94" w:rsidRDefault="000C2D94" w:rsidP="00055DFA">
            <w:pPr>
              <w:pStyle w:val="ConsPlusNormal"/>
            </w:pPr>
            <w:r>
              <w:t xml:space="preserve">определение лингводидактических и </w:t>
            </w:r>
            <w:proofErr w:type="spellStart"/>
            <w:r>
              <w:t>лингвокультурологических</w:t>
            </w:r>
            <w:proofErr w:type="spellEnd"/>
            <w:r>
              <w:t xml:space="preserve"> основ обучения русскому языку в </w:t>
            </w:r>
            <w:proofErr w:type="spellStart"/>
            <w:r>
              <w:t>моноязычной</w:t>
            </w:r>
            <w:proofErr w:type="spellEnd"/>
            <w:r>
              <w:t xml:space="preserve"> среде;</w:t>
            </w:r>
          </w:p>
          <w:p w:rsidR="000C2D94" w:rsidRDefault="000C2D94" w:rsidP="00055DFA">
            <w:pPr>
              <w:pStyle w:val="ConsPlusNormal"/>
            </w:pPr>
            <w:r>
              <w:t xml:space="preserve">разработка учебных и учебно-методических комплексов по русскому языку, литературному чтению и литературе, в том числе электронно-образовательных ресурсов, </w:t>
            </w:r>
            <w:proofErr w:type="gramStart"/>
            <w:r>
              <w:t>для</w:t>
            </w:r>
            <w:proofErr w:type="gramEnd"/>
            <w:r>
              <w:t xml:space="preserve"> обучающихся в образовательных учреждениях;</w:t>
            </w:r>
          </w:p>
          <w:p w:rsidR="000C2D94" w:rsidRDefault="000C2D94" w:rsidP="00055DFA">
            <w:pPr>
              <w:pStyle w:val="ConsPlusNormal"/>
            </w:pPr>
            <w:r>
              <w:t>создание современных справочно-информационных ресурсов в обучении русскому языку;</w:t>
            </w:r>
          </w:p>
          <w:p w:rsidR="000C2D94" w:rsidRDefault="000C2D94" w:rsidP="00055DFA">
            <w:pPr>
              <w:pStyle w:val="ConsPlusNormal"/>
            </w:pPr>
            <w:r>
              <w:lastRenderedPageBreak/>
              <w:t>поддержка русского языка как основы развития интеграционных процессов;</w:t>
            </w:r>
          </w:p>
          <w:p w:rsidR="000C2D94" w:rsidRDefault="000C2D94" w:rsidP="00055DFA">
            <w:pPr>
              <w:pStyle w:val="ConsPlusNormal"/>
            </w:pPr>
            <w:r>
              <w:t xml:space="preserve">удовлетворение языковых и культурных потребностей </w:t>
            </w:r>
            <w:proofErr w:type="spellStart"/>
            <w:r>
              <w:t>обучаюшихся</w:t>
            </w:r>
            <w:proofErr w:type="spellEnd"/>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Целевые показатели (индикаторы)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 xml:space="preserve">Увеличение количества научно-методических публикаций по вопросам формирования языковой, </w:t>
            </w:r>
            <w:proofErr w:type="spellStart"/>
            <w:r>
              <w:t>лингвокультурологической</w:t>
            </w:r>
            <w:proofErr w:type="spellEnd"/>
            <w:r>
              <w:t xml:space="preserve"> компетенций обучающихся в образовательных организациях, лингводидактических и </w:t>
            </w:r>
            <w:proofErr w:type="spellStart"/>
            <w:r>
              <w:t>лингвокультурологических</w:t>
            </w:r>
            <w:proofErr w:type="spellEnd"/>
            <w:r>
              <w:t xml:space="preserve"> основ обучения русскому языку в </w:t>
            </w:r>
            <w:proofErr w:type="spellStart"/>
            <w:r>
              <w:t>моноязычной</w:t>
            </w:r>
            <w:proofErr w:type="spellEnd"/>
            <w:r>
              <w:t xml:space="preserve"> среде - от 2 публикаций в 2017 году до 7 в 2018 году;</w:t>
            </w:r>
          </w:p>
          <w:p w:rsidR="000C2D94" w:rsidRDefault="000C2D94" w:rsidP="00055DFA">
            <w:pPr>
              <w:pStyle w:val="ConsPlusNormal"/>
            </w:pPr>
            <w:r>
              <w:t>увеличение количества мероприятий научно-методического, образовательного и культурно-просветительского характера - от 2 мероприятий в 2017году до 6 в 2018 году;</w:t>
            </w:r>
          </w:p>
          <w:p w:rsidR="000C2D94" w:rsidRDefault="000C2D94" w:rsidP="00055DFA">
            <w:pPr>
              <w:pStyle w:val="ConsPlusNormal"/>
            </w:pPr>
            <w:r>
              <w:t>ежегодный выпу</w:t>
            </w:r>
            <w:proofErr w:type="gramStart"/>
            <w:r>
              <w:t>ск спр</w:t>
            </w:r>
            <w:proofErr w:type="gramEnd"/>
            <w:r>
              <w:t>авочно-информационных ресурсов по русскому языку и литературе;</w:t>
            </w:r>
          </w:p>
          <w:p w:rsidR="000C2D94" w:rsidRDefault="000C2D94" w:rsidP="00055DFA">
            <w:pPr>
              <w:pStyle w:val="ConsPlusNormal"/>
            </w:pPr>
            <w:r>
              <w:t>увеличение доли обучающихся начального общего образования, владеющих русским языком, - от 30 процентов в 2017 году до 40 процентов и более к 2019 году;</w:t>
            </w:r>
          </w:p>
          <w:p w:rsidR="000C2D94" w:rsidRDefault="000C2D94" w:rsidP="00055DFA">
            <w:pPr>
              <w:pStyle w:val="ConsPlusNormal"/>
            </w:pPr>
            <w:r>
              <w:t>увеличение доли выпускников основного общего образования, владеющих русским языком, - от 33 процентов в 2017 году до 60 процентов и более к 2018 году;</w:t>
            </w:r>
          </w:p>
          <w:p w:rsidR="000C2D94" w:rsidRDefault="000C2D94" w:rsidP="00055DFA">
            <w:pPr>
              <w:pStyle w:val="ConsPlusNormal"/>
            </w:pPr>
            <w:r>
              <w:t>увеличение доли выпускников системы общего образования с высоким уровнем владения русским языком - от 36 процентов в 2018 году до 50 процентов и более к 2019 году;</w:t>
            </w:r>
          </w:p>
          <w:p w:rsidR="000C2D94" w:rsidRDefault="000C2D94" w:rsidP="00055DFA">
            <w:pPr>
              <w:pStyle w:val="ConsPlusNormal"/>
            </w:pPr>
            <w:r>
              <w:t>увеличение доли выпускников профессиональных образовательных организаций с высоким уровнем владения русским языком - от 30 процентов в 2017 году до 50 процентов и более к 2019 году;</w:t>
            </w:r>
          </w:p>
          <w:p w:rsidR="000C2D94" w:rsidRDefault="000C2D94" w:rsidP="00055DFA">
            <w:pPr>
              <w:pStyle w:val="ConsPlusNormal"/>
            </w:pPr>
            <w:r>
              <w:t>увеличение количества художественных материалов, переведенных с тувинского языка на русский язык - от 2 номиналов в 2017 году до 5 к 2019 году</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Сроки и этапы реализации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Подпрограмма реализуется в 2018-2020 годах в два этапа:</w:t>
            </w:r>
          </w:p>
          <w:p w:rsidR="000C2D94" w:rsidRDefault="000C2D94" w:rsidP="00055DFA">
            <w:pPr>
              <w:pStyle w:val="ConsPlusNormal"/>
            </w:pPr>
            <w:r>
              <w:t>первый этап – 2018-2019 годы;</w:t>
            </w:r>
          </w:p>
          <w:p w:rsidR="000C2D94" w:rsidRDefault="000C2D94" w:rsidP="00055DFA">
            <w:pPr>
              <w:pStyle w:val="ConsPlusNormal"/>
            </w:pPr>
            <w:r>
              <w:t>второй этап – 2019-2020 годы</w:t>
            </w:r>
          </w:p>
        </w:tc>
      </w:tr>
      <w:tr w:rsidR="000C2D94" w:rsidTr="00055DFA">
        <w:tc>
          <w:tcPr>
            <w:tcW w:w="3300" w:type="dxa"/>
            <w:tcBorders>
              <w:top w:val="nil"/>
              <w:left w:val="nil"/>
              <w:bottom w:val="nil"/>
              <w:right w:val="nil"/>
            </w:tcBorders>
          </w:tcPr>
          <w:p w:rsidR="000C2D94" w:rsidRDefault="000C2D94" w:rsidP="00055DFA">
            <w:pPr>
              <w:pStyle w:val="ConsPlusNormal"/>
            </w:pPr>
            <w:r>
              <w:t>Объемы и источники финансирования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всего предусматривается финансирование на сумму 317,0 тыс. рублей за счет средств муниципального  бюджета, в том числе по годам:</w:t>
            </w:r>
          </w:p>
          <w:p w:rsidR="000C2D94" w:rsidRDefault="000C2D94" w:rsidP="00055DFA">
            <w:pPr>
              <w:pStyle w:val="ConsPlusNormal"/>
            </w:pPr>
            <w:r>
              <w:t>2018 год – 99,0 тыс. рублей;</w:t>
            </w:r>
          </w:p>
          <w:p w:rsidR="000C2D94" w:rsidRDefault="000C2D94" w:rsidP="00055DFA">
            <w:pPr>
              <w:pStyle w:val="ConsPlusNormal"/>
            </w:pPr>
            <w:r>
              <w:t>2019 год – 99,0  тыс. рублей;</w:t>
            </w:r>
          </w:p>
          <w:p w:rsidR="000C2D94" w:rsidRDefault="000C2D94" w:rsidP="00055DFA">
            <w:pPr>
              <w:pStyle w:val="ConsPlusNormal"/>
            </w:pPr>
            <w:r>
              <w:t>2020 год – 119,0 тыс. рублей;</w:t>
            </w:r>
          </w:p>
          <w:p w:rsidR="000C2D94" w:rsidRDefault="000C2D94" w:rsidP="00055DFA">
            <w:pPr>
              <w:pStyle w:val="ConsPlusNormal"/>
            </w:pP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Ожидаемые результаты реализации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 xml:space="preserve">увеличение числа научно-методических публикаций по вопросам формирования языковой, </w:t>
            </w:r>
            <w:proofErr w:type="spellStart"/>
            <w:r>
              <w:t>лингвокультурологической</w:t>
            </w:r>
            <w:proofErr w:type="spellEnd"/>
            <w:r>
              <w:t xml:space="preserve"> компетенций обучающихся в образовательных организациях, лингводидактических и </w:t>
            </w:r>
            <w:proofErr w:type="spellStart"/>
            <w:r>
              <w:t>лингвокультурологических</w:t>
            </w:r>
            <w:proofErr w:type="spellEnd"/>
            <w:r>
              <w:t xml:space="preserve"> основ обучения русскому языку в </w:t>
            </w:r>
            <w:proofErr w:type="spellStart"/>
            <w:r>
              <w:t>моноязычной</w:t>
            </w:r>
            <w:proofErr w:type="spellEnd"/>
            <w:r>
              <w:t xml:space="preserve"> среде в 2 раза;</w:t>
            </w:r>
          </w:p>
          <w:p w:rsidR="000C2D94" w:rsidRDefault="000C2D94" w:rsidP="00055DFA">
            <w:pPr>
              <w:pStyle w:val="ConsPlusNormal"/>
            </w:pPr>
            <w:r>
              <w:t>увеличение количества обучающихся, хорошо владеющих русским языком как родным и неродным в городе, до 60 процентов;</w:t>
            </w:r>
          </w:p>
          <w:p w:rsidR="000C2D94" w:rsidRDefault="000C2D94" w:rsidP="00055DFA">
            <w:pPr>
              <w:pStyle w:val="ConsPlusNormal"/>
            </w:pPr>
            <w:r>
              <w:t xml:space="preserve">доля обучающихся по программам начального общего и основного общего образования, изучающих русский язык как неродной, в общей </w:t>
            </w:r>
            <w:proofErr w:type="gramStart"/>
            <w:r>
              <w:t>численности</w:t>
            </w:r>
            <w:proofErr w:type="gramEnd"/>
            <w:r>
              <w:t xml:space="preserve"> обучающихся в соответствии с требованиями ФГОС до 70 процентов;</w:t>
            </w:r>
          </w:p>
          <w:p w:rsidR="000C2D94" w:rsidRDefault="000C2D94" w:rsidP="00055DFA">
            <w:pPr>
              <w:pStyle w:val="ConsPlusNormal"/>
            </w:pPr>
            <w:r>
              <w:t>увеличение количества мероприятий научно-методического, образовательного и культурно-просветительского характер в 1,5 раза</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5760" w:type="dxa"/>
            <w:tcBorders>
              <w:top w:val="nil"/>
              <w:left w:val="nil"/>
              <w:bottom w:val="nil"/>
              <w:right w:val="nil"/>
            </w:tcBorders>
          </w:tcPr>
          <w:p w:rsidR="000C2D94" w:rsidRDefault="000C2D94" w:rsidP="00055DFA">
            <w:pPr>
              <w:pStyle w:val="ConsPlusNormal"/>
            </w:pPr>
          </w:p>
        </w:tc>
      </w:tr>
    </w:tbl>
    <w:p w:rsidR="000C2D94" w:rsidRDefault="000C2D94" w:rsidP="000C2D94">
      <w:pPr>
        <w:pStyle w:val="ConsPlusNormal"/>
        <w:jc w:val="both"/>
      </w:pPr>
    </w:p>
    <w:p w:rsidR="000C2D94" w:rsidRDefault="000C2D94" w:rsidP="000C2D94">
      <w:pPr>
        <w:pStyle w:val="ConsPlusNormal"/>
        <w:jc w:val="center"/>
      </w:pPr>
      <w:r>
        <w:t>I. Обоснование проблемы, анализ ее исходного состояния</w:t>
      </w:r>
    </w:p>
    <w:p w:rsidR="000C2D94" w:rsidRDefault="000C2D94" w:rsidP="000C2D94">
      <w:pPr>
        <w:pStyle w:val="ConsPlusNormal"/>
        <w:jc w:val="center"/>
      </w:pPr>
    </w:p>
    <w:p w:rsidR="000C2D94" w:rsidRDefault="000C2D94" w:rsidP="000C2D94">
      <w:pPr>
        <w:pStyle w:val="ConsPlusNormal"/>
        <w:ind w:firstLine="540"/>
        <w:jc w:val="both"/>
      </w:pPr>
      <w:r>
        <w:lastRenderedPageBreak/>
        <w:t>Преподавание русского языка как языка обучения и изучения в городе  Тыва характеризуется некоторыми особенностями:</w:t>
      </w:r>
    </w:p>
    <w:p w:rsidR="000C2D94" w:rsidRDefault="000C2D94" w:rsidP="000C2D94">
      <w:pPr>
        <w:pStyle w:val="ConsPlusNormal"/>
        <w:ind w:firstLine="540"/>
        <w:jc w:val="both"/>
      </w:pPr>
      <w:r>
        <w:t>- сохранение статуса русского языка: в городе русский язык изучается и как родной для русскоязычного населения, и как неродной;</w:t>
      </w:r>
    </w:p>
    <w:p w:rsidR="000C2D94" w:rsidRDefault="000C2D94" w:rsidP="000C2D94">
      <w:pPr>
        <w:pStyle w:val="ConsPlusNormal"/>
        <w:ind w:firstLine="540"/>
        <w:jc w:val="both"/>
      </w:pPr>
      <w:r>
        <w:t>- изменение количества владеющих русским языком: увеличивается количество детей и молодежи, в недостаточной мере владеющих русским языком, что вызывает затруднения в освоении образовательных программ, дальнейшей социализации молодежи;</w:t>
      </w:r>
    </w:p>
    <w:p w:rsidR="000C2D94" w:rsidRDefault="000C2D94" w:rsidP="000C2D94">
      <w:pPr>
        <w:pStyle w:val="ConsPlusNormal"/>
        <w:ind w:firstLine="540"/>
        <w:jc w:val="both"/>
      </w:pPr>
      <w:r>
        <w:t>-  влияние информационных технологий.</w:t>
      </w:r>
    </w:p>
    <w:p w:rsidR="000C2D94" w:rsidRDefault="000C2D94" w:rsidP="000C2D94">
      <w:pPr>
        <w:pStyle w:val="ConsPlusNormal"/>
        <w:ind w:firstLine="540"/>
        <w:jc w:val="both"/>
      </w:pPr>
      <w:r>
        <w:t xml:space="preserve">С 2011 года в Республике Тыва, как и в других субъектах Российской Федерации, реализуется проект по модернизации региональных систем общего образования, который направлен на улучшение условий обучения школьников, повышение качества учительского труда, доведение значения заработной платы учителей до значения средней заработной платы по экономике региона. </w:t>
      </w:r>
      <w:proofErr w:type="gramStart"/>
      <w:r>
        <w:t>В ходе реализации проекта решается ряд проблем, которые связаны с введением ФГОС, новых форм итоговой аттестации педагогических кадров, созданием учебников и учебных пособий с учетом требований ФГОС, использованием информационных систем в обучении русскому языку и другие.</w:t>
      </w:r>
      <w:proofErr w:type="gramEnd"/>
    </w:p>
    <w:p w:rsidR="000C2D94" w:rsidRDefault="000C2D94" w:rsidP="000C2D94">
      <w:pPr>
        <w:pStyle w:val="ConsPlusNormal"/>
        <w:ind w:firstLine="540"/>
        <w:jc w:val="both"/>
      </w:pPr>
      <w:r>
        <w:t xml:space="preserve">Сегодня школьный учитель имеет стандартное филологическое образование, предусматривающее преподавание русского языка как неродного, однако в достаточной степени не обладает знанием новых методик обучения русскому языку как неродному с учетом требований ФГОС. Кроме этого, отмечается недостаточный уровень методической подготовки студентов - будущих учителей русского языка и литературы. Подготовка будущих учителей в </w:t>
      </w:r>
      <w:proofErr w:type="spellStart"/>
      <w:r>
        <w:t>ТувГУ</w:t>
      </w:r>
      <w:proofErr w:type="spellEnd"/>
      <w:r>
        <w:t xml:space="preserve"> не соответствует требованиям времени: значительно снизилась качественная теоретико-методическая подготовка студентов по русскому языку и литературе, способствующая формированию методического мышления и освоению метаязыка методики как науки и являющаяся определяющим условием для будущей плодотворной педагогической деятельности; уменьшилось количество жителей - носителей русского языка; выпускники школ, составляющие большинство обучающихся на филологическом факультете вуза, не владеют правильной русской речью, что сказывается на качестве изучения и </w:t>
      </w:r>
      <w:proofErr w:type="gramStart"/>
      <w:r>
        <w:t>обучения</w:t>
      </w:r>
      <w:proofErr w:type="gramEnd"/>
      <w:r>
        <w:t xml:space="preserve"> как в школе, так и в вузе.</w:t>
      </w:r>
    </w:p>
    <w:p w:rsidR="000C2D94" w:rsidRDefault="000C2D94" w:rsidP="000C2D94">
      <w:pPr>
        <w:pStyle w:val="ConsPlusNormal"/>
        <w:ind w:firstLine="540"/>
        <w:jc w:val="both"/>
      </w:pPr>
      <w:r>
        <w:t xml:space="preserve">С целью оценки качества предметной обученности учащихся по общеобразовательным предметам в образовательных организациях республики ежегодно с 2008 года проводится единый региональный мониторинг качества образования (далее - ЕРМКО), в том числе по русскому языку. При проведении мониторинга выявляется соответствие показателей уровня и качества обученности учащихся региональным нормативам, уровень языковой подготовленности обучающихся и уровень преподавания русского языка в образовательных организациях. </w:t>
      </w:r>
    </w:p>
    <w:p w:rsidR="000C2D94" w:rsidRDefault="000C2D94" w:rsidP="000C2D94">
      <w:pPr>
        <w:pStyle w:val="ConsPlusNormal"/>
        <w:ind w:firstLine="540"/>
        <w:jc w:val="both"/>
      </w:pPr>
      <w:r>
        <w:t xml:space="preserve">Данные результатов ЕРМКО показывают, что в образовательных организациях города работа по формированию коммуникативной </w:t>
      </w:r>
      <w:r>
        <w:lastRenderedPageBreak/>
        <w:t xml:space="preserve">компетенции на уроках русского языка и литературы, а также при изучении других предметов как гуманитарного, так и естественнонаучного направления организована на низком уровне. Так, анализ результатов диагностических контрольных работ в образовательных учреждениях города выявил, что за последние три года наблюдается снижение </w:t>
      </w:r>
      <w:proofErr w:type="spellStart"/>
      <w:r>
        <w:t>среднереспубликанского</w:t>
      </w:r>
      <w:proofErr w:type="spellEnd"/>
      <w:r>
        <w:t xml:space="preserve"> уровня качества обученности на 3,1.</w:t>
      </w:r>
    </w:p>
    <w:p w:rsidR="000C2D94" w:rsidRDefault="000C2D94" w:rsidP="000C2D94">
      <w:pPr>
        <w:pStyle w:val="ConsPlusNormal"/>
        <w:ind w:firstLine="540"/>
        <w:jc w:val="both"/>
      </w:pPr>
      <w:r>
        <w:t xml:space="preserve">Сохраняется тенденция к снижению качества обученности по русскому языку при переходе учащихся из начальной школы в </w:t>
      </w:r>
      <w:proofErr w:type="gramStart"/>
      <w:r>
        <w:t>основную</w:t>
      </w:r>
      <w:proofErr w:type="gramEnd"/>
      <w:r>
        <w:t xml:space="preserve"> на 11 - 14 процентов, которое фиксируется ежегодно. </w:t>
      </w:r>
      <w:proofErr w:type="gramStart"/>
      <w:r>
        <w:t>С 5 по 8-ой класс показатель колеблется на постоянном уровне 15 - 17 процентов, в 9 классах увеличивается до 10 процентов, однако существенно падает в 10 классах - на 6 процентов и вновь повышается в 11 классах, не достигая, однако, уровня начальной школы.</w:t>
      </w:r>
      <w:proofErr w:type="gramEnd"/>
    </w:p>
    <w:p w:rsidR="000C2D94" w:rsidRDefault="000C2D94" w:rsidP="000C2D94">
      <w:pPr>
        <w:pStyle w:val="ConsPlusNormal"/>
        <w:ind w:firstLine="540"/>
        <w:jc w:val="both"/>
      </w:pPr>
      <w:r>
        <w:t>Актуальность Подпрограммы связана с необходимостью:</w:t>
      </w:r>
    </w:p>
    <w:p w:rsidR="000C2D94" w:rsidRDefault="000C2D94" w:rsidP="000C2D94">
      <w:pPr>
        <w:pStyle w:val="ConsPlusNormal"/>
        <w:ind w:firstLine="540"/>
        <w:jc w:val="both"/>
      </w:pPr>
      <w:r>
        <w:t>- изучения существующей ситуации, формирования благоприятного сценария ее развития и механизмов управления преподаванием русского языка как неродного;</w:t>
      </w:r>
    </w:p>
    <w:p w:rsidR="000C2D94" w:rsidRDefault="000C2D94" w:rsidP="000C2D94">
      <w:pPr>
        <w:pStyle w:val="ConsPlusNormal"/>
        <w:ind w:firstLine="540"/>
        <w:jc w:val="both"/>
      </w:pPr>
      <w:r>
        <w:t>- обмена опытом между преподавателями русского языка и литературы города в современных условиях развития русского языка, поиску новых подходов к формированию содержания, технологий и результатов оценки образования;</w:t>
      </w:r>
    </w:p>
    <w:p w:rsidR="000C2D94" w:rsidRDefault="000C2D94" w:rsidP="000C2D94">
      <w:pPr>
        <w:pStyle w:val="ConsPlusNormal"/>
        <w:ind w:firstLine="540"/>
        <w:jc w:val="both"/>
      </w:pPr>
      <w:r>
        <w:t>- создания постоянных устойчивых связей (методических, организационных, личностных) в среде преподавателей русского языка как родного и неродного в целях постоянного обмена опытом, совершенствования педагогических практик;</w:t>
      </w:r>
    </w:p>
    <w:p w:rsidR="000C2D94" w:rsidRDefault="000C2D94" w:rsidP="000C2D94">
      <w:pPr>
        <w:pStyle w:val="ConsPlusNormal"/>
        <w:ind w:firstLine="540"/>
        <w:jc w:val="both"/>
      </w:pPr>
      <w:r>
        <w:t>- оценки и отбора современных технологий и средств обучения русскому языку как неродному в образовательных организациях разных типов и видов, формирования сетевых сообществ педагогов и организаторов, обмена опытом, изучением современного состояния и выработкой рекомендаций по улучшению ситуации с русским языком, предложениями для органов государственной власти.</w:t>
      </w:r>
    </w:p>
    <w:p w:rsidR="000C2D94" w:rsidRDefault="000C2D94" w:rsidP="000C2D94">
      <w:pPr>
        <w:pStyle w:val="ConsPlusNormal"/>
        <w:jc w:val="center"/>
      </w:pPr>
    </w:p>
    <w:p w:rsidR="000C2D94" w:rsidRDefault="000C2D94" w:rsidP="000C2D94">
      <w:pPr>
        <w:pStyle w:val="ConsPlusNormal"/>
        <w:jc w:val="center"/>
      </w:pPr>
      <w:r>
        <w:t>II. Основные цели, задачи и этапы реализации Подпрограммы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В сфере общего образования основными направлениями государственной политики в последние годы является обеспечение равенства доступа к качественному образованию и обновление его содержания и технологий образования (включая процесс социализации) в соответствии с изменившимися потребностями населения и новыми вызовами социального, культурного, экономического развития.</w:t>
      </w:r>
    </w:p>
    <w:p w:rsidR="000C2D94" w:rsidRDefault="000C2D94" w:rsidP="000C2D94">
      <w:pPr>
        <w:pStyle w:val="ConsPlusNormal"/>
        <w:ind w:firstLine="540"/>
        <w:jc w:val="both"/>
      </w:pPr>
      <w:r>
        <w:t>Реализация этих направлений проводится в рамках решения следующих задач:</w:t>
      </w:r>
    </w:p>
    <w:p w:rsidR="000C2D94" w:rsidRDefault="000C2D94" w:rsidP="000C2D94">
      <w:pPr>
        <w:pStyle w:val="ConsPlusNormal"/>
        <w:ind w:firstLine="540"/>
        <w:jc w:val="both"/>
      </w:pPr>
      <w:r>
        <w:t xml:space="preserve">- завершение модернизации инфраструктуры, направленной на обеспечение всех школ города современными условиями обучения </w:t>
      </w:r>
      <w:r>
        <w:lastRenderedPageBreak/>
        <w:t>(формирование современной информационной среды для преподавания русского языка и управления);</w:t>
      </w:r>
    </w:p>
    <w:p w:rsidR="000C2D94" w:rsidRDefault="000C2D94" w:rsidP="000C2D94">
      <w:pPr>
        <w:pStyle w:val="ConsPlusNormal"/>
        <w:ind w:firstLine="540"/>
        <w:jc w:val="both"/>
      </w:pPr>
      <w:r>
        <w:t>- учебная успешность каждого ребенка, независимо от состояния его здоровья, социального положения семьи, от его места проживания.</w:t>
      </w:r>
    </w:p>
    <w:p w:rsidR="000C2D94" w:rsidRDefault="000C2D94" w:rsidP="000C2D94">
      <w:pPr>
        <w:pStyle w:val="ConsPlusNormal"/>
        <w:ind w:firstLine="540"/>
        <w:jc w:val="both"/>
      </w:pPr>
      <w:r>
        <w:t>Стратегическим приоритетом государственной политики выступает механизм опережающего обновления содержания образования, предполагающий необходимость комплексного сопровождения введения ФГОС.</w:t>
      </w:r>
    </w:p>
    <w:p w:rsidR="000C2D94" w:rsidRDefault="000C2D94" w:rsidP="000C2D94">
      <w:pPr>
        <w:pStyle w:val="ConsPlusNormal"/>
        <w:ind w:firstLine="540"/>
        <w:jc w:val="both"/>
      </w:pPr>
      <w:r>
        <w:t xml:space="preserve">Целью Подпрограммы является формирование языковой личности, в совершенстве владеющей русским языком как государственным и средством межнационального общения, позитивной </w:t>
      </w:r>
      <w:proofErr w:type="spellStart"/>
      <w:r>
        <w:t>коммуникативностью</w:t>
      </w:r>
      <w:proofErr w:type="spellEnd"/>
      <w:r>
        <w:t>, социальной ответственностью.</w:t>
      </w:r>
    </w:p>
    <w:p w:rsidR="000C2D94" w:rsidRDefault="000C2D94" w:rsidP="000C2D94">
      <w:pPr>
        <w:pStyle w:val="ConsPlusNormal"/>
        <w:ind w:firstLine="540"/>
        <w:jc w:val="both"/>
      </w:pPr>
      <w:r>
        <w:t>Задачи Подпрограммы:</w:t>
      </w:r>
    </w:p>
    <w:p w:rsidR="000C2D94" w:rsidRDefault="000C2D94" w:rsidP="000C2D94">
      <w:pPr>
        <w:pStyle w:val="ConsPlusNormal"/>
        <w:ind w:firstLine="540"/>
        <w:jc w:val="both"/>
      </w:pPr>
      <w:r>
        <w:t xml:space="preserve">- создание условий для формирования коммуникативной, языковой и </w:t>
      </w:r>
      <w:proofErr w:type="spellStart"/>
      <w:r>
        <w:t>лингвокультурологической</w:t>
      </w:r>
      <w:proofErr w:type="spellEnd"/>
      <w:r>
        <w:t xml:space="preserve"> компетенций обучающихся в образовательных организациях;</w:t>
      </w:r>
    </w:p>
    <w:p w:rsidR="000C2D94" w:rsidRDefault="000C2D94" w:rsidP="000C2D94">
      <w:pPr>
        <w:pStyle w:val="ConsPlusNormal"/>
        <w:ind w:firstLine="540"/>
        <w:jc w:val="both"/>
      </w:pPr>
      <w:r>
        <w:t xml:space="preserve">- определение лингводидактических и </w:t>
      </w:r>
      <w:proofErr w:type="spellStart"/>
      <w:r>
        <w:t>лингвокультурологических</w:t>
      </w:r>
      <w:proofErr w:type="spellEnd"/>
      <w:r>
        <w:t xml:space="preserve"> основ обучения русскому языку в </w:t>
      </w:r>
      <w:proofErr w:type="spellStart"/>
      <w:r>
        <w:t>моноязычной</w:t>
      </w:r>
      <w:proofErr w:type="spellEnd"/>
      <w:r>
        <w:t xml:space="preserve"> среде;</w:t>
      </w:r>
    </w:p>
    <w:p w:rsidR="000C2D94" w:rsidRDefault="000C2D94" w:rsidP="000C2D94">
      <w:pPr>
        <w:pStyle w:val="ConsPlusNormal"/>
        <w:ind w:firstLine="540"/>
        <w:jc w:val="both"/>
      </w:pPr>
      <w:r>
        <w:t xml:space="preserve">- разработка и издание учебных и учебно-методических комплексов по русскому языку, литературному чтению и литературе, в том числе электронно-образовательных ресурсов, </w:t>
      </w:r>
      <w:proofErr w:type="gramStart"/>
      <w:r>
        <w:t>для</w:t>
      </w:r>
      <w:proofErr w:type="gramEnd"/>
      <w:r>
        <w:t xml:space="preserve"> обучающихся в образовательных организациях;</w:t>
      </w:r>
    </w:p>
    <w:p w:rsidR="000C2D94" w:rsidRDefault="000C2D94" w:rsidP="000C2D94">
      <w:pPr>
        <w:pStyle w:val="ConsPlusNormal"/>
        <w:ind w:firstLine="540"/>
        <w:jc w:val="both"/>
      </w:pPr>
      <w:r>
        <w:t>- создание современных справочно-информационных ресурсов в обучении русскому языку;</w:t>
      </w:r>
    </w:p>
    <w:p w:rsidR="000C2D94" w:rsidRDefault="000C2D94" w:rsidP="000C2D94">
      <w:pPr>
        <w:pStyle w:val="ConsPlusNormal"/>
        <w:ind w:firstLine="540"/>
        <w:jc w:val="both"/>
      </w:pPr>
      <w:r>
        <w:t>- поддержка русского языка как основы развития интеграционных процессов;</w:t>
      </w:r>
    </w:p>
    <w:p w:rsidR="000C2D94" w:rsidRDefault="000C2D94" w:rsidP="000C2D94">
      <w:pPr>
        <w:pStyle w:val="ConsPlusNormal"/>
        <w:ind w:firstLine="540"/>
        <w:jc w:val="both"/>
      </w:pPr>
      <w:r>
        <w:t>- удовлетворение языковых и культурных потребностей обучающихся.</w:t>
      </w:r>
    </w:p>
    <w:p w:rsidR="000C2D94" w:rsidRDefault="000C2D94" w:rsidP="000C2D94">
      <w:pPr>
        <w:pStyle w:val="ConsPlusNormal"/>
        <w:ind w:firstLine="540"/>
        <w:jc w:val="both"/>
      </w:pPr>
    </w:p>
    <w:p w:rsidR="000C2D94" w:rsidRDefault="000C2D94" w:rsidP="000C2D94">
      <w:pPr>
        <w:pStyle w:val="ConsPlusNormal"/>
        <w:jc w:val="center"/>
      </w:pPr>
      <w:r>
        <w:t>III. Система (перечень) мероприятий Подпрограммы</w:t>
      </w:r>
    </w:p>
    <w:p w:rsidR="000C2D94" w:rsidRDefault="000C2D94" w:rsidP="000C2D94">
      <w:pPr>
        <w:pStyle w:val="ConsPlusNormal"/>
        <w:jc w:val="center"/>
      </w:pPr>
    </w:p>
    <w:p w:rsidR="000C2D94" w:rsidRDefault="000C2D94" w:rsidP="000C2D94">
      <w:pPr>
        <w:pStyle w:val="ConsPlusNormal"/>
        <w:ind w:firstLine="540"/>
        <w:jc w:val="both"/>
      </w:pPr>
      <w:r>
        <w:t>В рамках проведения мероприятия необходимо провести мониторинг существующей ситуации в области преподавания русского языка как неродного. Мониторинг предполагается провести по трем направлениям:</w:t>
      </w:r>
    </w:p>
    <w:p w:rsidR="000C2D94" w:rsidRDefault="000C2D94" w:rsidP="000C2D94">
      <w:pPr>
        <w:pStyle w:val="ConsPlusNormal"/>
        <w:ind w:firstLine="540"/>
        <w:jc w:val="both"/>
      </w:pPr>
      <w:r>
        <w:t>- мониторинг существующей ситуации в области преподавания русского языка как неродного в целевой аудитории - учителей русского языка и литературы - с целью определения преемственности в обучении русскому языку и литературе на разных ступенях общего образования: дошкольное образование - начальное общее образование, начальное общее - основное общее образование, основное общее образование - среднее общее образование;</w:t>
      </w:r>
    </w:p>
    <w:p w:rsidR="000C2D94" w:rsidRDefault="000C2D94" w:rsidP="000C2D94">
      <w:pPr>
        <w:pStyle w:val="ConsPlusNormal"/>
        <w:ind w:firstLine="540"/>
        <w:jc w:val="both"/>
      </w:pPr>
      <w:r>
        <w:t>- мониторинг существующей ситуации в области актуальных запросов и потребностей у представителей современной молодежи (обучающихся), изучающей русский язык как неродной;</w:t>
      </w:r>
    </w:p>
    <w:p w:rsidR="000C2D94" w:rsidRDefault="000C2D94" w:rsidP="000C2D94">
      <w:pPr>
        <w:pStyle w:val="ConsPlusNormal"/>
        <w:ind w:firstLine="540"/>
        <w:jc w:val="both"/>
      </w:pPr>
      <w:r>
        <w:t xml:space="preserve">- мониторинг текущего состояния в области организации образовательного процесса по изучению русского языка как неродного со </w:t>
      </w:r>
      <w:r>
        <w:lastRenderedPageBreak/>
        <w:t>стороны руководителей органов местного самоуправления муниципальных образований, осуществляющих управление в сфере образования и образовательных организаций города.</w:t>
      </w:r>
    </w:p>
    <w:p w:rsidR="000C2D94" w:rsidRDefault="000C2D94" w:rsidP="000C2D94">
      <w:pPr>
        <w:pStyle w:val="ConsPlusNormal"/>
        <w:ind w:firstLine="540"/>
        <w:jc w:val="both"/>
      </w:pPr>
      <w:r>
        <w:t>Для проведения мониторингов будут определены:</w:t>
      </w:r>
    </w:p>
    <w:p w:rsidR="000C2D94" w:rsidRDefault="000C2D94" w:rsidP="000C2D94">
      <w:pPr>
        <w:pStyle w:val="ConsPlusNormal"/>
        <w:ind w:firstLine="540"/>
        <w:jc w:val="both"/>
      </w:pPr>
      <w:r>
        <w:t>- методики и программы проведения мониторинга существующей ситуации в области преподавания русского языка как неродного в среде целевой аудитории - учителей русского языка и литературы, учителей начальных классов, педагогов дошкольного образования;</w:t>
      </w:r>
    </w:p>
    <w:p w:rsidR="000C2D94" w:rsidRDefault="000C2D94" w:rsidP="000C2D94">
      <w:pPr>
        <w:pStyle w:val="ConsPlusNormal"/>
        <w:ind w:firstLine="540"/>
        <w:jc w:val="both"/>
      </w:pPr>
      <w:r>
        <w:t>- методики и программы мониторинга в области актуальных запросов и потребностей у представителей современной молодежи, изучающей русский язык как неродной;</w:t>
      </w:r>
    </w:p>
    <w:p w:rsidR="000C2D94" w:rsidRDefault="000C2D94" w:rsidP="000C2D94">
      <w:pPr>
        <w:pStyle w:val="ConsPlusNormal"/>
        <w:ind w:firstLine="540"/>
        <w:jc w:val="both"/>
      </w:pPr>
      <w:r>
        <w:t>- методики и программы мониторинга текущего состояния в области организации образовательного процесса по изучению русского языка как неродного со стороны руководителей органов местного самоуправления муниципальных образований, осуществляющих управление в сфере образования и образовательных организаций города;</w:t>
      </w:r>
    </w:p>
    <w:p w:rsidR="000C2D94" w:rsidRDefault="000C2D94" w:rsidP="000C2D94">
      <w:pPr>
        <w:pStyle w:val="ConsPlusNormal"/>
        <w:ind w:firstLine="540"/>
        <w:jc w:val="both"/>
      </w:pPr>
      <w:r>
        <w:t>- показатели и критерии для проведения мониторингов.</w:t>
      </w:r>
    </w:p>
    <w:p w:rsidR="000C2D94" w:rsidRDefault="000C2D94" w:rsidP="000C2D94">
      <w:pPr>
        <w:pStyle w:val="ConsPlusNormal"/>
        <w:ind w:firstLine="540"/>
        <w:jc w:val="both"/>
      </w:pPr>
      <w:r>
        <w:t xml:space="preserve">Предстоит определить уровень </w:t>
      </w:r>
      <w:proofErr w:type="spellStart"/>
      <w:r>
        <w:t>востребованности</w:t>
      </w:r>
      <w:proofErr w:type="spellEnd"/>
      <w:r>
        <w:t xml:space="preserve"> и обеспеченности, охват населения в городе услугами образования на русском языке как неродном, сопоставить предпочтения целевых групп на получение образования на родном языке, сделать соответствующие независимые выводы и научные рекомендации. Рекомендации могут касаться как вопросов проведения информационно-разъяснительных, пропагандистских компаний или рекомендаций по применению более эффективных методик преподавания русского языка как неродного и преподавания на русском языке, или увеличения/оптимизации финансирования на обеспечение учебной литературой и пособиями и т.д.</w:t>
      </w:r>
    </w:p>
    <w:p w:rsidR="000C2D94" w:rsidRDefault="000C2D94" w:rsidP="000C2D94">
      <w:pPr>
        <w:pStyle w:val="ConsPlusNormal"/>
        <w:ind w:firstLine="540"/>
        <w:jc w:val="both"/>
      </w:pPr>
      <w:r>
        <w:t>Для проведения этносоциологических исследований и определения методологической основы программ мониторингов предполагается привлечение научных сотрудников из ведущих российских научных и учебных организаций, языковых центров с целью обмена опытом и информацией и проведение совместных исследований.</w:t>
      </w:r>
    </w:p>
    <w:p w:rsidR="000C2D94" w:rsidRDefault="000C2D94" w:rsidP="000C2D94">
      <w:pPr>
        <w:pStyle w:val="ConsPlusNormal"/>
        <w:ind w:firstLine="540"/>
        <w:jc w:val="both"/>
      </w:pPr>
      <w:r>
        <w:t xml:space="preserve">Проведение мониторингов позволит определить наиболее оптимальные методики обучения русскому языку в </w:t>
      </w:r>
      <w:proofErr w:type="spellStart"/>
      <w:r>
        <w:t>моноязыковой</w:t>
      </w:r>
      <w:proofErr w:type="spellEnd"/>
      <w:r>
        <w:t xml:space="preserve"> среде на всех ступенях образования. Следует отметить, что методики обучения русскому языку как неродному в новых социальных и демографических условиях только формируются, базируясь на наработках теории обучения (и воспитания) русскому языку как иностранному, русскому языку в национальной школе.</w:t>
      </w:r>
    </w:p>
    <w:p w:rsidR="000C2D94" w:rsidRDefault="000C2D94" w:rsidP="000C2D94">
      <w:pPr>
        <w:pStyle w:val="ConsPlusNormal"/>
        <w:ind w:firstLine="540"/>
        <w:jc w:val="both"/>
      </w:pPr>
      <w:r>
        <w:t xml:space="preserve">Особое внимание будет уделено определению содержания работы по развитию связной русской речи детей дошкольного возраста, а также с целью снятия психологических нагрузок при обучении русскому языку в начальной школе. </w:t>
      </w:r>
      <w:proofErr w:type="gramStart"/>
      <w:r>
        <w:t xml:space="preserve">Ведущими ключевыми идеями будут следующие: привитие интереса к русскому языку, психологическая готовность к дальнейшему изучению его в школе; практической направленностью явится приучение слуха детей к звукам, словам русской речи; создание у детей запаса наиболее </w:t>
      </w:r>
      <w:r>
        <w:lastRenderedPageBreak/>
        <w:t>употребительных русских слов, выработка умения пользоваться этим минимумом в разговорной речи; обучение строить элементарные фразы на русском языке, употребляя слова в правильной грамматической форме.</w:t>
      </w:r>
      <w:proofErr w:type="gramEnd"/>
    </w:p>
    <w:p w:rsidR="000C2D94" w:rsidRDefault="000C2D94" w:rsidP="000C2D94">
      <w:pPr>
        <w:pStyle w:val="ConsPlusNormal"/>
        <w:ind w:firstLine="540"/>
        <w:jc w:val="both"/>
      </w:pPr>
      <w:r>
        <w:t>Мониторинговые исследования позволят выявить преемственность между дошкольным и школьным образованием.</w:t>
      </w:r>
    </w:p>
    <w:p w:rsidR="000C2D94" w:rsidRDefault="000C2D94" w:rsidP="000C2D94">
      <w:pPr>
        <w:pStyle w:val="ConsPlusNormal"/>
        <w:ind w:firstLine="540"/>
        <w:jc w:val="both"/>
      </w:pPr>
      <w:proofErr w:type="gramStart"/>
      <w:r>
        <w:t>Введение ФГОС дошкольного образования позволит упорядочить создание программы по воспитанию, обучению и развитию детей раннего и дошкольного возраста с учетом минимальных государственных требований и с учетом видового разнообразия дошкольных организаций, что позволит отойти от вариативности содержания дошкольного образования и введение в часть, формируемую участниками образовательного процесса, региональной составляющей, включающей обучение русской речи тувинских детей дошкольного возраста с 5 лет.</w:t>
      </w:r>
      <w:proofErr w:type="gramEnd"/>
    </w:p>
    <w:p w:rsidR="000C2D94" w:rsidRDefault="000C2D94" w:rsidP="000C2D94">
      <w:pPr>
        <w:pStyle w:val="ConsPlusNormal"/>
        <w:ind w:firstLine="540"/>
        <w:jc w:val="both"/>
      </w:pPr>
      <w:r>
        <w:t xml:space="preserve">До сих пор в городе  не было проведено серьезных научных исследований по обучению детей дошкольного возраста русскому языку как неродному с учетом психологических, лингвистических, этнокультурных особенностей. В </w:t>
      </w:r>
      <w:proofErr w:type="gramStart"/>
      <w:r>
        <w:t>связи</w:t>
      </w:r>
      <w:proofErr w:type="gramEnd"/>
      <w:r>
        <w:t xml:space="preserve"> с чем педагоги дошкольных организаций испытывают затруднения в части разработки образовательных программ по развитию русской речи.</w:t>
      </w:r>
    </w:p>
    <w:p w:rsidR="000C2D94" w:rsidRDefault="000C2D94" w:rsidP="000C2D94">
      <w:pPr>
        <w:pStyle w:val="ConsPlusNormal"/>
        <w:ind w:firstLine="540"/>
        <w:jc w:val="both"/>
      </w:pPr>
      <w:r>
        <w:t xml:space="preserve">Исследуемые исходные условия и педагогическая практика должны показать </w:t>
      </w:r>
      <w:proofErr w:type="spellStart"/>
      <w:r>
        <w:t>взаимодополняемость</w:t>
      </w:r>
      <w:proofErr w:type="spellEnd"/>
      <w:r>
        <w:t xml:space="preserve"> и преемственность теорий и методик. При этом базовый принцип обучения русскому языку как неродному остается: учет особенностей родного языка и родной культуры в учебном процессе необходим так же, как и сохранение базовых ментальных исторических связей личности с истоками своей нации через национальный (родной) язык и культуру.</w:t>
      </w:r>
    </w:p>
    <w:p w:rsidR="000C2D94" w:rsidRDefault="000C2D94" w:rsidP="000C2D94">
      <w:pPr>
        <w:pStyle w:val="ConsPlusNormal"/>
        <w:ind w:firstLine="540"/>
        <w:jc w:val="both"/>
      </w:pPr>
      <w:r>
        <w:t xml:space="preserve">На основе мониторинговых исследований предполагается разработка, подготовка к изданию и издание методических рекомендаций по разработке примерных образовательных программ; учебно-методических комплексов для дошкольных организаций. </w:t>
      </w:r>
    </w:p>
    <w:p w:rsidR="000C2D94" w:rsidRDefault="000C2D94" w:rsidP="000C2D94">
      <w:pPr>
        <w:pStyle w:val="ConsPlusNormal"/>
        <w:ind w:firstLine="540"/>
        <w:jc w:val="both"/>
      </w:pPr>
      <w:r>
        <w:t>Анализ мониторингов должен быть доведен до широкой педагогической общественности, поэтому в рамках мероприятия предполагается проведение научно-практических конференций, "круглых столов" по проблемам обучения русскому языку, литературному чтению и литературе.</w:t>
      </w:r>
    </w:p>
    <w:p w:rsidR="000C2D94" w:rsidRDefault="000C2D94" w:rsidP="000C2D94">
      <w:pPr>
        <w:pStyle w:val="ConsPlusNormal"/>
        <w:ind w:firstLine="540"/>
        <w:jc w:val="both"/>
      </w:pPr>
      <w:r>
        <w:t xml:space="preserve">В рамках мероприятия Подпрограммы предусматривается создание информационного сайта, где предполагается размещение большого объема текстовых материалов, новостных блоков и другой информации, а также использование методов интерактивности портала, поскольку одной из главных задач информационного сайта является осуществление коммуникации между специалистами и посетителями сайта. Кроме того, интерактивность сайта позволит лучше понять, что интересует больше всего посетителей информационного сайта. Такие данные важны для анализа и прогнозирования </w:t>
      </w:r>
      <w:proofErr w:type="spellStart"/>
      <w:r>
        <w:t>востребованности</w:t>
      </w:r>
      <w:proofErr w:type="spellEnd"/>
      <w:r>
        <w:t xml:space="preserve"> услуг.</w:t>
      </w:r>
    </w:p>
    <w:p w:rsidR="000C2D94" w:rsidRDefault="000C2D94" w:rsidP="000C2D94">
      <w:pPr>
        <w:pStyle w:val="ConsPlusNormal"/>
        <w:ind w:firstLine="540"/>
        <w:jc w:val="both"/>
      </w:pPr>
      <w:r>
        <w:t xml:space="preserve">Содержание учебного материала в полной мере не дает представление о жизни и быте русского народа, его традициях и обычаях. В данном случае </w:t>
      </w:r>
      <w:r>
        <w:lastRenderedPageBreak/>
        <w:t>необходим комплекс мероприятий культурного характера, знакомящих с культурой русского народа, его ментальностью.</w:t>
      </w:r>
    </w:p>
    <w:p w:rsidR="000C2D94" w:rsidRDefault="000C2D94" w:rsidP="000C2D94">
      <w:pPr>
        <w:pStyle w:val="ConsPlusNormal"/>
        <w:jc w:val="center"/>
      </w:pPr>
    </w:p>
    <w:p w:rsidR="000C2D94" w:rsidRDefault="000C2D94" w:rsidP="000C2D94">
      <w:pPr>
        <w:pStyle w:val="ConsPlusNormal"/>
        <w:jc w:val="center"/>
      </w:pPr>
      <w:r>
        <w:t>IV. Обоснование финансовых и материальных затрат.</w:t>
      </w:r>
    </w:p>
    <w:p w:rsidR="000C2D94" w:rsidRDefault="000C2D94" w:rsidP="000C2D94">
      <w:pPr>
        <w:pStyle w:val="ConsPlusNormal"/>
        <w:jc w:val="center"/>
      </w:pPr>
      <w:r>
        <w:t>Механизм реализации Подпрограммы</w:t>
      </w:r>
    </w:p>
    <w:p w:rsidR="000C2D94" w:rsidRDefault="000C2D94" w:rsidP="000C2D94">
      <w:pPr>
        <w:pStyle w:val="ConsPlusNormal"/>
        <w:jc w:val="center"/>
      </w:pPr>
    </w:p>
    <w:p w:rsidR="000C2D94" w:rsidRDefault="000C2D94" w:rsidP="000C2D94">
      <w:pPr>
        <w:pStyle w:val="ConsPlusNormal"/>
        <w:ind w:firstLine="540"/>
        <w:jc w:val="both"/>
      </w:pPr>
      <w:r>
        <w:t>Государственное регулирование Подпрограммы осуществляется путем взаимодействия ответственных исполнителей в системе непрерывного образования города.</w:t>
      </w:r>
    </w:p>
    <w:p w:rsidR="000C2D94" w:rsidRDefault="000C2D94" w:rsidP="000C2D94">
      <w:pPr>
        <w:pStyle w:val="ConsPlusNormal"/>
        <w:ind w:firstLine="540"/>
        <w:jc w:val="both"/>
      </w:pPr>
      <w:r>
        <w:t>Финансовое обеспечение реализации Подпрограммы осуществляется за счет средств муниципального бюджета.</w:t>
      </w:r>
    </w:p>
    <w:p w:rsidR="000C2D94" w:rsidRDefault="000C2D94" w:rsidP="000C2D94">
      <w:pPr>
        <w:pStyle w:val="ConsPlusNormal"/>
        <w:ind w:firstLine="540"/>
        <w:jc w:val="both"/>
      </w:pPr>
      <w:r>
        <w:t>Из других источников средства не привлекаются.</w:t>
      </w:r>
    </w:p>
    <w:p w:rsidR="000C2D94" w:rsidRDefault="000C2D94" w:rsidP="000C2D94">
      <w:pPr>
        <w:pStyle w:val="ConsPlusNormal"/>
        <w:ind w:firstLine="540"/>
        <w:jc w:val="both"/>
      </w:pPr>
      <w:r>
        <w:t xml:space="preserve">Общий объем расходов республиканского бюджета на реализацию Подпрограммы </w:t>
      </w:r>
      <w:hyperlink w:anchor="P2052" w:history="1">
        <w:r>
          <w:rPr>
            <w:color w:val="0000FF"/>
          </w:rPr>
          <w:t>Объемы</w:t>
        </w:r>
      </w:hyperlink>
      <w:r>
        <w:t xml:space="preserve"> финансового обеспечения реализации мероприятий Подпрограммы приведены в таблице  к Программе.</w:t>
      </w:r>
    </w:p>
    <w:p w:rsidR="000C2D94" w:rsidRDefault="000C2D94" w:rsidP="000C2D94">
      <w:pPr>
        <w:pStyle w:val="ConsPlusNormal"/>
        <w:ind w:firstLine="540"/>
        <w:jc w:val="both"/>
      </w:pPr>
      <w:r>
        <w:t>Финансирование мероприятий:</w:t>
      </w:r>
    </w:p>
    <w:p w:rsidR="000C2D94" w:rsidRDefault="000C2D94" w:rsidP="000C2D94">
      <w:pPr>
        <w:pStyle w:val="ConsPlusNormal"/>
        <w:ind w:firstLine="540"/>
        <w:jc w:val="both"/>
      </w:pPr>
      <w:r>
        <w:t>- подготовка и издание учебно-методических комплексов по русскому языку и литературному чтению начальных классов общеобразовательных организаций; создание и функционирование муниципальной экспериментальной площадки по разработке дистанционных уроков по русскому языку как неродному, литературному чтению и литературе для детей-инвалидов на базе МБОУ СОШ N 3  (с последующим вовлечением других общеобразовательных организаций);</w:t>
      </w:r>
    </w:p>
    <w:p w:rsidR="000C2D94" w:rsidRDefault="000C2D94" w:rsidP="000C2D94">
      <w:pPr>
        <w:pStyle w:val="ConsPlusNormal"/>
        <w:ind w:firstLine="540"/>
        <w:jc w:val="both"/>
      </w:pPr>
      <w:proofErr w:type="gramStart"/>
      <w:r>
        <w:t>С целью повышения квалификации учителей русского языка и литературы в форме конкурсов на лучшие учебно-методические разработки, программ для обучающихся на информационном сайте "Русский язык и литература"; проведения олимпиад по русскому языку и литературному чтению для учащихся начальных классов; проведения литературного конкурса для учащихся общеобразовательных организаций  "Мое первое перышко" (на русском языке) для выявления и поддержки одаренных и талантливых детей.</w:t>
      </w:r>
      <w:proofErr w:type="gramEnd"/>
    </w:p>
    <w:p w:rsidR="000C2D94" w:rsidRDefault="000C2D94" w:rsidP="000C2D94">
      <w:pPr>
        <w:pStyle w:val="ConsPlusNormal"/>
        <w:ind w:firstLine="540"/>
        <w:jc w:val="both"/>
      </w:pPr>
      <w:r>
        <w:t xml:space="preserve">С целью создания русской языковой среды разработка и издание методических рекомендаций для проведения языковых лагерей и смен </w:t>
      </w:r>
      <w:proofErr w:type="gramStart"/>
      <w:r>
        <w:t>для</w:t>
      </w:r>
      <w:proofErr w:type="gramEnd"/>
      <w:r>
        <w:t xml:space="preserve"> обучающихся в каникулярный период.</w:t>
      </w:r>
    </w:p>
    <w:p w:rsidR="000C2D94" w:rsidRDefault="000C2D94" w:rsidP="000C2D94">
      <w:pPr>
        <w:pStyle w:val="ConsPlusNormal"/>
        <w:ind w:firstLine="540"/>
        <w:jc w:val="both"/>
      </w:pPr>
      <w:r>
        <w:t>Проведение комплекса мероприятий в форме олимпиад, конференций, фестивалей, конкурсов для обучающихся образовательных организаций города будет финансироваться за счет средств муниципальных образований.</w:t>
      </w:r>
    </w:p>
    <w:p w:rsidR="000C2D94" w:rsidRDefault="000C2D94" w:rsidP="000C2D94">
      <w:pPr>
        <w:pStyle w:val="ConsPlusNormal"/>
        <w:ind w:firstLine="540"/>
        <w:jc w:val="both"/>
      </w:pPr>
      <w:r>
        <w:t>Реализация Подпрограммы будет осуществляться в два этапа:</w:t>
      </w:r>
    </w:p>
    <w:p w:rsidR="000C2D94" w:rsidRDefault="000C2D94" w:rsidP="000C2D94">
      <w:pPr>
        <w:pStyle w:val="ConsPlusNormal"/>
        <w:ind w:firstLine="540"/>
        <w:jc w:val="both"/>
      </w:pPr>
      <w:r>
        <w:t>1 этап – 2018-2019 годы;</w:t>
      </w:r>
    </w:p>
    <w:p w:rsidR="000C2D94" w:rsidRDefault="000C2D94" w:rsidP="000C2D94">
      <w:pPr>
        <w:pStyle w:val="ConsPlusNormal"/>
        <w:ind w:firstLine="540"/>
        <w:jc w:val="both"/>
      </w:pPr>
      <w:r>
        <w:t>2 этап – 2019-2020 годы.</w:t>
      </w:r>
    </w:p>
    <w:p w:rsidR="000C2D94" w:rsidRDefault="000C2D94" w:rsidP="000C2D94">
      <w:pPr>
        <w:pStyle w:val="ConsPlusNormal"/>
        <w:ind w:firstLine="540"/>
        <w:jc w:val="both"/>
      </w:pPr>
      <w:proofErr w:type="gramStart"/>
      <w:r>
        <w:t xml:space="preserve">На первом этапе (2018-2019 годы) реализации Подпрограммы решается задача формирования научно-методической базы и разработки методологических подходов и методик при обучении русскому языку как неродному, создание условий для функционирования русского языка как средства межнационального общения, основы развития интеграционных </w:t>
      </w:r>
      <w:r>
        <w:lastRenderedPageBreak/>
        <w:t>процессов для обеспечения развития, распространения и сохранения русского языка как средства консолидации российского общества.</w:t>
      </w:r>
      <w:proofErr w:type="gramEnd"/>
    </w:p>
    <w:p w:rsidR="000C2D94" w:rsidRDefault="000C2D94" w:rsidP="000C2D94">
      <w:pPr>
        <w:pStyle w:val="ConsPlusNormal"/>
        <w:ind w:firstLine="540"/>
        <w:jc w:val="both"/>
      </w:pPr>
      <w:r>
        <w:t xml:space="preserve">На втором этапе (2019-2020 годы) Подпрограмма ориентирована на </w:t>
      </w:r>
      <w:proofErr w:type="gramStart"/>
      <w:r>
        <w:t>апробацию разработанных на</w:t>
      </w:r>
      <w:proofErr w:type="gramEnd"/>
      <w:r>
        <w:t xml:space="preserve"> первом этапе методологических подходов и методик, практическое внедрение и распространение результатов, полученных по итогам реализации первого этапа.</w:t>
      </w:r>
    </w:p>
    <w:p w:rsidR="000C2D94" w:rsidRDefault="000C2D94" w:rsidP="000C2D94">
      <w:pPr>
        <w:pStyle w:val="ConsPlusNormal"/>
        <w:jc w:val="center"/>
      </w:pPr>
    </w:p>
    <w:p w:rsidR="000C2D94" w:rsidRDefault="000C2D94" w:rsidP="000C2D94">
      <w:pPr>
        <w:pStyle w:val="ConsPlusNormal"/>
        <w:jc w:val="center"/>
      </w:pPr>
      <w:r>
        <w:t>V. Трудовые ресурсы</w:t>
      </w:r>
    </w:p>
    <w:p w:rsidR="000C2D94" w:rsidRDefault="000C2D94" w:rsidP="000C2D94">
      <w:pPr>
        <w:pStyle w:val="ConsPlusNormal"/>
        <w:jc w:val="center"/>
      </w:pPr>
    </w:p>
    <w:p w:rsidR="000C2D94" w:rsidRDefault="000C2D94" w:rsidP="000C2D94">
      <w:pPr>
        <w:pStyle w:val="ConsPlusNormal"/>
        <w:ind w:firstLine="540"/>
        <w:jc w:val="both"/>
      </w:pPr>
      <w:r>
        <w:t>Для реализации и решения задач данной Подпрограммы привлекаются ученые и преподаватели вуза; учителя образовательных организаций республики, студенты, учащиеся образовательных учреждений, дошкольники.</w:t>
      </w:r>
    </w:p>
    <w:p w:rsidR="000C2D94" w:rsidRDefault="000C2D94" w:rsidP="000C2D94">
      <w:pPr>
        <w:pStyle w:val="ConsPlusNormal"/>
        <w:jc w:val="center"/>
      </w:pPr>
    </w:p>
    <w:p w:rsidR="000C2D94" w:rsidRDefault="000C2D94" w:rsidP="000C2D94">
      <w:pPr>
        <w:pStyle w:val="ConsPlusNormal"/>
        <w:jc w:val="center"/>
      </w:pPr>
      <w:r>
        <w:t>VI. Оценка социально-экономической эффективности</w:t>
      </w:r>
    </w:p>
    <w:p w:rsidR="000C2D94" w:rsidRDefault="000C2D94" w:rsidP="000C2D94">
      <w:pPr>
        <w:pStyle w:val="ConsPlusNormal"/>
        <w:jc w:val="center"/>
      </w:pPr>
      <w:r>
        <w:t>реализации Подпрограммы</w:t>
      </w:r>
    </w:p>
    <w:p w:rsidR="000C2D94" w:rsidRDefault="000C2D94" w:rsidP="000C2D94">
      <w:pPr>
        <w:pStyle w:val="ConsPlusNormal"/>
        <w:jc w:val="center"/>
      </w:pPr>
    </w:p>
    <w:p w:rsidR="000C2D94" w:rsidRDefault="000C2D94" w:rsidP="000C2D94">
      <w:pPr>
        <w:pStyle w:val="ConsPlusNormal"/>
        <w:ind w:firstLine="540"/>
        <w:jc w:val="both"/>
      </w:pPr>
      <w:r>
        <w:t>В результате реализации мероприятий Подпрограммы будут достигнуты следующие результаты:</w:t>
      </w:r>
    </w:p>
    <w:p w:rsidR="000C2D94" w:rsidRDefault="000C2D94" w:rsidP="000C2D94">
      <w:pPr>
        <w:pStyle w:val="ConsPlusNormal"/>
        <w:ind w:firstLine="540"/>
        <w:jc w:val="both"/>
      </w:pPr>
      <w:r>
        <w:t xml:space="preserve">- увеличение числа научно-методических публикаций по вопросам формирования языковой, </w:t>
      </w:r>
      <w:proofErr w:type="spellStart"/>
      <w:r>
        <w:t>лингвокультурологической</w:t>
      </w:r>
      <w:proofErr w:type="spellEnd"/>
      <w:r>
        <w:t xml:space="preserve"> компетенций обучающихся в образовательных организациях всех типов и видов, лингводидактических и </w:t>
      </w:r>
      <w:proofErr w:type="spellStart"/>
      <w:r>
        <w:t>лингвокультурологических</w:t>
      </w:r>
      <w:proofErr w:type="spellEnd"/>
      <w:r>
        <w:t xml:space="preserve"> основ обучения русскому языку в </w:t>
      </w:r>
      <w:proofErr w:type="spellStart"/>
      <w:r>
        <w:t>моноязычной</w:t>
      </w:r>
      <w:proofErr w:type="spellEnd"/>
      <w:r>
        <w:t xml:space="preserve"> среде в 2 раза;</w:t>
      </w:r>
    </w:p>
    <w:p w:rsidR="000C2D94" w:rsidRDefault="000C2D94" w:rsidP="000C2D94">
      <w:pPr>
        <w:pStyle w:val="ConsPlusNormal"/>
        <w:ind w:firstLine="540"/>
        <w:jc w:val="both"/>
      </w:pPr>
      <w:r>
        <w:t>- увеличение числа учебников и учебных пособий по русскому языку и литературе для школ с обучением на родном (нерусском) и русском (неродном) языках с учетом требований ФГОС нового поколения в 1,5 раза;</w:t>
      </w:r>
    </w:p>
    <w:p w:rsidR="000C2D94" w:rsidRDefault="000C2D94" w:rsidP="000C2D94">
      <w:pPr>
        <w:pStyle w:val="ConsPlusNormal"/>
        <w:ind w:firstLine="540"/>
        <w:jc w:val="both"/>
      </w:pPr>
      <w:r>
        <w:t>- увеличение количества справочно-информационных ресурсов в сфере русского языка и культуры России в 2 раза;</w:t>
      </w:r>
    </w:p>
    <w:p w:rsidR="000C2D94" w:rsidRDefault="000C2D94" w:rsidP="000C2D94">
      <w:pPr>
        <w:pStyle w:val="ConsPlusNormal"/>
        <w:ind w:firstLine="540"/>
        <w:jc w:val="both"/>
      </w:pPr>
      <w:r>
        <w:t>- увеличение обучающихся, хорошо владеющих русским языком как родным и неродным в Республике Тыва, до 40 процентов;</w:t>
      </w:r>
    </w:p>
    <w:p w:rsidR="000C2D94" w:rsidRDefault="000C2D94" w:rsidP="000C2D94">
      <w:pPr>
        <w:pStyle w:val="ConsPlusNormal"/>
        <w:ind w:firstLine="540"/>
        <w:jc w:val="both"/>
      </w:pPr>
      <w:r>
        <w:t xml:space="preserve">- доля обучающихся по программам начального общего и основного общего образования, изучающих русский язык как неродной, в общей </w:t>
      </w:r>
      <w:proofErr w:type="gramStart"/>
      <w:r>
        <w:t>численности</w:t>
      </w:r>
      <w:proofErr w:type="gramEnd"/>
      <w:r>
        <w:t xml:space="preserve"> обучающихся в соответствии с требованиями ФГОС до 70 процентов;</w:t>
      </w:r>
    </w:p>
    <w:p w:rsidR="000C2D94" w:rsidRDefault="000C2D94" w:rsidP="000C2D94">
      <w:pPr>
        <w:pStyle w:val="ConsPlusNormal"/>
        <w:ind w:firstLine="540"/>
        <w:jc w:val="both"/>
      </w:pPr>
      <w:r>
        <w:t>- увеличение количества мероприятий научно-методического, образовательного и культурно-просветительского характера в 1,5 раза.</w:t>
      </w:r>
    </w:p>
    <w:p w:rsidR="000C2D94" w:rsidRDefault="000C2D94" w:rsidP="000C2D94">
      <w:pPr>
        <w:pStyle w:val="ConsPlusNormal"/>
        <w:ind w:firstLine="540"/>
        <w:jc w:val="both"/>
      </w:pPr>
      <w:r>
        <w:t xml:space="preserve">В таблице 1 приложения N 3 представлены </w:t>
      </w:r>
      <w:hyperlink w:anchor="P1950" w:history="1">
        <w:r>
          <w:rPr>
            <w:color w:val="0000FF"/>
          </w:rPr>
          <w:t>сведения</w:t>
        </w:r>
      </w:hyperlink>
      <w:r>
        <w:t xml:space="preserve"> о показателях (индикаторах) Подпрограммы.</w:t>
      </w:r>
    </w:p>
    <w:p w:rsidR="000C2D94" w:rsidRDefault="000C2D94" w:rsidP="000C2D94">
      <w:pPr>
        <w:pStyle w:val="ConsPlusNormal"/>
        <w:ind w:firstLine="540"/>
        <w:jc w:val="both"/>
      </w:pPr>
    </w:p>
    <w:p w:rsidR="000C2D94" w:rsidRDefault="000C2D94" w:rsidP="000C2D94">
      <w:pPr>
        <w:pStyle w:val="ConsPlusTitle"/>
        <w:jc w:val="center"/>
      </w:pPr>
      <w:bookmarkStart w:id="8" w:name="P814"/>
      <w:bookmarkEnd w:id="8"/>
      <w:r>
        <w:t>ПОДПРОГРАММА 3</w:t>
      </w:r>
    </w:p>
    <w:p w:rsidR="000C2D94" w:rsidRDefault="000C2D94" w:rsidP="000C2D94">
      <w:pPr>
        <w:pStyle w:val="ConsPlusTitle"/>
        <w:jc w:val="center"/>
      </w:pPr>
      <w:r>
        <w:t>"ДОПОЛНИТЕЛЬНОЕ ПРОФЕССИОНАЛЬНОЕ ОБРАЗОВАНИЕ</w:t>
      </w:r>
    </w:p>
    <w:p w:rsidR="000C2D94" w:rsidRDefault="000C2D94" w:rsidP="000C2D94">
      <w:pPr>
        <w:pStyle w:val="ConsPlusTitle"/>
        <w:jc w:val="center"/>
      </w:pPr>
      <w:r>
        <w:t>ПЕДАГОГИЧЕСКИХ КАДРОВ СИСТЕМЫ ОБРАЗОВАНИЯ»</w:t>
      </w:r>
    </w:p>
    <w:p w:rsidR="000C2D94" w:rsidRDefault="000C2D94" w:rsidP="000C2D94">
      <w:pPr>
        <w:pStyle w:val="ConsPlusNormal"/>
        <w:ind w:firstLine="540"/>
        <w:jc w:val="both"/>
      </w:pPr>
    </w:p>
    <w:tbl>
      <w:tblPr>
        <w:tblW w:w="0" w:type="auto"/>
        <w:tblInd w:w="-1" w:type="dxa"/>
        <w:tblLayout w:type="fixed"/>
        <w:tblCellMar>
          <w:top w:w="102" w:type="dxa"/>
          <w:left w:w="62" w:type="dxa"/>
          <w:bottom w:w="102" w:type="dxa"/>
          <w:right w:w="62" w:type="dxa"/>
        </w:tblCellMar>
        <w:tblLook w:val="0000"/>
      </w:tblPr>
      <w:tblGrid>
        <w:gridCol w:w="3300"/>
        <w:gridCol w:w="180"/>
        <w:gridCol w:w="5760"/>
      </w:tblGrid>
      <w:tr w:rsidR="000C2D94" w:rsidTr="00055DFA">
        <w:tc>
          <w:tcPr>
            <w:tcW w:w="3300" w:type="dxa"/>
            <w:tcBorders>
              <w:top w:val="nil"/>
              <w:left w:val="nil"/>
              <w:bottom w:val="nil"/>
              <w:right w:val="nil"/>
            </w:tcBorders>
          </w:tcPr>
          <w:p w:rsidR="000C2D94" w:rsidRDefault="000C2D94" w:rsidP="00055DFA">
            <w:pPr>
              <w:pStyle w:val="ConsPlusNormal"/>
            </w:pPr>
            <w:r>
              <w:t xml:space="preserve">Наименование </w:t>
            </w:r>
            <w:r>
              <w:lastRenderedPageBreak/>
              <w:t>Подпрограммы</w:t>
            </w:r>
          </w:p>
        </w:tc>
        <w:tc>
          <w:tcPr>
            <w:tcW w:w="180" w:type="dxa"/>
            <w:tcBorders>
              <w:top w:val="nil"/>
              <w:left w:val="nil"/>
              <w:bottom w:val="nil"/>
              <w:right w:val="nil"/>
            </w:tcBorders>
          </w:tcPr>
          <w:p w:rsidR="000C2D94" w:rsidRDefault="000C2D94" w:rsidP="00055DFA">
            <w:pPr>
              <w:pStyle w:val="ConsPlusNormal"/>
            </w:pPr>
            <w:r>
              <w:lastRenderedPageBreak/>
              <w:t>-</w:t>
            </w:r>
          </w:p>
        </w:tc>
        <w:tc>
          <w:tcPr>
            <w:tcW w:w="5760" w:type="dxa"/>
            <w:tcBorders>
              <w:top w:val="nil"/>
              <w:left w:val="nil"/>
              <w:bottom w:val="nil"/>
              <w:right w:val="nil"/>
            </w:tcBorders>
          </w:tcPr>
          <w:p w:rsidR="000C2D94" w:rsidRDefault="000C2D94" w:rsidP="00055DFA">
            <w:pPr>
              <w:pStyle w:val="ConsPlusNormal"/>
            </w:pPr>
            <w:r>
              <w:t xml:space="preserve">Повышение </w:t>
            </w:r>
            <w:proofErr w:type="gramStart"/>
            <w:r>
              <w:t xml:space="preserve">квалификации педагогических </w:t>
            </w:r>
            <w:r>
              <w:lastRenderedPageBreak/>
              <w:t>кадров системы образования города</w:t>
            </w:r>
            <w:proofErr w:type="gramEnd"/>
            <w:r>
              <w:t xml:space="preserve"> Ак-Довурак</w:t>
            </w:r>
          </w:p>
        </w:tc>
      </w:tr>
      <w:tr w:rsidR="000C2D94" w:rsidTr="00055DFA">
        <w:tc>
          <w:tcPr>
            <w:tcW w:w="3300" w:type="dxa"/>
            <w:tcBorders>
              <w:top w:val="nil"/>
              <w:left w:val="nil"/>
              <w:bottom w:val="nil"/>
              <w:right w:val="nil"/>
            </w:tcBorders>
          </w:tcPr>
          <w:p w:rsidR="000C2D94" w:rsidRDefault="000C2D94" w:rsidP="00055DFA">
            <w:pPr>
              <w:pStyle w:val="ConsPlusNormal"/>
            </w:pPr>
          </w:p>
        </w:tc>
        <w:tc>
          <w:tcPr>
            <w:tcW w:w="180" w:type="dxa"/>
            <w:tcBorders>
              <w:top w:val="nil"/>
              <w:left w:val="nil"/>
              <w:bottom w:val="nil"/>
              <w:right w:val="nil"/>
            </w:tcBorders>
          </w:tcPr>
          <w:p w:rsidR="000C2D94" w:rsidRDefault="000C2D94" w:rsidP="00055DFA">
            <w:pPr>
              <w:pStyle w:val="ConsPlusNormal"/>
            </w:pPr>
          </w:p>
        </w:tc>
        <w:tc>
          <w:tcPr>
            <w:tcW w:w="5760" w:type="dxa"/>
            <w:tcBorders>
              <w:top w:val="nil"/>
              <w:left w:val="nil"/>
              <w:bottom w:val="nil"/>
              <w:right w:val="nil"/>
            </w:tcBorders>
          </w:tcPr>
          <w:p w:rsidR="000C2D94" w:rsidRDefault="000C2D94" w:rsidP="00055DFA">
            <w:pPr>
              <w:pStyle w:val="ConsPlusNormal"/>
            </w:pP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Государственный заказчик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Администрация  города Ак-Довурак</w:t>
            </w:r>
          </w:p>
        </w:tc>
      </w:tr>
      <w:tr w:rsidR="000C2D94" w:rsidTr="00055DFA">
        <w:tc>
          <w:tcPr>
            <w:tcW w:w="3300" w:type="dxa"/>
            <w:tcBorders>
              <w:top w:val="nil"/>
              <w:left w:val="nil"/>
              <w:bottom w:val="nil"/>
              <w:right w:val="nil"/>
            </w:tcBorders>
          </w:tcPr>
          <w:p w:rsidR="000C2D94" w:rsidRDefault="000C2D94" w:rsidP="00055DFA">
            <w:pPr>
              <w:pStyle w:val="ConsPlusNormal"/>
            </w:pPr>
            <w:r>
              <w:t>Основной разработчик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Управление образования г</w:t>
            </w:r>
            <w:proofErr w:type="gramStart"/>
            <w:r>
              <w:t>.А</w:t>
            </w:r>
            <w:proofErr w:type="gramEnd"/>
            <w:r>
              <w:t>к-Довурак</w:t>
            </w:r>
          </w:p>
        </w:tc>
      </w:tr>
      <w:tr w:rsidR="000C2D94" w:rsidTr="00055DFA">
        <w:tc>
          <w:tcPr>
            <w:tcW w:w="3300" w:type="dxa"/>
            <w:tcBorders>
              <w:top w:val="nil"/>
              <w:left w:val="nil"/>
              <w:bottom w:val="nil"/>
              <w:right w:val="nil"/>
            </w:tcBorders>
          </w:tcPr>
          <w:p w:rsidR="000C2D94" w:rsidRDefault="000C2D94" w:rsidP="00055DFA">
            <w:pPr>
              <w:pStyle w:val="ConsPlusNormal"/>
            </w:pPr>
            <w:r>
              <w:t>Основные исполнители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Управление образования г</w:t>
            </w:r>
            <w:proofErr w:type="gramStart"/>
            <w:r>
              <w:t>.А</w:t>
            </w:r>
            <w:proofErr w:type="gramEnd"/>
            <w:r>
              <w:t>к-Довурак, образовательные организации г.Ак-Довурак</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Цель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Совершенствование модели повышения квалификации и предоставление педагогическим работникам системы образования города  качественного дополнительного профессионального образования по повышению квалификации</w:t>
            </w:r>
          </w:p>
        </w:tc>
      </w:tr>
      <w:tr w:rsidR="000C2D94" w:rsidTr="00055DFA">
        <w:tc>
          <w:tcPr>
            <w:tcW w:w="3300" w:type="dxa"/>
            <w:tcBorders>
              <w:top w:val="nil"/>
              <w:left w:val="nil"/>
              <w:bottom w:val="nil"/>
              <w:right w:val="nil"/>
            </w:tcBorders>
          </w:tcPr>
          <w:p w:rsidR="000C2D94" w:rsidRDefault="000C2D94" w:rsidP="00055DFA">
            <w:pPr>
              <w:pStyle w:val="ConsPlusNormal"/>
            </w:pPr>
            <w:r>
              <w:t>Задачи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 xml:space="preserve">Создание вариативной многоуровневой </w:t>
            </w:r>
            <w:proofErr w:type="gramStart"/>
            <w:r>
              <w:t>системы непрерывного повышения квалификации учителей русского языка города</w:t>
            </w:r>
            <w:proofErr w:type="gramEnd"/>
            <w:r>
              <w:t>;</w:t>
            </w:r>
          </w:p>
          <w:p w:rsidR="000C2D94" w:rsidRDefault="000C2D94" w:rsidP="00055DFA">
            <w:pPr>
              <w:pStyle w:val="ConsPlusNormal"/>
            </w:pPr>
            <w:r>
              <w:t>совершенствование учебно-методического и информационно-технического обеспечения системы повышения квалификации в соответствии с требованиями ФГОС;</w:t>
            </w:r>
          </w:p>
          <w:p w:rsidR="000C2D94" w:rsidRDefault="000C2D94" w:rsidP="00055DFA">
            <w:pPr>
              <w:pStyle w:val="ConsPlusNormal"/>
            </w:pPr>
            <w:r>
              <w:t>обновление содержания и разработка новых дополнительных профессиональных образовательных программ по направлениям: функционирование русского языка как государственного языка Российской Федерации, преподавание русского языка в условиях реализации ФГОС общего образования, теории и методики обучения русской речи детей дошкольного возраста и др.;</w:t>
            </w:r>
          </w:p>
          <w:p w:rsidR="000C2D94" w:rsidRDefault="000C2D94" w:rsidP="00055DFA">
            <w:pPr>
              <w:pStyle w:val="ConsPlusNormal"/>
            </w:pPr>
            <w:r>
              <w:t>совершенствование профессиональной компетентности педагогических работников города  в области преподавания русского языка;</w:t>
            </w:r>
          </w:p>
          <w:p w:rsidR="000C2D94" w:rsidRDefault="000C2D94" w:rsidP="00055DFA">
            <w:pPr>
              <w:pStyle w:val="ConsPlusNormal"/>
            </w:pPr>
            <w:r>
              <w:lastRenderedPageBreak/>
              <w:t>организация курсов повышения квалификации педагогических работников дошкольного образования, начального общего, основного общего и среднего общего образования и профессионального образования;</w:t>
            </w:r>
          </w:p>
          <w:p w:rsidR="000C2D94" w:rsidRDefault="000C2D94" w:rsidP="00055DFA">
            <w:pPr>
              <w:pStyle w:val="ConsPlusNormal"/>
            </w:pPr>
            <w:r>
              <w:t>создание системы ежегодного мониторинга качества предоставленных образовательных услуг в системе дополнительного профессионального образования города;</w:t>
            </w: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Целевые показатели (индикаторы)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Увеличение доли педагогических работников, прошедших повышение квалификации на основе модульно-накопительной системы, - до 40 процентов к 2018 году;</w:t>
            </w:r>
          </w:p>
          <w:p w:rsidR="000C2D94" w:rsidRDefault="000C2D94" w:rsidP="00055DFA">
            <w:pPr>
              <w:pStyle w:val="ConsPlusNormal"/>
            </w:pPr>
            <w:r>
              <w:t>рост численности педагогических работников, прошедших повышение квалификации с использованием дистанционной формы обучения (либо отдельных дистанционных модулей), до 50 процентов к 2018 году;</w:t>
            </w:r>
          </w:p>
          <w:p w:rsidR="000C2D94" w:rsidRDefault="000C2D94" w:rsidP="00055DFA">
            <w:pPr>
              <w:pStyle w:val="ConsPlusNormal"/>
            </w:pPr>
            <w:r>
              <w:t>увеличение количества дополнительных профессиональных образовательных программ по вопросам функционирования русского языка как государственного языка Российской Федерации, по вопросам преподавания русского языка в условиях реализации ФГОС общего образования, по теории и методике обучения русской речи детей дошкольного возраста до 15 к 2019 году;</w:t>
            </w:r>
          </w:p>
          <w:p w:rsidR="000C2D94" w:rsidRDefault="000C2D94" w:rsidP="00055DFA">
            <w:pPr>
              <w:pStyle w:val="ConsPlusNormal"/>
            </w:pPr>
            <w:r>
              <w:t xml:space="preserve">модификация технического и программного обеспечения в компьютерных классах, оснащение аудиторий </w:t>
            </w:r>
            <w:proofErr w:type="spellStart"/>
            <w:r>
              <w:t>мультимедийным</w:t>
            </w:r>
            <w:proofErr w:type="spellEnd"/>
            <w:r>
              <w:t xml:space="preserve"> оборудованием на 15 процентов ежегодно;</w:t>
            </w:r>
          </w:p>
          <w:p w:rsidR="000C2D94" w:rsidRDefault="000C2D94" w:rsidP="00055DFA">
            <w:pPr>
              <w:pStyle w:val="ConsPlusNormal"/>
            </w:pPr>
            <w:r>
              <w:t>ежегодное обновление учебно-материальной базы до 22 процентов;</w:t>
            </w:r>
          </w:p>
          <w:p w:rsidR="000C2D94" w:rsidRDefault="000C2D94" w:rsidP="00055DFA">
            <w:pPr>
              <w:pStyle w:val="ConsPlusNormal"/>
            </w:pPr>
            <w:r>
              <w:t>индекс удовлетворенности работников образования, прошедших курсы повышения квалификации, качеством обучения, составом образовательных модулей и условиями реализации дополнительных профессиональных образовательных программ составит к 2020 году не менее 90 процентов</w:t>
            </w:r>
          </w:p>
        </w:tc>
      </w:tr>
      <w:tr w:rsidR="000C2D94" w:rsidTr="00055DFA">
        <w:tc>
          <w:tcPr>
            <w:tcW w:w="3300" w:type="dxa"/>
            <w:tcBorders>
              <w:top w:val="nil"/>
              <w:left w:val="nil"/>
              <w:bottom w:val="nil"/>
              <w:right w:val="nil"/>
            </w:tcBorders>
          </w:tcPr>
          <w:p w:rsidR="000C2D94" w:rsidRDefault="000C2D94" w:rsidP="00055DFA">
            <w:pPr>
              <w:pStyle w:val="ConsPlusNormal"/>
            </w:pPr>
            <w:r>
              <w:lastRenderedPageBreak/>
              <w:t>Сроки и этапы реализации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Подпрограмма реализуется в 2 этапа:</w:t>
            </w:r>
          </w:p>
          <w:p w:rsidR="000C2D94" w:rsidRDefault="000C2D94" w:rsidP="00055DFA">
            <w:pPr>
              <w:pStyle w:val="ConsPlusNormal"/>
            </w:pPr>
            <w:r>
              <w:t>1 этап: 2018-2019 годы;</w:t>
            </w:r>
          </w:p>
          <w:p w:rsidR="000C2D94" w:rsidRDefault="000C2D94" w:rsidP="00055DFA">
            <w:pPr>
              <w:pStyle w:val="ConsPlusNormal"/>
            </w:pPr>
            <w:r>
              <w:t>2 этап: 2019-2020 годы</w:t>
            </w:r>
          </w:p>
        </w:tc>
      </w:tr>
      <w:tr w:rsidR="000C2D94" w:rsidTr="00055DFA">
        <w:tc>
          <w:tcPr>
            <w:tcW w:w="3300" w:type="dxa"/>
            <w:tcBorders>
              <w:top w:val="nil"/>
              <w:left w:val="nil"/>
              <w:bottom w:val="nil"/>
              <w:right w:val="nil"/>
            </w:tcBorders>
          </w:tcPr>
          <w:p w:rsidR="000C2D94" w:rsidRDefault="000C2D94" w:rsidP="00055DFA">
            <w:pPr>
              <w:pStyle w:val="ConsPlusNormal"/>
            </w:pPr>
            <w:r>
              <w:t>Объем и источники финансирования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объем финансирования мероприятий Подпрограммы в ценах соответствующих лет составит 390,0 тыс. рублей, в том числе за счет средств:</w:t>
            </w:r>
          </w:p>
          <w:p w:rsidR="000C2D94" w:rsidRDefault="000C2D94" w:rsidP="00055DFA">
            <w:pPr>
              <w:pStyle w:val="ConsPlusNormal"/>
            </w:pPr>
            <w:r>
              <w:t>Финансирование по годам:</w:t>
            </w:r>
          </w:p>
          <w:p w:rsidR="000C2D94" w:rsidRDefault="000C2D94" w:rsidP="00055DFA">
            <w:pPr>
              <w:pStyle w:val="ConsPlusNormal"/>
            </w:pPr>
            <w:r>
              <w:t>2018 год – 130,0 тыс. рублей;</w:t>
            </w:r>
          </w:p>
          <w:p w:rsidR="000C2D94" w:rsidRDefault="000C2D94" w:rsidP="00055DFA">
            <w:pPr>
              <w:pStyle w:val="ConsPlusNormal"/>
            </w:pPr>
            <w:r>
              <w:t>2019 год – 130,0 тыс. рублей;</w:t>
            </w:r>
          </w:p>
          <w:p w:rsidR="000C2D94" w:rsidRDefault="000C2D94" w:rsidP="00055DFA">
            <w:pPr>
              <w:pStyle w:val="ConsPlusNormal"/>
            </w:pPr>
            <w:r>
              <w:t>2020 год – 130,0 тыс. рублей;</w:t>
            </w:r>
          </w:p>
          <w:p w:rsidR="000C2D94" w:rsidRDefault="000C2D94" w:rsidP="00055DFA">
            <w:pPr>
              <w:pStyle w:val="ConsPlusNormal"/>
            </w:pPr>
          </w:p>
        </w:tc>
      </w:tr>
      <w:tr w:rsidR="000C2D94" w:rsidTr="00055DFA">
        <w:tc>
          <w:tcPr>
            <w:tcW w:w="9240" w:type="dxa"/>
            <w:gridSpan w:val="3"/>
            <w:tcBorders>
              <w:top w:val="nil"/>
              <w:left w:val="nil"/>
              <w:bottom w:val="nil"/>
              <w:right w:val="nil"/>
            </w:tcBorders>
          </w:tcPr>
          <w:p w:rsidR="000C2D94" w:rsidRDefault="000C2D94" w:rsidP="00055DFA">
            <w:pPr>
              <w:pStyle w:val="ConsPlusNormal"/>
            </w:pPr>
          </w:p>
        </w:tc>
      </w:tr>
      <w:tr w:rsidR="000C2D94" w:rsidTr="00055DFA">
        <w:tc>
          <w:tcPr>
            <w:tcW w:w="3300" w:type="dxa"/>
            <w:tcBorders>
              <w:top w:val="nil"/>
              <w:left w:val="nil"/>
              <w:bottom w:val="nil"/>
              <w:right w:val="nil"/>
            </w:tcBorders>
          </w:tcPr>
          <w:p w:rsidR="000C2D94" w:rsidRDefault="000C2D94" w:rsidP="00055DFA">
            <w:pPr>
              <w:pStyle w:val="ConsPlusNormal"/>
            </w:pPr>
            <w:r>
              <w:t>Ожидаемые конечные результаты реализации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Увеличится численность лиц, прошедших повышение квалификации по вопросам функционирования русского языка как государственного языка Российской Федерации, по вопросам преподавания русского языка в условиях реализации ФГОС общего образования, по теории и методике обучения русской речи детей дошкольного возраста:</w:t>
            </w:r>
          </w:p>
          <w:p w:rsidR="000C2D94" w:rsidRDefault="000C2D94" w:rsidP="00055DFA">
            <w:pPr>
              <w:pStyle w:val="ConsPlusNormal"/>
            </w:pPr>
            <w:r>
              <w:t>планируемые показатели на 2018-2019 гг. -  12 чел., в том числе:</w:t>
            </w:r>
          </w:p>
          <w:p w:rsidR="000C2D94" w:rsidRDefault="000C2D94" w:rsidP="00055DFA">
            <w:pPr>
              <w:pStyle w:val="ConsPlusNormal"/>
            </w:pPr>
            <w:r>
              <w:t>в 2019-2020 году -  25 чел.,</w:t>
            </w:r>
          </w:p>
          <w:p w:rsidR="000C2D94" w:rsidRDefault="000C2D94" w:rsidP="00055DFA">
            <w:pPr>
              <w:pStyle w:val="ConsPlusNormal"/>
            </w:pPr>
            <w:r>
              <w:t>доля дополнительных профессиональных образовательных программ по вопросам функционирования русского языка как государственного языка Российской Федерации, по вопросам преподавания русского языка в условиях реализации ФГОС общего образования, по теории и методике обучения русской речи детей дошкольного возраста составит 28 процентов;</w:t>
            </w:r>
          </w:p>
          <w:p w:rsidR="000C2D94" w:rsidRDefault="000C2D94" w:rsidP="00055DFA">
            <w:pPr>
              <w:pStyle w:val="ConsPlusNormal"/>
            </w:pPr>
            <w:r>
              <w:t>доля педагогических работников, прошедших повышение квалификации на основе модульно-накопительной системы, увеличится до 40 процентов;</w:t>
            </w:r>
          </w:p>
          <w:p w:rsidR="000C2D94" w:rsidRDefault="000C2D94" w:rsidP="00055DFA">
            <w:pPr>
              <w:pStyle w:val="ConsPlusNormal"/>
            </w:pPr>
            <w:r>
              <w:t xml:space="preserve">доля педагогических работников, прошедших повышение квалификации с использованием дистанционной формы обучения (либо отдельных дистанционных модулей), составит </w:t>
            </w:r>
            <w:r>
              <w:lastRenderedPageBreak/>
              <w:t>за 2 года  10 процентов;</w:t>
            </w:r>
          </w:p>
          <w:p w:rsidR="000C2D94" w:rsidRDefault="000C2D94" w:rsidP="00055DFA">
            <w:pPr>
              <w:pStyle w:val="ConsPlusNormal"/>
            </w:pPr>
            <w:r>
              <w:t xml:space="preserve">модификация технического и программного обеспечения в компьютерных классах, оснащение аудиторий </w:t>
            </w:r>
            <w:proofErr w:type="spellStart"/>
            <w:r>
              <w:t>мультимедийным</w:t>
            </w:r>
            <w:proofErr w:type="spellEnd"/>
            <w:r>
              <w:t xml:space="preserve"> оборудованием на 15 процентов ежегодно;</w:t>
            </w:r>
          </w:p>
          <w:p w:rsidR="000C2D94" w:rsidRDefault="000C2D94" w:rsidP="00055DFA">
            <w:pPr>
              <w:pStyle w:val="ConsPlusNormal"/>
            </w:pPr>
            <w:r>
              <w:t>ежегодное обновление учебно-материальной базы до 22 процентов;</w:t>
            </w:r>
          </w:p>
          <w:p w:rsidR="000C2D94" w:rsidRDefault="000C2D94" w:rsidP="00055DFA">
            <w:pPr>
              <w:pStyle w:val="ConsPlusNormal"/>
            </w:pPr>
            <w:r>
              <w:t>индекс удовлетворенности работников образования, прошедших курсы повышения квалификации, качеством обучения, составом образовательных модулей и условиями реализации дополнительных профессиональных образовательных программ, составит к 2020 году не менее 90 процентов</w:t>
            </w:r>
          </w:p>
        </w:tc>
      </w:tr>
      <w:tr w:rsidR="000C2D94" w:rsidTr="00055DFA">
        <w:tc>
          <w:tcPr>
            <w:tcW w:w="3300" w:type="dxa"/>
            <w:tcBorders>
              <w:top w:val="nil"/>
              <w:left w:val="nil"/>
              <w:bottom w:val="nil"/>
              <w:right w:val="nil"/>
            </w:tcBorders>
          </w:tcPr>
          <w:p w:rsidR="000C2D94" w:rsidRDefault="000C2D94" w:rsidP="00055DFA">
            <w:pPr>
              <w:pStyle w:val="ConsPlusNormal"/>
            </w:pPr>
            <w:r>
              <w:lastRenderedPageBreak/>
              <w:t xml:space="preserve">Система организации </w:t>
            </w:r>
            <w:proofErr w:type="gramStart"/>
            <w:r>
              <w:t>контроля за</w:t>
            </w:r>
            <w:proofErr w:type="gramEnd"/>
            <w:r>
              <w:t xml:space="preserve"> исполнением Подпрограммы</w:t>
            </w:r>
          </w:p>
        </w:tc>
        <w:tc>
          <w:tcPr>
            <w:tcW w:w="180" w:type="dxa"/>
            <w:tcBorders>
              <w:top w:val="nil"/>
              <w:left w:val="nil"/>
              <w:bottom w:val="nil"/>
              <w:right w:val="nil"/>
            </w:tcBorders>
          </w:tcPr>
          <w:p w:rsidR="000C2D94" w:rsidRDefault="000C2D94" w:rsidP="00055DFA">
            <w:pPr>
              <w:pStyle w:val="ConsPlusNormal"/>
            </w:pPr>
            <w:r>
              <w:t>-</w:t>
            </w:r>
          </w:p>
        </w:tc>
        <w:tc>
          <w:tcPr>
            <w:tcW w:w="5760" w:type="dxa"/>
            <w:tcBorders>
              <w:top w:val="nil"/>
              <w:left w:val="nil"/>
              <w:bottom w:val="nil"/>
              <w:right w:val="nil"/>
            </w:tcBorders>
          </w:tcPr>
          <w:p w:rsidR="000C2D94" w:rsidRDefault="000C2D94" w:rsidP="00055DFA">
            <w:pPr>
              <w:pStyle w:val="ConsPlusNormal"/>
            </w:pPr>
            <w:r>
              <w:t>Администрация города Ак-Довурак, Министерство образования и науки Республики Тыва</w:t>
            </w:r>
          </w:p>
        </w:tc>
      </w:tr>
    </w:tbl>
    <w:p w:rsidR="000C2D94" w:rsidRDefault="000C2D94" w:rsidP="000C2D94">
      <w:pPr>
        <w:pStyle w:val="ConsPlusNormal"/>
        <w:ind w:firstLine="540"/>
        <w:jc w:val="both"/>
      </w:pPr>
    </w:p>
    <w:p w:rsidR="000C2D94" w:rsidRDefault="000C2D94" w:rsidP="000C2D94">
      <w:pPr>
        <w:pStyle w:val="ConsPlusNormal"/>
        <w:jc w:val="center"/>
      </w:pPr>
      <w:r>
        <w:t>I. Обоснование проблемы, анализ ее исходного состояния</w:t>
      </w:r>
    </w:p>
    <w:p w:rsidR="000C2D94" w:rsidRDefault="000C2D94" w:rsidP="000C2D94">
      <w:pPr>
        <w:pStyle w:val="ConsPlusNormal"/>
        <w:ind w:firstLine="540"/>
        <w:jc w:val="both"/>
      </w:pPr>
    </w:p>
    <w:p w:rsidR="000C2D94" w:rsidRDefault="000C2D94" w:rsidP="000C2D94">
      <w:pPr>
        <w:pStyle w:val="ConsPlusNormal"/>
        <w:ind w:firstLine="540"/>
        <w:jc w:val="both"/>
      </w:pPr>
      <w:proofErr w:type="gramStart"/>
      <w:r>
        <w:t xml:space="preserve">Необходимость разработки Подпрограммы продиктована важностью развития у педагогических работников города  имеющихся компетенций и овладение ими совокупностью профессиональных знаний, умений и навыков, которые бы обеспечивали готовность и способность педагогов системы дошкольного образования, преподавателей начальной и средней общеобразовательных школ, системы дополнительного образования детей, педагогов профессиональных образовательных организаций к успешному решению проблемы обучения </w:t>
      </w:r>
      <w:proofErr w:type="spellStart"/>
      <w:r>
        <w:t>учащихся-билингвов</w:t>
      </w:r>
      <w:proofErr w:type="spellEnd"/>
      <w:r>
        <w:t xml:space="preserve"> русскому языку как неродному в сложившихся условиях.</w:t>
      </w:r>
      <w:proofErr w:type="gramEnd"/>
    </w:p>
    <w:p w:rsidR="000C2D94" w:rsidRDefault="000C2D94" w:rsidP="000C2D94">
      <w:pPr>
        <w:pStyle w:val="ConsPlusNormal"/>
        <w:ind w:firstLine="540"/>
        <w:jc w:val="both"/>
      </w:pPr>
      <w:r>
        <w:t>Подпрограмма предназначена для реализации приоритетов региональной стратегии в области функционирования и укрепления русского языка. Для достижения этой задачи планируется активное использование механизма регионального заказа, совершенствование дополнительных программ дополнительного профессионального образования для педагогических работников, системное использование технологий дистанционного образования.</w:t>
      </w:r>
    </w:p>
    <w:p w:rsidR="000C2D94" w:rsidRDefault="000C2D94" w:rsidP="000C2D94">
      <w:pPr>
        <w:pStyle w:val="ConsPlusNormal"/>
        <w:ind w:firstLine="540"/>
        <w:jc w:val="both"/>
      </w:pPr>
      <w:r>
        <w:t xml:space="preserve">Для поддержки качества филологического образования необходима система непрерывного обучения и совершенствования профессионализма педагогических кадров. Одно из направлений теории и практики образования сегодня, в том числе и последипломного - развитие идеи интегрированного формирования компетентности, которая состоит в том, что не следует ограничиваться суммой знаний и умений, приобретенных в системе </w:t>
      </w:r>
      <w:r>
        <w:lastRenderedPageBreak/>
        <w:t xml:space="preserve">формального образования. Быть компетентным означает способность мобилизовать в данной ситуации полученные знания. Преподавание русского языка в современных </w:t>
      </w:r>
      <w:proofErr w:type="spellStart"/>
      <w:r>
        <w:t>полиэтнических</w:t>
      </w:r>
      <w:proofErr w:type="spellEnd"/>
      <w:r>
        <w:t xml:space="preserve"> условиях требует от учителя новых </w:t>
      </w:r>
      <w:proofErr w:type="gramStart"/>
      <w:r>
        <w:t>подходов</w:t>
      </w:r>
      <w:proofErr w:type="gramEnd"/>
      <w:r>
        <w:t xml:space="preserve"> как к содержанию обучения, так и к выбору образовательных технологий, эффективных методов преподавания, диагностике качества обучения русскому языку. Осуществление данного подхода предполагает постоянный поиск эффективных способов профессиональной педагогической деятельности и квалифицированное сопровождение учителя организациями дополнительного профессионального образования.</w:t>
      </w:r>
    </w:p>
    <w:p w:rsidR="000C2D94" w:rsidRDefault="000C2D94" w:rsidP="000C2D94">
      <w:pPr>
        <w:pStyle w:val="ConsPlusNormal"/>
        <w:ind w:firstLine="540"/>
        <w:jc w:val="both"/>
      </w:pPr>
      <w:r>
        <w:t xml:space="preserve">Непрерывное педагогическое образование учителей русского языка и литературы осуществляется </w:t>
      </w:r>
      <w:proofErr w:type="spellStart"/>
      <w:r>
        <w:t>ТГИПиПКК</w:t>
      </w:r>
      <w:proofErr w:type="spellEnd"/>
      <w:r>
        <w:t xml:space="preserve">. </w:t>
      </w:r>
    </w:p>
    <w:p w:rsidR="000C2D94" w:rsidRDefault="000C2D94" w:rsidP="000C2D94">
      <w:pPr>
        <w:pStyle w:val="ConsPlusNormal"/>
        <w:ind w:firstLine="540"/>
        <w:jc w:val="both"/>
      </w:pPr>
      <w:r>
        <w:t>Основными проблемами, обусловившими разработку Подпрограммы, являются:</w:t>
      </w:r>
    </w:p>
    <w:p w:rsidR="000C2D94" w:rsidRDefault="000C2D94" w:rsidP="000C2D94">
      <w:pPr>
        <w:pStyle w:val="ConsPlusNormal"/>
        <w:ind w:firstLine="540"/>
        <w:jc w:val="both"/>
      </w:pPr>
      <w:r>
        <w:t xml:space="preserve">- увеличение числа поликультурных классов в общеобразовательных организациях, что настоятельно требует от учителя владеть методикой преподавания русского языка как неродного, </w:t>
      </w:r>
      <w:proofErr w:type="gramStart"/>
      <w:r>
        <w:t>которая</w:t>
      </w:r>
      <w:proofErr w:type="gramEnd"/>
      <w:r>
        <w:t xml:space="preserve"> значительно отличается от методики преподавания русского языка как родного;</w:t>
      </w:r>
    </w:p>
    <w:p w:rsidR="000C2D94" w:rsidRDefault="000C2D94" w:rsidP="000C2D94">
      <w:pPr>
        <w:pStyle w:val="ConsPlusNormal"/>
        <w:ind w:firstLine="540"/>
        <w:jc w:val="both"/>
      </w:pPr>
      <w:r>
        <w:t xml:space="preserve">- социальная адаптация детей дошкольного возраста, подростков и молодежи в </w:t>
      </w:r>
      <w:proofErr w:type="spellStart"/>
      <w:r>
        <w:t>социокультурном</w:t>
      </w:r>
      <w:proofErr w:type="spellEnd"/>
      <w:r>
        <w:t xml:space="preserve"> пространстве.</w:t>
      </w:r>
    </w:p>
    <w:p w:rsidR="000C2D94" w:rsidRDefault="000C2D94" w:rsidP="000C2D94">
      <w:pPr>
        <w:pStyle w:val="ConsPlusNormal"/>
        <w:ind w:firstLine="540"/>
        <w:jc w:val="both"/>
      </w:pPr>
      <w:r>
        <w:t>Решению этих проблем будет способствовать:</w:t>
      </w:r>
    </w:p>
    <w:p w:rsidR="000C2D94" w:rsidRDefault="000C2D94" w:rsidP="000C2D94">
      <w:pPr>
        <w:pStyle w:val="ConsPlusNormal"/>
        <w:ind w:firstLine="540"/>
        <w:jc w:val="both"/>
      </w:pPr>
      <w:r>
        <w:t>- специальная подготовка учителей русского языка, учителей-предметников гуманитарного цикла, педагогов системы дошкольного образования, преподавателей системы дополнительного образования детей;</w:t>
      </w:r>
    </w:p>
    <w:p w:rsidR="000C2D94" w:rsidRDefault="000C2D94" w:rsidP="000C2D94">
      <w:pPr>
        <w:pStyle w:val="ConsPlusNormal"/>
        <w:ind w:firstLine="540"/>
        <w:jc w:val="both"/>
      </w:pPr>
      <w:r>
        <w:t>- совершенствование учебно-методического, информационно-технического обеспечения системы дополнительного профессионального образования и обеспечение эффективной подготовки педагогических кадров для региональной системы повышения квалификации;</w:t>
      </w:r>
    </w:p>
    <w:p w:rsidR="000C2D94" w:rsidRDefault="000C2D94" w:rsidP="000C2D94">
      <w:pPr>
        <w:pStyle w:val="ConsPlusNormal"/>
        <w:ind w:firstLine="540"/>
        <w:jc w:val="both"/>
      </w:pPr>
      <w:r>
        <w:t>- совершенствование профессиональной компетентности педагогических работников в области преподавания русского языка;</w:t>
      </w:r>
    </w:p>
    <w:p w:rsidR="000C2D94" w:rsidRDefault="000C2D94" w:rsidP="000C2D94">
      <w:pPr>
        <w:pStyle w:val="ConsPlusNormal"/>
        <w:ind w:firstLine="540"/>
        <w:jc w:val="both"/>
      </w:pPr>
      <w:r>
        <w:t>- организация курсов дополнительного профессионального образования педагогических работников всех ступеней образования: дошкольного, начального общего образования, основного общего образования, среднего общего образования.</w:t>
      </w:r>
    </w:p>
    <w:p w:rsidR="000C2D94" w:rsidRDefault="000C2D94" w:rsidP="000C2D94">
      <w:pPr>
        <w:pStyle w:val="ConsPlusNormal"/>
        <w:jc w:val="both"/>
      </w:pPr>
      <w:r>
        <w:t xml:space="preserve">    Для обеспечения эффективного решения указанных проблем необходимо рациональное использование ресурсов на основе программно-целевого метода, что позволит повысить эффективность Подпрограммы и обеспечит:</w:t>
      </w:r>
    </w:p>
    <w:p w:rsidR="000C2D94" w:rsidRDefault="000C2D94" w:rsidP="000C2D94">
      <w:pPr>
        <w:pStyle w:val="ConsPlusNormal"/>
        <w:ind w:firstLine="540"/>
        <w:jc w:val="both"/>
      </w:pPr>
      <w:r>
        <w:t xml:space="preserve">- проведение единой языковой политики </w:t>
      </w:r>
      <w:proofErr w:type="gramStart"/>
      <w:r>
        <w:t>городе</w:t>
      </w:r>
      <w:proofErr w:type="gramEnd"/>
      <w:r>
        <w:t>;</w:t>
      </w:r>
    </w:p>
    <w:p w:rsidR="000C2D94" w:rsidRDefault="000C2D94" w:rsidP="000C2D94">
      <w:pPr>
        <w:pStyle w:val="ConsPlusNormal"/>
        <w:ind w:firstLine="540"/>
        <w:jc w:val="both"/>
      </w:pPr>
      <w:r>
        <w:t>- продвижение русского языка как средства межнационального общения и укрепления позиций русского языка для дальнейшего развития политических, экономических, социальных и культурных отношений;</w:t>
      </w:r>
    </w:p>
    <w:p w:rsidR="000C2D94" w:rsidRDefault="000C2D94" w:rsidP="000C2D94">
      <w:pPr>
        <w:pStyle w:val="ConsPlusNormal"/>
        <w:ind w:firstLine="540"/>
        <w:jc w:val="both"/>
      </w:pPr>
      <w:r>
        <w:t>- формирование положительной мотивации к знанию русского языка и русской культуры;</w:t>
      </w:r>
    </w:p>
    <w:p w:rsidR="000C2D94" w:rsidRDefault="000C2D94" w:rsidP="000C2D94">
      <w:pPr>
        <w:pStyle w:val="ConsPlusNormal"/>
        <w:ind w:firstLine="540"/>
        <w:jc w:val="both"/>
      </w:pPr>
      <w:r>
        <w:t>- создание условий для функционирования русского языка как способа обеспечения государственной целостности Российской Федерации.</w:t>
      </w:r>
    </w:p>
    <w:p w:rsidR="000C2D94" w:rsidRDefault="000C2D94" w:rsidP="000C2D94">
      <w:pPr>
        <w:pStyle w:val="ConsPlusNormal"/>
        <w:ind w:firstLine="540"/>
        <w:jc w:val="both"/>
      </w:pPr>
      <w:r>
        <w:lastRenderedPageBreak/>
        <w:t>Именно поэтому целесообразным является рассмотрение и решение данной проблемы на муниципальном уровне на основе формирования целого ряда организационных, информационно-технологических, научно-методических и программных условий, обеспечивающих непрерывное профессиональное образование и развитие педагога.</w:t>
      </w:r>
    </w:p>
    <w:p w:rsidR="000C2D94" w:rsidRDefault="000C2D94" w:rsidP="000C2D94">
      <w:pPr>
        <w:pStyle w:val="ConsPlusNormal"/>
        <w:ind w:firstLine="540"/>
        <w:jc w:val="both"/>
      </w:pPr>
    </w:p>
    <w:p w:rsidR="000C2D94" w:rsidRDefault="000C2D94" w:rsidP="000C2D94">
      <w:pPr>
        <w:pStyle w:val="ConsPlusNormal"/>
        <w:jc w:val="center"/>
      </w:pPr>
      <w:r>
        <w:t>II. Основные цели, задачи и этапы реализации Подпрограммы</w:t>
      </w:r>
    </w:p>
    <w:p w:rsidR="000C2D94" w:rsidRDefault="000C2D94" w:rsidP="000C2D94">
      <w:pPr>
        <w:pStyle w:val="ConsPlusNormal"/>
        <w:jc w:val="center"/>
      </w:pPr>
    </w:p>
    <w:p w:rsidR="000C2D94" w:rsidRDefault="000C2D94" w:rsidP="000C2D94">
      <w:pPr>
        <w:pStyle w:val="ConsPlusNormal"/>
        <w:ind w:firstLine="540"/>
        <w:jc w:val="both"/>
      </w:pPr>
      <w:r>
        <w:t>Главной целью Подпрограммы является совершенствование модели дополнительного профессионального образования и предоставление педагогическим работникам системы образования города  качественного дополнительного профессионального образования по программе повышения квалификации.</w:t>
      </w:r>
    </w:p>
    <w:p w:rsidR="000C2D94" w:rsidRDefault="000C2D94" w:rsidP="000C2D94">
      <w:pPr>
        <w:pStyle w:val="ConsPlusNormal"/>
        <w:ind w:firstLine="540"/>
        <w:jc w:val="both"/>
      </w:pPr>
      <w:r>
        <w:t>Для достижения поставленных целей должны быть решены следующие задачи:</w:t>
      </w:r>
    </w:p>
    <w:p w:rsidR="000C2D94" w:rsidRDefault="000C2D94" w:rsidP="000C2D94">
      <w:pPr>
        <w:pStyle w:val="ConsPlusNormal"/>
        <w:ind w:firstLine="540"/>
        <w:jc w:val="both"/>
      </w:pPr>
      <w:r>
        <w:t xml:space="preserve">- создание вариативной многоуровневой </w:t>
      </w:r>
      <w:proofErr w:type="gramStart"/>
      <w:r>
        <w:t>системы непрерывного дополнительного профессионального образования учителей русского языка города</w:t>
      </w:r>
      <w:proofErr w:type="gramEnd"/>
      <w:r>
        <w:t>;</w:t>
      </w:r>
    </w:p>
    <w:p w:rsidR="000C2D94" w:rsidRDefault="000C2D94" w:rsidP="000C2D94">
      <w:pPr>
        <w:pStyle w:val="ConsPlusNormal"/>
        <w:ind w:firstLine="540"/>
        <w:jc w:val="both"/>
      </w:pPr>
      <w:r>
        <w:t>- совершенствование учебно-методического и информационно-технического обеспечения системы дополнительного профессионального образования в соответствии с требованиями ФГОС;</w:t>
      </w:r>
    </w:p>
    <w:p w:rsidR="000C2D94" w:rsidRDefault="000C2D94" w:rsidP="000C2D94">
      <w:pPr>
        <w:pStyle w:val="ConsPlusNormal"/>
        <w:ind w:firstLine="540"/>
        <w:jc w:val="both"/>
      </w:pPr>
      <w:r>
        <w:t>- совершенствование профессиональной компетентности педагогических работников города  в области преподавания русского языка;</w:t>
      </w:r>
    </w:p>
    <w:p w:rsidR="000C2D94" w:rsidRDefault="000C2D94" w:rsidP="000C2D94">
      <w:pPr>
        <w:pStyle w:val="ConsPlusNormal"/>
        <w:ind w:firstLine="540"/>
        <w:jc w:val="both"/>
      </w:pPr>
      <w:r>
        <w:t>- организация курсов дополнительного профессионального образования педагогических работников дошкольного образования, начального общего, основного общего и среднего общего образования и профессионального образования;</w:t>
      </w:r>
    </w:p>
    <w:p w:rsidR="000C2D94" w:rsidRDefault="000C2D94" w:rsidP="000C2D94">
      <w:pPr>
        <w:pStyle w:val="ConsPlusNormal"/>
        <w:ind w:firstLine="540"/>
        <w:jc w:val="both"/>
      </w:pPr>
    </w:p>
    <w:p w:rsidR="000C2D94" w:rsidRDefault="000C2D94" w:rsidP="000C2D94">
      <w:pPr>
        <w:pStyle w:val="ConsPlusNormal"/>
        <w:jc w:val="center"/>
      </w:pPr>
      <w:r>
        <w:t>III. Система программных мероприятий Подпрограммы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Решение задач Подпрограммы обеспечивается путем проведения мероприятий, направленных на дополнительное профессиональное образование педагогических работников и предусматривает:</w:t>
      </w:r>
    </w:p>
    <w:p w:rsidR="000C2D94" w:rsidRDefault="000C2D94" w:rsidP="000C2D94">
      <w:pPr>
        <w:pStyle w:val="ConsPlusNormal"/>
        <w:jc w:val="both"/>
      </w:pPr>
      <w:r>
        <w:t xml:space="preserve">      1. Мероприятия по разработке образовательных программ, учебно-методических комплектов и научно-методических материалов. Для реализации данных мероприятий необходимо провести работу </w:t>
      </w:r>
      <w:proofErr w:type="gramStart"/>
      <w:r>
        <w:t>по</w:t>
      </w:r>
      <w:proofErr w:type="gramEnd"/>
      <w:r>
        <w:t>:</w:t>
      </w:r>
    </w:p>
    <w:p w:rsidR="000C2D94" w:rsidRDefault="000C2D94" w:rsidP="000C2D94">
      <w:pPr>
        <w:pStyle w:val="ConsPlusNormal"/>
        <w:ind w:firstLine="540"/>
        <w:jc w:val="both"/>
      </w:pPr>
      <w:r>
        <w:t>- утверждению перечня образовательных программ, учебно-методических комплексов и тематики научно-методических материалов, нуждающихся в разработке;</w:t>
      </w:r>
    </w:p>
    <w:p w:rsidR="000C2D94" w:rsidRDefault="000C2D94" w:rsidP="000C2D94">
      <w:pPr>
        <w:pStyle w:val="ConsPlusNormal"/>
        <w:ind w:firstLine="540"/>
        <w:jc w:val="both"/>
      </w:pPr>
      <w:r>
        <w:t>- разработке модульных программ дополнительного профессионального образования учителей русского языка по вопросам функционирования русского языка как государственного языка Российской Федерации и Республики Тыва;</w:t>
      </w:r>
    </w:p>
    <w:p w:rsidR="000C2D94" w:rsidRDefault="000C2D94" w:rsidP="000C2D94">
      <w:pPr>
        <w:pStyle w:val="ConsPlusNormal"/>
        <w:ind w:firstLine="540"/>
        <w:jc w:val="both"/>
      </w:pPr>
      <w:r>
        <w:t>- разработке и изданию научно-методических материалов.</w:t>
      </w:r>
    </w:p>
    <w:p w:rsidR="000C2D94" w:rsidRDefault="000C2D94" w:rsidP="000C2D94">
      <w:pPr>
        <w:pStyle w:val="ConsPlusNormal"/>
        <w:ind w:firstLine="540"/>
        <w:jc w:val="both"/>
      </w:pPr>
      <w:r>
        <w:lastRenderedPageBreak/>
        <w:t xml:space="preserve">2. Мероприятия по дополнительному профессиональному образованию педагогических кадров включают организацию и проведение дополнительного профессионального образования по вопросам функционирования русского языка </w:t>
      </w:r>
      <w:proofErr w:type="gramStart"/>
      <w:r>
        <w:t>для</w:t>
      </w:r>
      <w:proofErr w:type="gramEnd"/>
      <w:r>
        <w:t>:</w:t>
      </w:r>
    </w:p>
    <w:p w:rsidR="000C2D94" w:rsidRDefault="000C2D94" w:rsidP="000C2D94">
      <w:pPr>
        <w:pStyle w:val="ConsPlusNormal"/>
        <w:ind w:firstLine="540"/>
        <w:jc w:val="both"/>
      </w:pPr>
      <w:r>
        <w:t>- учителей-предметников гуманитарного цикла;</w:t>
      </w:r>
    </w:p>
    <w:p w:rsidR="000C2D94" w:rsidRDefault="000C2D94" w:rsidP="000C2D94">
      <w:pPr>
        <w:pStyle w:val="ConsPlusNormal"/>
        <w:ind w:firstLine="540"/>
        <w:jc w:val="both"/>
      </w:pPr>
      <w:r>
        <w:t>- педагогов дополнительного образования;</w:t>
      </w:r>
    </w:p>
    <w:p w:rsidR="000C2D94" w:rsidRDefault="000C2D94" w:rsidP="000C2D94">
      <w:pPr>
        <w:pStyle w:val="ConsPlusNormal"/>
        <w:ind w:firstLine="540"/>
        <w:jc w:val="both"/>
      </w:pPr>
      <w:r>
        <w:t>- педагогов дошкольного образования по теории и методике обучения русской речи детей дошкольного возраста;</w:t>
      </w:r>
    </w:p>
    <w:p w:rsidR="000C2D94" w:rsidRDefault="000C2D94" w:rsidP="000C2D94">
      <w:pPr>
        <w:pStyle w:val="ConsPlusNormal"/>
        <w:ind w:firstLine="540"/>
        <w:jc w:val="both"/>
      </w:pPr>
      <w:r>
        <w:t>- учителей русского языка в ведущих вузах Российской Федерации в форме стажировок;</w:t>
      </w:r>
    </w:p>
    <w:p w:rsidR="000C2D94" w:rsidRDefault="000C2D94" w:rsidP="000C2D94">
      <w:pPr>
        <w:pStyle w:val="ConsPlusNormal"/>
        <w:ind w:firstLine="540"/>
        <w:jc w:val="both"/>
      </w:pPr>
      <w:r>
        <w:t>- учителей начальных классов, учителей русского языка и литературы по вопросам преподавания русского языка в условиях реализации ФГОС общего образования.</w:t>
      </w:r>
    </w:p>
    <w:p w:rsidR="000C2D94" w:rsidRDefault="000C2D94" w:rsidP="000C2D94">
      <w:pPr>
        <w:pStyle w:val="ConsPlusNormal"/>
        <w:ind w:firstLine="540"/>
        <w:jc w:val="both"/>
      </w:pPr>
      <w:r>
        <w:t>Разработка и внедрение программно-методического обеспечения и дополнительное профессиональное образование по вопросам преподавания русского языка с использованием дистанционной формы обучения.</w:t>
      </w:r>
    </w:p>
    <w:p w:rsidR="000C2D94" w:rsidRDefault="000C2D94" w:rsidP="000C2D94">
      <w:pPr>
        <w:pStyle w:val="ConsPlusNormal"/>
        <w:ind w:firstLine="540"/>
        <w:jc w:val="both"/>
      </w:pPr>
      <w:r>
        <w:t>3. Организационно-методические мероприятия, включающие:</w:t>
      </w:r>
    </w:p>
    <w:p w:rsidR="000C2D94" w:rsidRDefault="000C2D94" w:rsidP="000C2D94">
      <w:pPr>
        <w:pStyle w:val="ConsPlusNormal"/>
        <w:ind w:firstLine="540"/>
        <w:jc w:val="both"/>
      </w:pPr>
      <w:r>
        <w:t>- организацию и проведение научно-методических и организационно-методических мероприятий различного уровня: конференции, конкурсы, фестивали, "круглые столы" и т.д.;</w:t>
      </w:r>
    </w:p>
    <w:p w:rsidR="000C2D94" w:rsidRDefault="000C2D94" w:rsidP="000C2D94">
      <w:pPr>
        <w:pStyle w:val="ConsPlusNormal"/>
        <w:ind w:firstLine="540"/>
        <w:jc w:val="both"/>
      </w:pPr>
      <w:r>
        <w:t>- организацию подготовки профессорско-преподавательского состава для системы дополнительного профессионального образования;</w:t>
      </w:r>
    </w:p>
    <w:p w:rsidR="000C2D94" w:rsidRDefault="000C2D94" w:rsidP="000C2D94">
      <w:pPr>
        <w:pStyle w:val="ConsPlusNormal"/>
        <w:ind w:firstLine="540"/>
        <w:jc w:val="both"/>
      </w:pPr>
      <w:r>
        <w:t xml:space="preserve">- модификацию технического и программного обеспечения в компьютерных классах, оснащение аудиторий </w:t>
      </w:r>
      <w:proofErr w:type="spellStart"/>
      <w:r>
        <w:t>мультимедийным</w:t>
      </w:r>
      <w:proofErr w:type="spellEnd"/>
      <w:r>
        <w:t xml:space="preserve"> оборудованием;</w:t>
      </w:r>
    </w:p>
    <w:p w:rsidR="000C2D94" w:rsidRDefault="000C2D94" w:rsidP="000C2D94">
      <w:pPr>
        <w:pStyle w:val="ConsPlusNormal"/>
        <w:ind w:firstLine="540"/>
        <w:jc w:val="both"/>
      </w:pPr>
      <w:r>
        <w:t>- разработку инструментария для проведения маркетинговых исследований запроса потребителей на услуги дополнительного профессионального образования и их удовлетворенности, а также мониторинговых исследований качества услуг дополнительного профессионального образования.</w:t>
      </w:r>
    </w:p>
    <w:p w:rsidR="000C2D94" w:rsidRDefault="000C2D94" w:rsidP="000C2D94">
      <w:pPr>
        <w:pStyle w:val="ConsPlusNormal"/>
        <w:ind w:firstLine="540"/>
        <w:jc w:val="both"/>
      </w:pPr>
      <w:hyperlink w:anchor="P2408" w:history="1">
        <w:r>
          <w:rPr>
            <w:color w:val="0000FF"/>
          </w:rPr>
          <w:t>Перечень</w:t>
        </w:r>
      </w:hyperlink>
      <w:r>
        <w:t xml:space="preserve"> мероприятий приведен в таблице  приложения  Программе.</w:t>
      </w:r>
    </w:p>
    <w:p w:rsidR="000C2D94" w:rsidRDefault="000C2D94" w:rsidP="000C2D94">
      <w:pPr>
        <w:pStyle w:val="ConsPlusNormal"/>
        <w:ind w:firstLine="540"/>
        <w:jc w:val="both"/>
      </w:pPr>
    </w:p>
    <w:p w:rsidR="000C2D94" w:rsidRDefault="000C2D94" w:rsidP="000C2D94">
      <w:pPr>
        <w:pStyle w:val="ConsPlusNormal"/>
        <w:jc w:val="center"/>
      </w:pPr>
      <w:r>
        <w:t xml:space="preserve">IV. Обоснование </w:t>
      </w:r>
      <w:proofErr w:type="gramStart"/>
      <w:r>
        <w:t>финансовых</w:t>
      </w:r>
      <w:proofErr w:type="gramEnd"/>
    </w:p>
    <w:p w:rsidR="000C2D94" w:rsidRDefault="000C2D94" w:rsidP="000C2D94">
      <w:pPr>
        <w:pStyle w:val="ConsPlusNormal"/>
        <w:jc w:val="center"/>
      </w:pPr>
      <w:r>
        <w:t>и материальных затрат Подпрограммы.</w:t>
      </w:r>
    </w:p>
    <w:p w:rsidR="000C2D94" w:rsidRDefault="000C2D94" w:rsidP="000C2D94">
      <w:pPr>
        <w:pStyle w:val="ConsPlusNormal"/>
        <w:jc w:val="center"/>
      </w:pPr>
      <w:r>
        <w:t>Механизм реализации Подпрограммы</w:t>
      </w:r>
    </w:p>
    <w:p w:rsidR="000C2D94" w:rsidRDefault="000C2D94" w:rsidP="000C2D94">
      <w:pPr>
        <w:pStyle w:val="ConsPlusNormal"/>
        <w:ind w:firstLine="540"/>
        <w:jc w:val="both"/>
      </w:pPr>
    </w:p>
    <w:p w:rsidR="000C2D94" w:rsidRDefault="000C2D94" w:rsidP="000C2D94">
      <w:pPr>
        <w:pStyle w:val="ConsPlusNormal"/>
        <w:ind w:firstLine="540"/>
        <w:jc w:val="both"/>
      </w:pPr>
      <w:r>
        <w:t>Подпрограмма рассчитана на реализацию в 2 этапа:</w:t>
      </w:r>
    </w:p>
    <w:p w:rsidR="000C2D94" w:rsidRDefault="000C2D94" w:rsidP="000C2D94">
      <w:pPr>
        <w:pStyle w:val="ConsPlusNormal"/>
        <w:ind w:firstLine="540"/>
        <w:jc w:val="both"/>
      </w:pPr>
      <w:r>
        <w:t>1 этап – 2018-2019 годы;</w:t>
      </w:r>
    </w:p>
    <w:p w:rsidR="000C2D94" w:rsidRDefault="000C2D94" w:rsidP="000C2D94">
      <w:pPr>
        <w:pStyle w:val="ConsPlusNormal"/>
        <w:ind w:firstLine="540"/>
        <w:jc w:val="both"/>
      </w:pPr>
      <w:r>
        <w:t>2 этап – 2019-2020 годы.</w:t>
      </w:r>
    </w:p>
    <w:p w:rsidR="000C2D94" w:rsidRDefault="000C2D94" w:rsidP="000C2D94">
      <w:pPr>
        <w:pStyle w:val="ConsPlusNormal"/>
        <w:ind w:firstLine="540"/>
        <w:jc w:val="both"/>
      </w:pPr>
      <w:r>
        <w:t>На первом этапе предполагается проведение и формирование научно-методической базы.</w:t>
      </w:r>
    </w:p>
    <w:p w:rsidR="000C2D94" w:rsidRDefault="000C2D94" w:rsidP="000C2D94">
      <w:pPr>
        <w:pStyle w:val="ConsPlusNormal"/>
        <w:ind w:firstLine="540"/>
        <w:jc w:val="both"/>
      </w:pPr>
      <w:r>
        <w:t>На втором этапе предусмотрены мероприятия по организации и проведению курсов дополнительного профессионального образования.</w:t>
      </w:r>
    </w:p>
    <w:p w:rsidR="000C2D94" w:rsidRDefault="000C2D94" w:rsidP="000C2D94">
      <w:pPr>
        <w:pStyle w:val="ConsPlusNormal"/>
        <w:jc w:val="both"/>
      </w:pPr>
      <w:r>
        <w:lastRenderedPageBreak/>
        <w:t xml:space="preserve">      Общий объем расходов на реализацию Подпрограммы определен исходя из необходимости выполнения мероприятий и с учетом их параметров (масштабность мероприятий, этапов реализации и другие).</w:t>
      </w:r>
    </w:p>
    <w:p w:rsidR="000C2D94" w:rsidRDefault="000C2D94" w:rsidP="000C2D94">
      <w:pPr>
        <w:pStyle w:val="ConsPlusNormal"/>
        <w:ind w:firstLine="540"/>
        <w:jc w:val="both"/>
      </w:pPr>
      <w:r>
        <w:t xml:space="preserve">Объемы финансового обеспечения реализации мероприятий Подпрограммы приведены в </w:t>
      </w:r>
      <w:hyperlink w:anchor="P2408" w:history="1">
        <w:r>
          <w:rPr>
            <w:color w:val="0000FF"/>
          </w:rPr>
          <w:t xml:space="preserve">таблице </w:t>
        </w:r>
      </w:hyperlink>
      <w:r>
        <w:t xml:space="preserve"> приложения к Программе.</w:t>
      </w:r>
    </w:p>
    <w:p w:rsidR="000C2D94" w:rsidRDefault="000C2D94" w:rsidP="000C2D94">
      <w:pPr>
        <w:pStyle w:val="ConsPlusNormal"/>
        <w:ind w:firstLine="540"/>
        <w:jc w:val="both"/>
      </w:pPr>
    </w:p>
    <w:p w:rsidR="000C2D94" w:rsidRDefault="000C2D94" w:rsidP="000C2D94">
      <w:pPr>
        <w:pStyle w:val="ConsPlusNormal"/>
        <w:jc w:val="center"/>
      </w:pPr>
      <w:r>
        <w:t>V. Трудовые ресурсы</w:t>
      </w:r>
    </w:p>
    <w:p w:rsidR="000C2D94" w:rsidRDefault="000C2D94" w:rsidP="000C2D94">
      <w:pPr>
        <w:pStyle w:val="ConsPlusNormal"/>
        <w:ind w:firstLine="540"/>
        <w:jc w:val="both"/>
      </w:pPr>
    </w:p>
    <w:p w:rsidR="000C2D94" w:rsidRDefault="000C2D94" w:rsidP="000C2D94">
      <w:pPr>
        <w:pStyle w:val="ConsPlusNormal"/>
        <w:ind w:firstLine="540"/>
        <w:jc w:val="both"/>
      </w:pPr>
      <w:r>
        <w:t>На реализацию и для решения задач данной Подпрограммы требуются привлечение профессиональных специалистов из-за пределов республики, а также механизмы привлечения трудовых ресурсов, обозначенные для реализации Программы.</w:t>
      </w:r>
    </w:p>
    <w:p w:rsidR="000C2D94" w:rsidRDefault="000C2D94" w:rsidP="000C2D94">
      <w:pPr>
        <w:pStyle w:val="ConsPlusNormal"/>
        <w:ind w:firstLine="540"/>
        <w:jc w:val="both"/>
      </w:pPr>
    </w:p>
    <w:p w:rsidR="000C2D94" w:rsidRDefault="000C2D94" w:rsidP="000C2D94">
      <w:pPr>
        <w:pStyle w:val="ConsPlusNormal"/>
        <w:jc w:val="center"/>
      </w:pPr>
      <w:r>
        <w:t>VI. Оценка социально-экономической эффективности</w:t>
      </w:r>
    </w:p>
    <w:p w:rsidR="000C2D94" w:rsidRDefault="000C2D94" w:rsidP="000C2D94">
      <w:pPr>
        <w:pStyle w:val="ConsPlusNormal"/>
        <w:jc w:val="center"/>
      </w:pPr>
      <w:r>
        <w:t>от реализации программных заданий Подпрограммы</w:t>
      </w:r>
    </w:p>
    <w:p w:rsidR="000C2D94" w:rsidRDefault="000C2D94" w:rsidP="000C2D94">
      <w:pPr>
        <w:pStyle w:val="ConsPlusNormal"/>
        <w:jc w:val="center"/>
      </w:pPr>
    </w:p>
    <w:p w:rsidR="000C2D94" w:rsidRDefault="000C2D94" w:rsidP="000C2D94">
      <w:pPr>
        <w:pStyle w:val="ConsPlusNormal"/>
        <w:ind w:firstLine="540"/>
        <w:jc w:val="both"/>
      </w:pPr>
      <w:r>
        <w:t>Эффективность реализации Подпрограммы будет обеспечена за счет внедрения новых подходов, методик и технологий по развитию системы дополнительного профессионального образования педагогических работников при поддержке и функционированию русского языка на территории города  путем реализации комплексных мероприятий.</w:t>
      </w:r>
    </w:p>
    <w:p w:rsidR="000C2D94" w:rsidRDefault="000C2D94" w:rsidP="000C2D94">
      <w:pPr>
        <w:pStyle w:val="ConsPlusNormal"/>
        <w:ind w:firstLine="540"/>
        <w:jc w:val="both"/>
      </w:pPr>
      <w:r>
        <w:t>По прогнозным оценкам к концу 2018 года реализация предусмотренных Подпрограммой мероприятий обеспечит достижение ряда положительных эффектов:</w:t>
      </w:r>
    </w:p>
    <w:p w:rsidR="000C2D94" w:rsidRDefault="000C2D94" w:rsidP="000C2D94">
      <w:pPr>
        <w:pStyle w:val="ConsPlusNormal"/>
        <w:ind w:firstLine="540"/>
        <w:jc w:val="both"/>
      </w:pPr>
      <w:r>
        <w:t>- повысится профессиональная компетентность педагогических работников  в области преподавания русского языка;</w:t>
      </w:r>
    </w:p>
    <w:p w:rsidR="000C2D94" w:rsidRDefault="000C2D94" w:rsidP="000C2D94">
      <w:pPr>
        <w:pStyle w:val="ConsPlusNormal"/>
        <w:ind w:firstLine="540"/>
        <w:jc w:val="both"/>
      </w:pPr>
      <w:proofErr w:type="gramStart"/>
      <w:r>
        <w:t>- увеличится численность лиц, прошедших дополнительное профессиональное образование по вопросам функционирования русского языка как государственного языка Российской Федерации, по вопросам преподавания русского языка в условиях реализации ФГОС общего образования, по теории и методике обучения русской речи детей дошкольного возраста: планируемые показатели на 2018-2019 гг. - 12 чел., в том числе в 2018 году - 6 чел., в 2019 году – 6 чел., в 2020</w:t>
      </w:r>
      <w:proofErr w:type="gramEnd"/>
      <w:r>
        <w:t xml:space="preserve"> году - 25 чел.</w:t>
      </w:r>
    </w:p>
    <w:p w:rsidR="000C2D94" w:rsidRDefault="000C2D94" w:rsidP="000C2D94">
      <w:pPr>
        <w:pStyle w:val="ConsPlusNormal"/>
        <w:ind w:firstLine="540"/>
        <w:jc w:val="both"/>
      </w:pPr>
      <w:r>
        <w:t>- доля дополнительных профессиональных образовательных программ по вопросам функционирования русского языка как государственного языка Российской Федерации, по вопросам преподавания русского языка в условиях реализации ФГОС общего образования, по теории и методике обучения русской речи детей дошкольного возраста повысится с 6 до 28 процентов;</w:t>
      </w:r>
    </w:p>
    <w:p w:rsidR="000C2D94" w:rsidRDefault="000C2D94" w:rsidP="000C2D94">
      <w:pPr>
        <w:pStyle w:val="ConsPlusNormal"/>
        <w:ind w:firstLine="540"/>
        <w:jc w:val="both"/>
      </w:pPr>
      <w:r>
        <w:t>- доля педагогических работников, прошедших дополнительное профессиональное образование на основе модульно-накопительной системы, увеличится с 10 до 40 процентов;</w:t>
      </w:r>
    </w:p>
    <w:p w:rsidR="000C2D94" w:rsidRDefault="000C2D94" w:rsidP="000C2D94">
      <w:pPr>
        <w:pStyle w:val="ConsPlusNormal"/>
        <w:ind w:firstLine="540"/>
        <w:jc w:val="both"/>
      </w:pPr>
      <w:r>
        <w:t xml:space="preserve">- доля педагогических работников, прошедших дополнительное профессиональное образование с использованием дистанционной формы </w:t>
      </w:r>
      <w:r>
        <w:lastRenderedPageBreak/>
        <w:t>обучения (либо отдельных дистанционных модулей), составит за 5 лет 10 процентов;</w:t>
      </w:r>
    </w:p>
    <w:p w:rsidR="000C2D94" w:rsidRDefault="000C2D94" w:rsidP="000C2D94">
      <w:pPr>
        <w:pStyle w:val="ConsPlusNormal"/>
        <w:ind w:firstLine="540"/>
        <w:jc w:val="both"/>
      </w:pPr>
      <w:r>
        <w:t xml:space="preserve">- модификация технического и программного обеспечения в компьютерных классах, оснащение аудиторий </w:t>
      </w:r>
      <w:proofErr w:type="spellStart"/>
      <w:r>
        <w:t>мультимедийным</w:t>
      </w:r>
      <w:proofErr w:type="spellEnd"/>
      <w:r>
        <w:t xml:space="preserve"> оборудованием на 15 процентов ежегодно;</w:t>
      </w:r>
    </w:p>
    <w:p w:rsidR="000C2D94" w:rsidRDefault="000C2D94" w:rsidP="000C2D94">
      <w:pPr>
        <w:pStyle w:val="ConsPlusNormal"/>
        <w:ind w:firstLine="540"/>
        <w:jc w:val="both"/>
      </w:pPr>
      <w:r>
        <w:t>- ежегодное обновление учебно-материальной базы до 22 процентов;</w:t>
      </w:r>
    </w:p>
    <w:p w:rsidR="000C2D94" w:rsidRDefault="000C2D94" w:rsidP="000C2D94">
      <w:pPr>
        <w:pStyle w:val="ConsPlusNormal"/>
        <w:ind w:firstLine="540"/>
        <w:jc w:val="both"/>
      </w:pPr>
      <w:r>
        <w:t>- индекс удовлетворенности работников образования, прошедших курсы дополнительного профессионального образования, качеством обучения, составом образовательных модулей и условиями реализации дополнительных профессиональных образовательных программ, составит к 2018 году не менее 50 процентов.</w:t>
      </w:r>
    </w:p>
    <w:p w:rsidR="000C2D94" w:rsidRDefault="000C2D94" w:rsidP="000C2D94">
      <w:pPr>
        <w:pStyle w:val="ConsPlusNormal"/>
        <w:ind w:firstLine="540"/>
        <w:jc w:val="both"/>
      </w:pPr>
      <w:r>
        <w:t>На 1 этапе реализации Подпрограммы (2018-2019 гг.) будет охвачено 12 чел.</w:t>
      </w:r>
    </w:p>
    <w:p w:rsidR="000C2D94" w:rsidRDefault="000C2D94" w:rsidP="000C2D94">
      <w:pPr>
        <w:pStyle w:val="ConsPlusNormal"/>
        <w:ind w:firstLine="540"/>
        <w:jc w:val="both"/>
      </w:pPr>
      <w:r>
        <w:t>На 2 этапе реализации Подпрограммы (2019-2020 гг.) повысят квалификацию 25 чел.</w:t>
      </w: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pStyle w:val="ConsPlusNormal"/>
        <w:ind w:firstLine="540"/>
        <w:jc w:val="both"/>
      </w:pPr>
    </w:p>
    <w:p w:rsidR="000C2D94" w:rsidRDefault="000C2D94" w:rsidP="000C2D94">
      <w:pPr>
        <w:sectPr w:rsidR="000C2D94">
          <w:pgSz w:w="11905" w:h="16838"/>
          <w:pgMar w:top="1134" w:right="850" w:bottom="1134" w:left="1701" w:header="0" w:footer="0" w:gutter="0"/>
          <w:cols w:space="720"/>
        </w:sectPr>
      </w:pPr>
    </w:p>
    <w:p w:rsidR="00120261" w:rsidRDefault="00120261" w:rsidP="00120261">
      <w:pPr>
        <w:pStyle w:val="ConsPlusTitle"/>
        <w:jc w:val="center"/>
        <w:rPr>
          <w:rFonts w:ascii="Times New Roman" w:hAnsi="Times New Roman" w:cs="Times New Roman"/>
          <w:sz w:val="24"/>
          <w:szCs w:val="24"/>
        </w:rPr>
      </w:pPr>
      <w:r>
        <w:rPr>
          <w:rFonts w:ascii="Times New Roman" w:hAnsi="Times New Roman" w:cs="Times New Roman"/>
          <w:sz w:val="24"/>
          <w:szCs w:val="24"/>
        </w:rPr>
        <w:lastRenderedPageBreak/>
        <w:t xml:space="preserve">ПРОГРАММА </w:t>
      </w:r>
    </w:p>
    <w:p w:rsidR="00120261" w:rsidRDefault="00120261" w:rsidP="00120261">
      <w:pPr>
        <w:pStyle w:val="ConsPlusTitle"/>
        <w:jc w:val="center"/>
        <w:rPr>
          <w:rFonts w:ascii="Times New Roman" w:hAnsi="Times New Roman" w:cs="Times New Roman"/>
          <w:sz w:val="24"/>
          <w:szCs w:val="24"/>
        </w:rPr>
      </w:pPr>
      <w:r>
        <w:rPr>
          <w:rFonts w:ascii="Times New Roman" w:hAnsi="Times New Roman" w:cs="Times New Roman"/>
          <w:sz w:val="24"/>
          <w:szCs w:val="24"/>
        </w:rPr>
        <w:t>"РАЗВИТИЕ МАТЕМАТИЧЕСКОГО ОБРАЗОВАНИЯ НА 2018 - 2020 ГОДЫ В Г.АК-ДОВУРАК"</w:t>
      </w:r>
    </w:p>
    <w:p w:rsidR="00120261" w:rsidRDefault="00120261" w:rsidP="00120261">
      <w:pPr>
        <w:pStyle w:val="ConsPlusNormal"/>
        <w:jc w:val="center"/>
        <w:rPr>
          <w:sz w:val="24"/>
          <w:szCs w:val="24"/>
        </w:rPr>
      </w:pPr>
      <w:r>
        <w:rPr>
          <w:sz w:val="24"/>
          <w:szCs w:val="24"/>
        </w:rPr>
        <w:t>ПАСПОРТ</w:t>
      </w:r>
    </w:p>
    <w:p w:rsidR="00120261" w:rsidRDefault="00120261" w:rsidP="00120261">
      <w:pPr>
        <w:pStyle w:val="ConsPlusNormal"/>
        <w:jc w:val="center"/>
        <w:rPr>
          <w:sz w:val="24"/>
          <w:szCs w:val="24"/>
        </w:rPr>
      </w:pPr>
      <w:r>
        <w:rPr>
          <w:sz w:val="24"/>
          <w:szCs w:val="24"/>
        </w:rPr>
        <w:t xml:space="preserve">программы </w:t>
      </w:r>
    </w:p>
    <w:p w:rsidR="00120261" w:rsidRDefault="00120261" w:rsidP="00120261">
      <w:pPr>
        <w:pStyle w:val="ConsPlusNormal"/>
        <w:jc w:val="center"/>
        <w:rPr>
          <w:sz w:val="24"/>
          <w:szCs w:val="24"/>
        </w:rPr>
      </w:pPr>
      <w:r>
        <w:rPr>
          <w:sz w:val="24"/>
          <w:szCs w:val="24"/>
        </w:rPr>
        <w:t>"Развитие математического образования на 2018-2020 годы в г</w:t>
      </w:r>
      <w:proofErr w:type="gramStart"/>
      <w:r>
        <w:rPr>
          <w:sz w:val="24"/>
          <w:szCs w:val="24"/>
        </w:rPr>
        <w:t>.А</w:t>
      </w:r>
      <w:proofErr w:type="gramEnd"/>
      <w:r>
        <w:rPr>
          <w:sz w:val="24"/>
          <w:szCs w:val="24"/>
        </w:rPr>
        <w:t>к-Довурак"</w:t>
      </w: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r>
        <w:rPr>
          <w:sz w:val="24"/>
          <w:szCs w:val="24"/>
        </w:rPr>
        <w:t>Программа  "Развитие математического образования на 2018-2020 годы в г</w:t>
      </w:r>
      <w:proofErr w:type="gramStart"/>
      <w:r>
        <w:rPr>
          <w:sz w:val="24"/>
          <w:szCs w:val="24"/>
        </w:rPr>
        <w:t>.А</w:t>
      </w:r>
      <w:proofErr w:type="gramEnd"/>
      <w:r>
        <w:rPr>
          <w:sz w:val="24"/>
          <w:szCs w:val="24"/>
        </w:rPr>
        <w:t>к-Довурак» (далее - Программа) определяет цели, задачи, основные направления и мероприятия развития математического образования, финансовое обеспечение и механизмы реализации предусматриваемых мероприятий, показатели их результативности.</w:t>
      </w:r>
    </w:p>
    <w:p w:rsidR="00120261" w:rsidRDefault="00120261" w:rsidP="00120261">
      <w:pPr>
        <w:pStyle w:val="ConsPlusNormal"/>
        <w:ind w:firstLine="540"/>
        <w:jc w:val="both"/>
        <w:rPr>
          <w:sz w:val="24"/>
          <w:szCs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660"/>
        <w:gridCol w:w="5400"/>
      </w:tblGrid>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Ответственный исполнитель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Управление образования администрации г</w:t>
            </w:r>
            <w:proofErr w:type="gramStart"/>
            <w:r>
              <w:rPr>
                <w:sz w:val="24"/>
                <w:szCs w:val="24"/>
              </w:rPr>
              <w:t>.А</w:t>
            </w:r>
            <w:proofErr w:type="gramEnd"/>
            <w:r>
              <w:rPr>
                <w:sz w:val="24"/>
                <w:szCs w:val="24"/>
              </w:rPr>
              <w:t>к-Довурак</w:t>
            </w: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Участники Программы</w:t>
            </w:r>
          </w:p>
        </w:tc>
        <w:tc>
          <w:tcPr>
            <w:tcW w:w="5400" w:type="dxa"/>
            <w:tcBorders>
              <w:top w:val="single" w:sz="4" w:space="0" w:color="auto"/>
              <w:left w:val="single" w:sz="4" w:space="0" w:color="auto"/>
              <w:bottom w:val="single" w:sz="4" w:space="0" w:color="auto"/>
              <w:right w:val="single" w:sz="4" w:space="0" w:color="auto"/>
            </w:tcBorders>
          </w:tcPr>
          <w:p w:rsidR="00120261" w:rsidRDefault="00120261" w:rsidP="00055DFA">
            <w:pPr>
              <w:pStyle w:val="ConsPlusNormal"/>
              <w:spacing w:line="276" w:lineRule="auto"/>
              <w:rPr>
                <w:sz w:val="24"/>
                <w:szCs w:val="24"/>
              </w:rPr>
            </w:pPr>
            <w:r>
              <w:rPr>
                <w:sz w:val="24"/>
                <w:szCs w:val="24"/>
              </w:rPr>
              <w:t>Управление образования администрации г</w:t>
            </w:r>
            <w:proofErr w:type="gramStart"/>
            <w:r>
              <w:rPr>
                <w:sz w:val="24"/>
                <w:szCs w:val="24"/>
              </w:rPr>
              <w:t>.А</w:t>
            </w:r>
            <w:proofErr w:type="gramEnd"/>
            <w:r>
              <w:rPr>
                <w:sz w:val="24"/>
                <w:szCs w:val="24"/>
              </w:rPr>
              <w:t>к-Довурак;</w:t>
            </w:r>
          </w:p>
          <w:p w:rsidR="00120261" w:rsidRDefault="00120261" w:rsidP="00055DFA">
            <w:pPr>
              <w:pStyle w:val="ConsPlusNormal"/>
              <w:spacing w:line="276" w:lineRule="auto"/>
              <w:rPr>
                <w:sz w:val="24"/>
                <w:szCs w:val="24"/>
              </w:rPr>
            </w:pPr>
            <w:r>
              <w:rPr>
                <w:sz w:val="24"/>
                <w:szCs w:val="24"/>
              </w:rPr>
              <w:t>Учреждения дошкольного образования г</w:t>
            </w:r>
            <w:proofErr w:type="gramStart"/>
            <w:r>
              <w:rPr>
                <w:sz w:val="24"/>
                <w:szCs w:val="24"/>
              </w:rPr>
              <w:t>.А</w:t>
            </w:r>
            <w:proofErr w:type="gramEnd"/>
            <w:r>
              <w:rPr>
                <w:sz w:val="24"/>
                <w:szCs w:val="24"/>
              </w:rPr>
              <w:t>к-Довурак;</w:t>
            </w:r>
          </w:p>
          <w:p w:rsidR="00120261" w:rsidRDefault="00120261" w:rsidP="00055DFA">
            <w:pPr>
              <w:pStyle w:val="ConsPlusNormal"/>
              <w:spacing w:line="276" w:lineRule="auto"/>
              <w:rPr>
                <w:sz w:val="24"/>
                <w:szCs w:val="24"/>
              </w:rPr>
            </w:pPr>
            <w:r>
              <w:rPr>
                <w:sz w:val="24"/>
                <w:szCs w:val="24"/>
              </w:rPr>
              <w:t>Общеобразовательные организации г</w:t>
            </w:r>
            <w:proofErr w:type="gramStart"/>
            <w:r>
              <w:rPr>
                <w:sz w:val="24"/>
                <w:szCs w:val="24"/>
              </w:rPr>
              <w:t>.А</w:t>
            </w:r>
            <w:proofErr w:type="gramEnd"/>
            <w:r>
              <w:rPr>
                <w:sz w:val="24"/>
                <w:szCs w:val="24"/>
              </w:rPr>
              <w:t>к-Довурак;</w:t>
            </w:r>
          </w:p>
          <w:p w:rsidR="00120261" w:rsidRDefault="00120261" w:rsidP="00055DFA">
            <w:pPr>
              <w:pStyle w:val="ConsPlusNormal"/>
              <w:spacing w:line="276" w:lineRule="auto"/>
              <w:rPr>
                <w:sz w:val="24"/>
                <w:szCs w:val="24"/>
              </w:rPr>
            </w:pPr>
            <w:r>
              <w:rPr>
                <w:sz w:val="24"/>
                <w:szCs w:val="24"/>
              </w:rPr>
              <w:t>Учреждения дополнительного образования г</w:t>
            </w:r>
            <w:proofErr w:type="gramStart"/>
            <w:r>
              <w:rPr>
                <w:sz w:val="24"/>
                <w:szCs w:val="24"/>
              </w:rPr>
              <w:t>.А</w:t>
            </w:r>
            <w:proofErr w:type="gramEnd"/>
            <w:r>
              <w:rPr>
                <w:sz w:val="24"/>
                <w:szCs w:val="24"/>
              </w:rPr>
              <w:t>к-Довурак;</w:t>
            </w:r>
          </w:p>
          <w:p w:rsidR="00120261" w:rsidRDefault="00120261" w:rsidP="00055DFA">
            <w:pPr>
              <w:pStyle w:val="ConsPlusNormal"/>
              <w:spacing w:line="276" w:lineRule="auto"/>
              <w:rPr>
                <w:sz w:val="24"/>
                <w:szCs w:val="24"/>
              </w:rPr>
            </w:pP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Цели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Pr="00AB6A16" w:rsidRDefault="00120261" w:rsidP="00055DFA">
            <w:pPr>
              <w:pStyle w:val="ConsPlusNormal"/>
              <w:spacing w:line="276" w:lineRule="auto"/>
              <w:rPr>
                <w:sz w:val="24"/>
                <w:szCs w:val="24"/>
              </w:rPr>
            </w:pPr>
            <w:r>
              <w:rPr>
                <w:sz w:val="24"/>
                <w:szCs w:val="24"/>
              </w:rPr>
              <w:t xml:space="preserve">повышение качества </w:t>
            </w:r>
            <w:r w:rsidRPr="00AB6A16">
              <w:rPr>
                <w:sz w:val="24"/>
                <w:szCs w:val="24"/>
              </w:rPr>
              <w:t>математического образования</w:t>
            </w:r>
            <w:r>
              <w:rPr>
                <w:sz w:val="24"/>
                <w:szCs w:val="24"/>
              </w:rPr>
              <w:t xml:space="preserve"> в образовательных организациях </w:t>
            </w:r>
            <w:r w:rsidRPr="00AB6A16">
              <w:rPr>
                <w:sz w:val="24"/>
                <w:szCs w:val="24"/>
              </w:rPr>
              <w:t xml:space="preserve"> на основе внедрения и реализации модели образовательной среды.</w:t>
            </w: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Задачи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Pr="00455CFA" w:rsidRDefault="00120261" w:rsidP="00055DFA">
            <w:pPr>
              <w:pStyle w:val="a8"/>
              <w:jc w:val="both"/>
            </w:pPr>
            <w:r w:rsidRPr="00455CFA">
              <w:rPr>
                <w:b/>
              </w:rPr>
              <w:t xml:space="preserve"> </w:t>
            </w:r>
            <w:r w:rsidRPr="00A25ACB">
              <w:t>Разработать и внедрить</w:t>
            </w:r>
            <w:r w:rsidRPr="00455CFA">
              <w:t xml:space="preserve"> модель </w:t>
            </w:r>
            <w:r>
              <w:t>образовательной среды, способствующей повышению качества математического образования.</w:t>
            </w:r>
          </w:p>
          <w:p w:rsidR="00120261" w:rsidRPr="00455CFA" w:rsidRDefault="00120261" w:rsidP="00055DFA">
            <w:pPr>
              <w:spacing w:after="0" w:line="240" w:lineRule="auto"/>
              <w:contextualSpacing/>
              <w:jc w:val="both"/>
              <w:rPr>
                <w:rFonts w:ascii="Times New Roman" w:hAnsi="Times New Roman"/>
                <w:color w:val="000000"/>
                <w:sz w:val="24"/>
                <w:szCs w:val="24"/>
              </w:rPr>
            </w:pPr>
            <w:r w:rsidRPr="00455CFA">
              <w:rPr>
                <w:rFonts w:ascii="Times New Roman" w:hAnsi="Times New Roman"/>
                <w:color w:val="000000"/>
                <w:sz w:val="24"/>
                <w:szCs w:val="24"/>
              </w:rPr>
              <w:t>Обеспечить условия для совершенствования профессиональных компетенций  педагогического состава</w:t>
            </w:r>
            <w:r>
              <w:rPr>
                <w:rFonts w:ascii="Times New Roman" w:hAnsi="Times New Roman"/>
                <w:color w:val="000000"/>
                <w:sz w:val="24"/>
                <w:szCs w:val="24"/>
              </w:rPr>
              <w:t>.</w:t>
            </w:r>
          </w:p>
          <w:p w:rsidR="00120261" w:rsidRPr="00455CFA" w:rsidRDefault="00120261" w:rsidP="00055DFA">
            <w:pPr>
              <w:spacing w:after="0" w:line="240" w:lineRule="auto"/>
              <w:contextualSpacing/>
              <w:jc w:val="both"/>
              <w:rPr>
                <w:rFonts w:ascii="Times New Roman" w:hAnsi="Times New Roman"/>
                <w:color w:val="000000"/>
                <w:sz w:val="24"/>
                <w:szCs w:val="24"/>
              </w:rPr>
            </w:pPr>
          </w:p>
          <w:p w:rsidR="00120261" w:rsidRPr="00455CFA" w:rsidRDefault="00120261" w:rsidP="00055DFA">
            <w:pPr>
              <w:spacing w:after="0" w:line="240" w:lineRule="auto"/>
              <w:contextualSpacing/>
              <w:jc w:val="both"/>
              <w:rPr>
                <w:rFonts w:ascii="Times New Roman" w:hAnsi="Times New Roman"/>
                <w:color w:val="000000"/>
                <w:sz w:val="24"/>
                <w:szCs w:val="24"/>
              </w:rPr>
            </w:pPr>
            <w:r w:rsidRPr="00455CFA">
              <w:rPr>
                <w:rFonts w:ascii="Times New Roman" w:hAnsi="Times New Roman"/>
                <w:color w:val="000000"/>
                <w:sz w:val="24"/>
                <w:szCs w:val="24"/>
              </w:rPr>
              <w:t>Создать условия для активной творческой, исследовательской и проектной</w:t>
            </w:r>
            <w:r>
              <w:rPr>
                <w:rFonts w:ascii="Times New Roman" w:hAnsi="Times New Roman"/>
                <w:color w:val="000000"/>
                <w:sz w:val="24"/>
                <w:szCs w:val="24"/>
              </w:rPr>
              <w:t xml:space="preserve"> работы в</w:t>
            </w:r>
            <w:r w:rsidRPr="00455CFA">
              <w:rPr>
                <w:rFonts w:ascii="Times New Roman" w:hAnsi="Times New Roman"/>
                <w:color w:val="000000"/>
                <w:sz w:val="24"/>
                <w:szCs w:val="24"/>
              </w:rPr>
              <w:t xml:space="preserve"> урочной и неурочной </w:t>
            </w:r>
            <w:r>
              <w:rPr>
                <w:rFonts w:ascii="Times New Roman" w:hAnsi="Times New Roman"/>
                <w:color w:val="000000"/>
                <w:sz w:val="24"/>
                <w:szCs w:val="24"/>
              </w:rPr>
              <w:t>деятельности</w:t>
            </w:r>
            <w:r w:rsidRPr="00455CFA">
              <w:rPr>
                <w:rFonts w:ascii="Times New Roman" w:hAnsi="Times New Roman"/>
                <w:color w:val="000000"/>
                <w:sz w:val="24"/>
                <w:szCs w:val="24"/>
              </w:rPr>
              <w:t xml:space="preserve"> учащихся внутри му</w:t>
            </w:r>
            <w:r>
              <w:rPr>
                <w:rFonts w:ascii="Times New Roman" w:hAnsi="Times New Roman"/>
                <w:color w:val="000000"/>
                <w:sz w:val="24"/>
                <w:szCs w:val="24"/>
              </w:rPr>
              <w:t>ниципальной системы образования</w:t>
            </w:r>
            <w:r w:rsidRPr="00455CFA">
              <w:rPr>
                <w:rFonts w:ascii="Times New Roman" w:hAnsi="Times New Roman"/>
                <w:color w:val="000000"/>
                <w:sz w:val="24"/>
                <w:szCs w:val="24"/>
              </w:rPr>
              <w:t>.</w:t>
            </w:r>
          </w:p>
          <w:p w:rsidR="00120261" w:rsidRPr="00455CFA" w:rsidRDefault="00120261" w:rsidP="00055DFA">
            <w:pPr>
              <w:spacing w:after="0" w:line="240" w:lineRule="auto"/>
              <w:contextualSpacing/>
              <w:jc w:val="both"/>
              <w:rPr>
                <w:rFonts w:ascii="Times New Roman" w:hAnsi="Times New Roman"/>
                <w:color w:val="000000"/>
                <w:sz w:val="24"/>
                <w:szCs w:val="24"/>
              </w:rPr>
            </w:pPr>
          </w:p>
          <w:p w:rsidR="00120261" w:rsidRPr="00455CFA" w:rsidRDefault="00120261" w:rsidP="00055DFA">
            <w:pPr>
              <w:spacing w:after="0" w:line="240" w:lineRule="auto"/>
              <w:contextualSpacing/>
              <w:jc w:val="both"/>
              <w:rPr>
                <w:rFonts w:ascii="Times New Roman" w:hAnsi="Times New Roman"/>
                <w:bCs/>
                <w:iCs/>
                <w:color w:val="000000"/>
                <w:sz w:val="24"/>
                <w:szCs w:val="24"/>
              </w:rPr>
            </w:pPr>
            <w:r w:rsidRPr="00455CFA">
              <w:rPr>
                <w:rFonts w:ascii="Times New Roman" w:hAnsi="Times New Roman"/>
                <w:bCs/>
                <w:iCs/>
                <w:color w:val="000000"/>
                <w:sz w:val="24"/>
                <w:szCs w:val="24"/>
              </w:rPr>
              <w:t>Обеспечить преемственность и непрерывность</w:t>
            </w:r>
            <w:r>
              <w:rPr>
                <w:rFonts w:ascii="Times New Roman" w:hAnsi="Times New Roman"/>
                <w:bCs/>
                <w:iCs/>
                <w:color w:val="000000"/>
                <w:sz w:val="24"/>
                <w:szCs w:val="24"/>
              </w:rPr>
              <w:t xml:space="preserve"> математического</w:t>
            </w:r>
            <w:r w:rsidRPr="00455CFA">
              <w:rPr>
                <w:rFonts w:ascii="Times New Roman" w:hAnsi="Times New Roman"/>
                <w:bCs/>
                <w:iCs/>
                <w:color w:val="000000"/>
                <w:sz w:val="24"/>
                <w:szCs w:val="24"/>
              </w:rPr>
              <w:t xml:space="preserve"> образования на всех уровнях образования в муниципальной системе образования.</w:t>
            </w:r>
          </w:p>
          <w:p w:rsidR="00120261" w:rsidRDefault="00120261" w:rsidP="00055DFA">
            <w:pPr>
              <w:pStyle w:val="ConsPlusNormal"/>
              <w:spacing w:line="276" w:lineRule="auto"/>
              <w:rPr>
                <w:sz w:val="24"/>
                <w:szCs w:val="24"/>
              </w:rPr>
            </w:pP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 xml:space="preserve">Целевые индикаторы и </w:t>
            </w:r>
            <w:r>
              <w:rPr>
                <w:sz w:val="24"/>
                <w:szCs w:val="24"/>
              </w:rPr>
              <w:lastRenderedPageBreak/>
              <w:t>показатели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lastRenderedPageBreak/>
              <w:t>Основные показатели Программы:</w:t>
            </w:r>
          </w:p>
          <w:p w:rsidR="00120261" w:rsidRDefault="00120261" w:rsidP="00055DFA">
            <w:pPr>
              <w:pStyle w:val="ConsPlusNormal"/>
              <w:spacing w:line="276" w:lineRule="auto"/>
              <w:rPr>
                <w:sz w:val="24"/>
                <w:szCs w:val="24"/>
              </w:rPr>
            </w:pPr>
            <w:r>
              <w:rPr>
                <w:sz w:val="24"/>
                <w:szCs w:val="24"/>
              </w:rPr>
              <w:lastRenderedPageBreak/>
              <w:t>количество научно-исследовательских работ;</w:t>
            </w:r>
          </w:p>
          <w:p w:rsidR="00120261" w:rsidRDefault="00120261" w:rsidP="00055DFA">
            <w:pPr>
              <w:pStyle w:val="ConsPlusNormal"/>
              <w:spacing w:line="276" w:lineRule="auto"/>
              <w:rPr>
                <w:sz w:val="24"/>
                <w:szCs w:val="24"/>
              </w:rPr>
            </w:pPr>
            <w:r>
              <w:rPr>
                <w:sz w:val="24"/>
                <w:szCs w:val="24"/>
              </w:rPr>
              <w:t>количество мероприятий научно-методического, образовательного и культурно-просветительского характера;</w:t>
            </w:r>
          </w:p>
          <w:p w:rsidR="00120261" w:rsidRDefault="00120261" w:rsidP="00055DFA">
            <w:pPr>
              <w:pStyle w:val="ConsPlusNormal"/>
              <w:spacing w:line="276" w:lineRule="auto"/>
              <w:rPr>
                <w:sz w:val="24"/>
                <w:szCs w:val="24"/>
              </w:rPr>
            </w:pPr>
            <w:r>
              <w:rPr>
                <w:sz w:val="24"/>
                <w:szCs w:val="24"/>
              </w:rPr>
              <w:t xml:space="preserve">уровень качества математического образования у </w:t>
            </w:r>
            <w:proofErr w:type="gramStart"/>
            <w:r>
              <w:rPr>
                <w:sz w:val="24"/>
                <w:szCs w:val="24"/>
              </w:rPr>
              <w:t>обучающихся</w:t>
            </w:r>
            <w:proofErr w:type="gramEnd"/>
            <w:r>
              <w:rPr>
                <w:sz w:val="24"/>
                <w:szCs w:val="24"/>
              </w:rPr>
              <w:t>;</w:t>
            </w:r>
          </w:p>
          <w:p w:rsidR="00120261" w:rsidRDefault="00120261" w:rsidP="00055DFA">
            <w:pPr>
              <w:pStyle w:val="ConsPlusNormal"/>
              <w:spacing w:line="276" w:lineRule="auto"/>
              <w:rPr>
                <w:sz w:val="24"/>
                <w:szCs w:val="24"/>
              </w:rPr>
            </w:pPr>
            <w:r>
              <w:rPr>
                <w:sz w:val="24"/>
                <w:szCs w:val="24"/>
              </w:rPr>
              <w:t>численность лиц, успешно прошедших повышение квалификации и переподготовку по вопросам преподавания математического образования в образовательных учреждениях;</w:t>
            </w:r>
          </w:p>
          <w:p w:rsidR="00120261" w:rsidRDefault="00120261" w:rsidP="00055DFA">
            <w:pPr>
              <w:pStyle w:val="ConsPlusNormal"/>
              <w:spacing w:line="276" w:lineRule="auto"/>
              <w:rPr>
                <w:sz w:val="24"/>
                <w:szCs w:val="24"/>
              </w:rPr>
            </w:pPr>
            <w:r>
              <w:rPr>
                <w:sz w:val="24"/>
                <w:szCs w:val="24"/>
              </w:rPr>
              <w:t>количество лиц, пользующихся дистанционными технологиями в обучении математики.</w:t>
            </w:r>
          </w:p>
          <w:p w:rsidR="00120261" w:rsidRDefault="00120261" w:rsidP="00055DFA">
            <w:pPr>
              <w:pStyle w:val="ConsPlusNormal"/>
              <w:spacing w:line="276" w:lineRule="auto"/>
              <w:rPr>
                <w:sz w:val="24"/>
                <w:szCs w:val="24"/>
              </w:rPr>
            </w:pPr>
            <w:r>
              <w:rPr>
                <w:sz w:val="24"/>
                <w:szCs w:val="24"/>
              </w:rPr>
              <w:t>Целевые индикаторы Подпрограммы:</w:t>
            </w:r>
          </w:p>
          <w:p w:rsidR="00120261" w:rsidRDefault="00120261" w:rsidP="00055DFA">
            <w:pPr>
              <w:pStyle w:val="ConsPlusNormal"/>
              <w:spacing w:line="276" w:lineRule="auto"/>
              <w:rPr>
                <w:sz w:val="24"/>
                <w:szCs w:val="24"/>
              </w:rPr>
            </w:pPr>
            <w:r>
              <w:rPr>
                <w:sz w:val="24"/>
                <w:szCs w:val="24"/>
              </w:rPr>
              <w:t>Количество исследований, определяющих состояние математического образования;</w:t>
            </w:r>
          </w:p>
          <w:p w:rsidR="00120261" w:rsidRDefault="00120261" w:rsidP="00055DFA">
            <w:pPr>
              <w:pStyle w:val="ConsPlusNormal"/>
              <w:spacing w:line="276" w:lineRule="auto"/>
              <w:rPr>
                <w:sz w:val="24"/>
                <w:szCs w:val="24"/>
              </w:rPr>
            </w:pPr>
            <w:r>
              <w:rPr>
                <w:sz w:val="24"/>
                <w:szCs w:val="24"/>
              </w:rPr>
              <w:t xml:space="preserve">количество научно-методических публикаций по вопросам функционирования математического образования  обучающихся в образовательных учреждениях всех типов и видов, </w:t>
            </w:r>
          </w:p>
          <w:p w:rsidR="00120261" w:rsidRDefault="00120261" w:rsidP="00055DFA">
            <w:pPr>
              <w:pStyle w:val="ConsPlusNormal"/>
              <w:spacing w:line="276" w:lineRule="auto"/>
              <w:rPr>
                <w:sz w:val="24"/>
                <w:szCs w:val="24"/>
              </w:rPr>
            </w:pPr>
            <w:r>
              <w:rPr>
                <w:sz w:val="24"/>
                <w:szCs w:val="24"/>
              </w:rPr>
              <w:t>количество мероприятий научно-методического и образовательного и культурно-просветительского характера;</w:t>
            </w:r>
          </w:p>
          <w:p w:rsidR="00120261" w:rsidRDefault="00120261" w:rsidP="00055DFA">
            <w:pPr>
              <w:pStyle w:val="ConsPlusNormal"/>
              <w:spacing w:line="276" w:lineRule="auto"/>
              <w:rPr>
                <w:sz w:val="24"/>
                <w:szCs w:val="24"/>
              </w:rPr>
            </w:pPr>
            <w:r>
              <w:rPr>
                <w:sz w:val="24"/>
                <w:szCs w:val="24"/>
              </w:rPr>
              <w:t>выпу</w:t>
            </w:r>
            <w:proofErr w:type="gramStart"/>
            <w:r>
              <w:rPr>
                <w:sz w:val="24"/>
                <w:szCs w:val="24"/>
              </w:rPr>
              <w:t>ск спр</w:t>
            </w:r>
            <w:proofErr w:type="gramEnd"/>
            <w:r>
              <w:rPr>
                <w:sz w:val="24"/>
                <w:szCs w:val="24"/>
              </w:rPr>
              <w:t>авочно-информационных ресурсов по математическому образованию;</w:t>
            </w:r>
          </w:p>
          <w:p w:rsidR="00120261" w:rsidRDefault="00120261" w:rsidP="00055DFA">
            <w:pPr>
              <w:pStyle w:val="ConsPlusNormal"/>
              <w:spacing w:line="276" w:lineRule="auto"/>
              <w:rPr>
                <w:sz w:val="24"/>
                <w:szCs w:val="24"/>
              </w:rPr>
            </w:pPr>
            <w:r>
              <w:rPr>
                <w:sz w:val="24"/>
                <w:szCs w:val="24"/>
              </w:rPr>
              <w:t>доля педагогических работников, прошедших дополнительное профессиональное образование на основе модульно-накопительной системы;</w:t>
            </w:r>
          </w:p>
          <w:p w:rsidR="00120261" w:rsidRDefault="00120261" w:rsidP="00055DFA">
            <w:pPr>
              <w:pStyle w:val="ConsPlusNormal"/>
              <w:spacing w:line="276" w:lineRule="auto"/>
              <w:rPr>
                <w:sz w:val="24"/>
                <w:szCs w:val="24"/>
              </w:rPr>
            </w:pPr>
            <w:r>
              <w:rPr>
                <w:sz w:val="24"/>
                <w:szCs w:val="24"/>
              </w:rPr>
              <w:t>численность педагогических работников, прошедших дополнительное профессиональное образование с использованием дистанционной формы обучения (либо отдельных дистанционных модулей);</w:t>
            </w:r>
          </w:p>
          <w:p w:rsidR="00120261" w:rsidRDefault="00120261" w:rsidP="00055DFA">
            <w:pPr>
              <w:pStyle w:val="ConsPlusNormal"/>
              <w:spacing w:line="276" w:lineRule="auto"/>
              <w:rPr>
                <w:sz w:val="24"/>
                <w:szCs w:val="24"/>
              </w:rPr>
            </w:pPr>
            <w:r>
              <w:rPr>
                <w:sz w:val="24"/>
                <w:szCs w:val="24"/>
              </w:rPr>
              <w:t xml:space="preserve">модификация технического и программного обеспечения в компьютерных классах, оснащение аудиторий </w:t>
            </w:r>
            <w:proofErr w:type="spellStart"/>
            <w:r>
              <w:rPr>
                <w:sz w:val="24"/>
                <w:szCs w:val="24"/>
              </w:rPr>
              <w:t>мультимедийным</w:t>
            </w:r>
            <w:proofErr w:type="spellEnd"/>
            <w:r>
              <w:rPr>
                <w:sz w:val="24"/>
                <w:szCs w:val="24"/>
              </w:rPr>
              <w:t xml:space="preserve"> оборудованием;</w:t>
            </w:r>
          </w:p>
          <w:p w:rsidR="00120261" w:rsidRDefault="00120261" w:rsidP="00055DFA">
            <w:pPr>
              <w:pStyle w:val="ConsPlusNormal"/>
              <w:spacing w:line="276" w:lineRule="auto"/>
              <w:rPr>
                <w:sz w:val="24"/>
                <w:szCs w:val="24"/>
              </w:rPr>
            </w:pPr>
            <w:r>
              <w:rPr>
                <w:sz w:val="24"/>
                <w:szCs w:val="24"/>
              </w:rPr>
              <w:t>обновление учебно-материальной базы;</w:t>
            </w:r>
          </w:p>
          <w:p w:rsidR="00120261" w:rsidRDefault="00120261" w:rsidP="00055DFA">
            <w:pPr>
              <w:pStyle w:val="ConsPlusNormal"/>
              <w:spacing w:line="276" w:lineRule="auto"/>
              <w:rPr>
                <w:sz w:val="24"/>
                <w:szCs w:val="24"/>
              </w:rPr>
            </w:pPr>
            <w:r>
              <w:rPr>
                <w:sz w:val="24"/>
                <w:szCs w:val="24"/>
              </w:rPr>
              <w:t>удовлетворенность работников образования, прошедших курсы дополнительного профессионального образования, качеством обучения, составом образовательных модулей и условиями реализации дополнительных профессиональных образовательных программ</w:t>
            </w: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lastRenderedPageBreak/>
              <w:t>Этапы и сроки реализации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Программа реализуется в 2018 - 2020 годы</w:t>
            </w: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lastRenderedPageBreak/>
              <w:t>Объемы бюджетных ассигнований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Pr="00810AD2" w:rsidRDefault="00120261" w:rsidP="00055DFA">
            <w:pPr>
              <w:pStyle w:val="ConsPlusNormal"/>
              <w:spacing w:line="276" w:lineRule="auto"/>
              <w:rPr>
                <w:sz w:val="24"/>
                <w:szCs w:val="24"/>
              </w:rPr>
            </w:pPr>
            <w:r w:rsidRPr="00810AD2">
              <w:rPr>
                <w:sz w:val="24"/>
                <w:szCs w:val="24"/>
              </w:rPr>
              <w:t>общий объем финансирования Программы на 2018 - 2020 годы составляет 425,0 тыс. рублей, в том числе по годам:</w:t>
            </w:r>
          </w:p>
          <w:p w:rsidR="00120261" w:rsidRPr="00810AD2" w:rsidRDefault="00120261" w:rsidP="00055DFA">
            <w:pPr>
              <w:pStyle w:val="ConsPlusNormal"/>
              <w:spacing w:line="276" w:lineRule="auto"/>
              <w:rPr>
                <w:sz w:val="24"/>
                <w:szCs w:val="24"/>
              </w:rPr>
            </w:pPr>
            <w:r w:rsidRPr="00810AD2">
              <w:rPr>
                <w:sz w:val="24"/>
                <w:szCs w:val="24"/>
              </w:rPr>
              <w:t>2018 г. -  107,5 тыс. рублей;</w:t>
            </w:r>
          </w:p>
          <w:p w:rsidR="00120261" w:rsidRPr="00810AD2" w:rsidRDefault="00120261" w:rsidP="00055DFA">
            <w:pPr>
              <w:pStyle w:val="ConsPlusNormal"/>
              <w:spacing w:line="276" w:lineRule="auto"/>
              <w:rPr>
                <w:sz w:val="24"/>
                <w:szCs w:val="24"/>
              </w:rPr>
            </w:pPr>
            <w:r w:rsidRPr="00810AD2">
              <w:rPr>
                <w:sz w:val="24"/>
                <w:szCs w:val="24"/>
              </w:rPr>
              <w:t>2019 г. – 140,0 тыс. рублей;</w:t>
            </w:r>
          </w:p>
          <w:p w:rsidR="00120261" w:rsidRDefault="00120261" w:rsidP="00055DFA">
            <w:pPr>
              <w:pStyle w:val="ConsPlusNormal"/>
              <w:spacing w:line="276" w:lineRule="auto"/>
              <w:rPr>
                <w:sz w:val="24"/>
                <w:szCs w:val="24"/>
              </w:rPr>
            </w:pPr>
            <w:r w:rsidRPr="00810AD2">
              <w:rPr>
                <w:sz w:val="24"/>
                <w:szCs w:val="24"/>
              </w:rPr>
              <w:t>2020г. – 177,5 тыс. рублей;</w:t>
            </w:r>
          </w:p>
          <w:p w:rsidR="00120261" w:rsidRDefault="00120261" w:rsidP="00055DFA">
            <w:pPr>
              <w:pStyle w:val="ConsPlusNormal"/>
              <w:spacing w:line="276" w:lineRule="auto"/>
              <w:rPr>
                <w:sz w:val="24"/>
                <w:szCs w:val="24"/>
              </w:rPr>
            </w:pPr>
          </w:p>
          <w:p w:rsidR="00120261" w:rsidRDefault="00120261" w:rsidP="00055DFA">
            <w:pPr>
              <w:pStyle w:val="ConsPlusNormal"/>
              <w:spacing w:line="276" w:lineRule="auto"/>
              <w:rPr>
                <w:sz w:val="24"/>
                <w:szCs w:val="24"/>
              </w:rPr>
            </w:pPr>
            <w:r>
              <w:rPr>
                <w:sz w:val="24"/>
                <w:szCs w:val="24"/>
              </w:rPr>
              <w:t>Объем финансирования Программы за счет средств муниципального бюджета носит прогнозный характер и подлежит ежегодной корректировке исходя из возможностей муниципального бюджета г</w:t>
            </w:r>
            <w:proofErr w:type="gramStart"/>
            <w:r>
              <w:rPr>
                <w:sz w:val="24"/>
                <w:szCs w:val="24"/>
              </w:rPr>
              <w:t>.А</w:t>
            </w:r>
            <w:proofErr w:type="gramEnd"/>
            <w:r>
              <w:rPr>
                <w:sz w:val="24"/>
                <w:szCs w:val="24"/>
              </w:rPr>
              <w:t>к-Довурак</w:t>
            </w:r>
          </w:p>
        </w:tc>
      </w:tr>
      <w:tr w:rsidR="00120261" w:rsidTr="00055DFA">
        <w:tc>
          <w:tcPr>
            <w:tcW w:w="366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Ожидаемые результаты реализации Программы</w:t>
            </w:r>
          </w:p>
        </w:tc>
        <w:tc>
          <w:tcPr>
            <w:tcW w:w="5400" w:type="dxa"/>
            <w:tcBorders>
              <w:top w:val="single" w:sz="4" w:space="0" w:color="auto"/>
              <w:left w:val="single" w:sz="4" w:space="0" w:color="auto"/>
              <w:bottom w:val="single" w:sz="4" w:space="0" w:color="auto"/>
              <w:right w:val="single" w:sz="4" w:space="0" w:color="auto"/>
            </w:tcBorders>
            <w:hideMark/>
          </w:tcPr>
          <w:p w:rsidR="00120261" w:rsidRDefault="00120261" w:rsidP="00055DFA">
            <w:pPr>
              <w:pStyle w:val="ConsPlusNormal"/>
              <w:spacing w:line="276" w:lineRule="auto"/>
              <w:rPr>
                <w:sz w:val="24"/>
                <w:szCs w:val="24"/>
              </w:rPr>
            </w:pPr>
            <w:r>
              <w:rPr>
                <w:sz w:val="24"/>
                <w:szCs w:val="24"/>
              </w:rPr>
              <w:t>Улучшится ситуация в области математического образования в образовательных организациях города;</w:t>
            </w:r>
          </w:p>
          <w:p w:rsidR="00120261" w:rsidRDefault="00120261" w:rsidP="00055DFA">
            <w:pPr>
              <w:pStyle w:val="ConsPlusNormal"/>
              <w:spacing w:line="276" w:lineRule="auto"/>
              <w:rPr>
                <w:sz w:val="24"/>
                <w:szCs w:val="24"/>
              </w:rPr>
            </w:pPr>
            <w:r>
              <w:rPr>
                <w:sz w:val="24"/>
                <w:szCs w:val="24"/>
              </w:rPr>
              <w:t>увеличится количество мероприятий научно-исследовательского, образовательного и культурно- просветительского характера в 1,5 раза;</w:t>
            </w:r>
          </w:p>
          <w:p w:rsidR="00120261" w:rsidRDefault="00120261" w:rsidP="00055DFA">
            <w:pPr>
              <w:pStyle w:val="ConsPlusNormal"/>
              <w:spacing w:line="276" w:lineRule="auto"/>
              <w:rPr>
                <w:sz w:val="24"/>
                <w:szCs w:val="24"/>
              </w:rPr>
            </w:pPr>
            <w:r>
              <w:rPr>
                <w:sz w:val="24"/>
                <w:szCs w:val="24"/>
              </w:rPr>
              <w:t>увеличится количество разработок с использованием  информационно-коммуникационных технологий по математическому образованию;</w:t>
            </w:r>
          </w:p>
          <w:p w:rsidR="00120261" w:rsidRDefault="00120261" w:rsidP="00055DFA">
            <w:pPr>
              <w:pStyle w:val="ConsPlusNormal"/>
              <w:spacing w:line="276" w:lineRule="auto"/>
              <w:rPr>
                <w:sz w:val="24"/>
                <w:szCs w:val="24"/>
              </w:rPr>
            </w:pPr>
            <w:r>
              <w:rPr>
                <w:sz w:val="24"/>
                <w:szCs w:val="24"/>
              </w:rPr>
              <w:t>увеличится доступность использования дистанционных  технологий в обучении математическим знаниям;</w:t>
            </w:r>
          </w:p>
          <w:p w:rsidR="00120261" w:rsidRDefault="00120261" w:rsidP="00055DFA">
            <w:pPr>
              <w:pStyle w:val="ConsPlusNormal"/>
              <w:spacing w:line="276" w:lineRule="auto"/>
              <w:rPr>
                <w:sz w:val="24"/>
                <w:szCs w:val="24"/>
              </w:rPr>
            </w:pPr>
            <w:r>
              <w:rPr>
                <w:sz w:val="24"/>
                <w:szCs w:val="24"/>
              </w:rPr>
              <w:t>увеличится число выпускников системы общего образования с качественным уровнем владения математическим образованием;</w:t>
            </w:r>
          </w:p>
          <w:p w:rsidR="00120261" w:rsidRDefault="00120261" w:rsidP="00055DFA">
            <w:pPr>
              <w:pStyle w:val="ConsPlusNormal"/>
              <w:spacing w:line="276" w:lineRule="auto"/>
              <w:rPr>
                <w:sz w:val="24"/>
                <w:szCs w:val="24"/>
              </w:rPr>
            </w:pPr>
            <w:r>
              <w:rPr>
                <w:sz w:val="24"/>
                <w:szCs w:val="24"/>
              </w:rPr>
              <w:t>повысится удовлетворенность населения качеством преподавания математики;</w:t>
            </w:r>
          </w:p>
          <w:p w:rsidR="00120261" w:rsidRDefault="00120261" w:rsidP="00055DFA">
            <w:pPr>
              <w:pStyle w:val="ConsPlusNormal"/>
              <w:spacing w:line="276" w:lineRule="auto"/>
              <w:rPr>
                <w:sz w:val="24"/>
                <w:szCs w:val="24"/>
              </w:rPr>
            </w:pPr>
            <w:r>
              <w:rPr>
                <w:sz w:val="24"/>
                <w:szCs w:val="24"/>
              </w:rPr>
              <w:t>увеличится количество издаваемой учебно-методической, научной и справочной литературы по математике;</w:t>
            </w:r>
          </w:p>
          <w:p w:rsidR="00120261" w:rsidRDefault="00120261" w:rsidP="00055DFA">
            <w:pPr>
              <w:pStyle w:val="ConsPlusNormal"/>
              <w:spacing w:line="276" w:lineRule="auto"/>
              <w:rPr>
                <w:sz w:val="24"/>
                <w:szCs w:val="24"/>
              </w:rPr>
            </w:pPr>
            <w:r>
              <w:rPr>
                <w:sz w:val="24"/>
                <w:szCs w:val="24"/>
              </w:rPr>
              <w:t>увеличится количество культурно-просветительских мероприятий в системе образования, популяризирующих математическое образование (олимпиады, конкурсы, фестивали, праздники);</w:t>
            </w:r>
          </w:p>
          <w:p w:rsidR="00120261" w:rsidRDefault="00120261" w:rsidP="00055DFA">
            <w:pPr>
              <w:pStyle w:val="ConsPlusNormal"/>
              <w:spacing w:line="276" w:lineRule="auto"/>
              <w:rPr>
                <w:sz w:val="24"/>
                <w:szCs w:val="24"/>
              </w:rPr>
            </w:pPr>
            <w:r>
              <w:rPr>
                <w:sz w:val="24"/>
                <w:szCs w:val="24"/>
              </w:rPr>
              <w:t xml:space="preserve">увеличится численность лиц, прошедших дополнительное профессиональное образование по вопросам функционирования математического образования, по вопросам преподавания математики в условиях реализации ФГОС общего </w:t>
            </w:r>
            <w:r>
              <w:rPr>
                <w:sz w:val="24"/>
                <w:szCs w:val="24"/>
              </w:rPr>
              <w:lastRenderedPageBreak/>
              <w:t xml:space="preserve">образования, по теории и методике </w:t>
            </w:r>
            <w:proofErr w:type="gramStart"/>
            <w:r>
              <w:rPr>
                <w:sz w:val="24"/>
                <w:szCs w:val="24"/>
              </w:rPr>
              <w:t>обучения</w:t>
            </w:r>
            <w:proofErr w:type="gramEnd"/>
            <w:r>
              <w:rPr>
                <w:sz w:val="24"/>
                <w:szCs w:val="24"/>
              </w:rPr>
              <w:t xml:space="preserve"> математическим знаниям  детей дошкольного возраста</w:t>
            </w:r>
          </w:p>
        </w:tc>
      </w:tr>
    </w:tbl>
    <w:p w:rsidR="00120261" w:rsidRDefault="00120261" w:rsidP="00120261">
      <w:pPr>
        <w:pStyle w:val="ConsPlusNormal"/>
        <w:jc w:val="center"/>
        <w:rPr>
          <w:sz w:val="24"/>
          <w:szCs w:val="24"/>
        </w:rPr>
      </w:pPr>
    </w:p>
    <w:p w:rsidR="00120261" w:rsidRDefault="00120261" w:rsidP="00120261">
      <w:pPr>
        <w:pStyle w:val="ConsPlusNormal"/>
        <w:jc w:val="center"/>
        <w:rPr>
          <w:sz w:val="24"/>
          <w:szCs w:val="24"/>
        </w:rPr>
      </w:pPr>
      <w:r>
        <w:rPr>
          <w:sz w:val="24"/>
          <w:szCs w:val="24"/>
        </w:rPr>
        <w:t>I. Общая характеристика сферы реализации Программы</w:t>
      </w:r>
    </w:p>
    <w:p w:rsidR="00120261" w:rsidRDefault="00120261" w:rsidP="00120261">
      <w:pPr>
        <w:pStyle w:val="ConsPlusNormal"/>
        <w:ind w:firstLine="540"/>
        <w:jc w:val="both"/>
        <w:rPr>
          <w:sz w:val="24"/>
          <w:szCs w:val="24"/>
        </w:rPr>
      </w:pPr>
    </w:p>
    <w:p w:rsidR="00120261" w:rsidRPr="00A675B0" w:rsidRDefault="00120261" w:rsidP="00120261">
      <w:pPr>
        <w:pStyle w:val="ConsPlusNormal"/>
        <w:ind w:firstLine="540"/>
        <w:jc w:val="both"/>
        <w:rPr>
          <w:sz w:val="24"/>
          <w:szCs w:val="24"/>
        </w:rPr>
      </w:pPr>
      <w:r w:rsidRPr="00A675B0">
        <w:rPr>
          <w:color w:val="000000"/>
          <w:sz w:val="24"/>
          <w:szCs w:val="24"/>
          <w:shd w:val="clear" w:color="auto" w:fill="FFFFFF"/>
        </w:rPr>
        <w:t xml:space="preserve">Математика занимает особое место в науке, культуре и общественной жизни, являясь одной из важнейших составляющих мирового научно-технического прогресса. Изучение математики играет </w:t>
      </w:r>
      <w:proofErr w:type="spellStart"/>
      <w:r w:rsidRPr="00A675B0">
        <w:rPr>
          <w:color w:val="000000"/>
          <w:sz w:val="24"/>
          <w:szCs w:val="24"/>
          <w:shd w:val="clear" w:color="auto" w:fill="FFFFFF"/>
        </w:rPr>
        <w:t>системообразующую</w:t>
      </w:r>
      <w:proofErr w:type="spellEnd"/>
      <w:r w:rsidRPr="00A675B0">
        <w:rPr>
          <w:color w:val="000000"/>
          <w:sz w:val="24"/>
          <w:szCs w:val="24"/>
          <w:shd w:val="clear" w:color="auto" w:fill="FFFFFF"/>
        </w:rPr>
        <w:t xml:space="preserve"> роль в образовании, развивая познавательные способности человека, в том числе к логическому мышлению, влияя на преподавание других дисциплин. Качественное математическое образование необходимо каждому для его успешной жизни в современном обществе. Успех нашей страны в XXI веке, эффективность использования природных ресурсов, развитие экономики, обороноспособность, создание современных технологий зависят от уровня математической науки, математического образования и математической грамотности всего населения, от эффективного использования современных математических методов. Без высокого уровня математического образования невозможны выполнение поставленной задачи по созданию инновационной экономики, реализация долгосрочных целей и задач социально-экономического развития Российской Федерации, модернизация 25 млн. высокопроизводительных рабочих мест к 2020 году. Развитые страны и страны, совершающие в настоящее время технологический рывок, вкладывают существенные ресурсы в развитие математики и математического образования.</w:t>
      </w:r>
    </w:p>
    <w:p w:rsidR="00120261" w:rsidRDefault="00120261" w:rsidP="00120261">
      <w:pPr>
        <w:pStyle w:val="ConsPlusNormal"/>
        <w:ind w:firstLine="540"/>
        <w:jc w:val="both"/>
        <w:rPr>
          <w:sz w:val="24"/>
          <w:szCs w:val="24"/>
        </w:rPr>
      </w:pPr>
      <w:r>
        <w:rPr>
          <w:sz w:val="24"/>
          <w:szCs w:val="24"/>
        </w:rPr>
        <w:t>Для современной ситуации математического образования в образовательных организациях г</w:t>
      </w:r>
      <w:proofErr w:type="gramStart"/>
      <w:r>
        <w:rPr>
          <w:sz w:val="24"/>
          <w:szCs w:val="24"/>
        </w:rPr>
        <w:t>.А</w:t>
      </w:r>
      <w:proofErr w:type="gramEnd"/>
      <w:r>
        <w:rPr>
          <w:sz w:val="24"/>
          <w:szCs w:val="24"/>
        </w:rPr>
        <w:t>к-Довурак  характерны следующие проблемы:</w:t>
      </w:r>
    </w:p>
    <w:p w:rsidR="00120261" w:rsidRDefault="00120261" w:rsidP="00120261">
      <w:pPr>
        <w:pStyle w:val="ConsPlusNormal"/>
        <w:ind w:firstLine="540"/>
        <w:jc w:val="both"/>
        <w:rPr>
          <w:sz w:val="24"/>
          <w:szCs w:val="24"/>
        </w:rPr>
      </w:pPr>
      <w:r>
        <w:rPr>
          <w:sz w:val="24"/>
          <w:szCs w:val="24"/>
        </w:rPr>
        <w:t>Низкая учебная мотивация школьников связанная с общественной недооценкой значимости математического образования;</w:t>
      </w:r>
    </w:p>
    <w:p w:rsidR="00120261" w:rsidRDefault="00120261" w:rsidP="00120261">
      <w:pPr>
        <w:pStyle w:val="ConsPlusNormal"/>
        <w:ind w:firstLine="540"/>
        <w:jc w:val="both"/>
        <w:rPr>
          <w:sz w:val="24"/>
          <w:szCs w:val="24"/>
        </w:rPr>
      </w:pPr>
      <w:r>
        <w:rPr>
          <w:sz w:val="24"/>
          <w:szCs w:val="24"/>
        </w:rPr>
        <w:t>Устаревшее содержание и отсутствие учебных программ, отвечающих потребностям обучающихся и действительному уровню их подготовки;</w:t>
      </w:r>
    </w:p>
    <w:p w:rsidR="00120261" w:rsidRDefault="00120261" w:rsidP="00120261">
      <w:pPr>
        <w:pStyle w:val="ConsPlusNormal"/>
        <w:ind w:firstLine="540"/>
        <w:jc w:val="both"/>
        <w:rPr>
          <w:sz w:val="24"/>
          <w:szCs w:val="24"/>
        </w:rPr>
      </w:pPr>
      <w:r>
        <w:rPr>
          <w:sz w:val="24"/>
          <w:szCs w:val="24"/>
        </w:rPr>
        <w:t xml:space="preserve">Потребности будущих специалистов в математических знаниях учитываются недостаточно;   </w:t>
      </w:r>
    </w:p>
    <w:p w:rsidR="00120261" w:rsidRDefault="00120261" w:rsidP="00120261">
      <w:pPr>
        <w:pStyle w:val="ConsPlusNormal"/>
        <w:ind w:firstLine="540"/>
        <w:jc w:val="both"/>
        <w:rPr>
          <w:sz w:val="24"/>
          <w:szCs w:val="24"/>
        </w:rPr>
      </w:pPr>
      <w:r>
        <w:rPr>
          <w:sz w:val="24"/>
          <w:szCs w:val="24"/>
        </w:rPr>
        <w:t xml:space="preserve">Эти и другие проблемы приобретают острый характер, что побуждает к принятию на муниципальном уровне срочных мер для их разрешения, а именно к разработке и реализации программы, которая должна стать основой современной образовательной политики города. </w:t>
      </w:r>
    </w:p>
    <w:p w:rsidR="00120261" w:rsidRDefault="00120261" w:rsidP="00120261">
      <w:pPr>
        <w:pStyle w:val="ConsPlusNormal"/>
        <w:ind w:firstLine="540"/>
        <w:jc w:val="both"/>
        <w:rPr>
          <w:sz w:val="24"/>
          <w:szCs w:val="24"/>
        </w:rPr>
      </w:pPr>
      <w:r>
        <w:rPr>
          <w:sz w:val="24"/>
          <w:szCs w:val="24"/>
        </w:rPr>
        <w:t>Для обеспечения эффективного решения указанных проблем уже недостаточно использовать традиционные механизмы. Только рациональное использование выделенных ресурсов и комплексное решение проблем на основе программно-целевого метода позволит повысить эффективность Программы и обеспечить:</w:t>
      </w:r>
    </w:p>
    <w:p w:rsidR="00120261" w:rsidRDefault="00120261" w:rsidP="00120261">
      <w:pPr>
        <w:pStyle w:val="ConsPlusNormal"/>
        <w:ind w:firstLine="540"/>
        <w:jc w:val="both"/>
        <w:rPr>
          <w:sz w:val="24"/>
          <w:szCs w:val="24"/>
        </w:rPr>
      </w:pPr>
      <w:r>
        <w:rPr>
          <w:sz w:val="24"/>
          <w:szCs w:val="24"/>
        </w:rPr>
        <w:t>- создание условий для функционирования математического образования  как способа обеспечения государственной целостности Российской Федерации;</w:t>
      </w:r>
    </w:p>
    <w:p w:rsidR="00120261" w:rsidRDefault="00120261" w:rsidP="00120261">
      <w:pPr>
        <w:pStyle w:val="ConsPlusNormal"/>
        <w:ind w:firstLine="540"/>
        <w:jc w:val="both"/>
        <w:rPr>
          <w:sz w:val="24"/>
          <w:szCs w:val="24"/>
        </w:rPr>
      </w:pPr>
      <w:r>
        <w:rPr>
          <w:sz w:val="24"/>
          <w:szCs w:val="24"/>
        </w:rPr>
        <w:t>- научно-методическая и ресурсная поддержка функционирования, изучения и преподавания математического образования в г</w:t>
      </w:r>
      <w:proofErr w:type="gramStart"/>
      <w:r>
        <w:rPr>
          <w:sz w:val="24"/>
          <w:szCs w:val="24"/>
        </w:rPr>
        <w:t>.А</w:t>
      </w:r>
      <w:proofErr w:type="gramEnd"/>
      <w:r>
        <w:rPr>
          <w:sz w:val="24"/>
          <w:szCs w:val="24"/>
        </w:rPr>
        <w:t>к-Довурак;</w:t>
      </w:r>
    </w:p>
    <w:p w:rsidR="00120261" w:rsidRDefault="00120261" w:rsidP="00120261">
      <w:pPr>
        <w:pStyle w:val="ConsPlusNormal"/>
        <w:ind w:firstLine="540"/>
        <w:jc w:val="both"/>
        <w:rPr>
          <w:sz w:val="24"/>
          <w:szCs w:val="24"/>
        </w:rPr>
      </w:pPr>
      <w:r>
        <w:rPr>
          <w:sz w:val="24"/>
          <w:szCs w:val="24"/>
        </w:rPr>
        <w:t>- формирование положительной мотивации к изучению и знанию математики;</w:t>
      </w:r>
    </w:p>
    <w:p w:rsidR="00120261" w:rsidRDefault="00120261" w:rsidP="00120261">
      <w:pPr>
        <w:pStyle w:val="ConsPlusNormal"/>
        <w:ind w:firstLine="540"/>
        <w:jc w:val="both"/>
        <w:rPr>
          <w:sz w:val="24"/>
          <w:szCs w:val="24"/>
        </w:rPr>
      </w:pPr>
      <w:r>
        <w:rPr>
          <w:sz w:val="24"/>
          <w:szCs w:val="24"/>
        </w:rPr>
        <w:t>- использование системы дистанционных технологий в обучении математике.</w:t>
      </w:r>
    </w:p>
    <w:p w:rsidR="00120261" w:rsidRDefault="00120261" w:rsidP="00120261">
      <w:pPr>
        <w:pStyle w:val="ConsPlusNormal"/>
        <w:ind w:firstLine="540"/>
        <w:jc w:val="both"/>
        <w:rPr>
          <w:sz w:val="24"/>
          <w:szCs w:val="24"/>
        </w:rPr>
      </w:pPr>
      <w:r>
        <w:rPr>
          <w:sz w:val="24"/>
          <w:szCs w:val="24"/>
        </w:rPr>
        <w:t xml:space="preserve">При определении основных направлений реализации Программы следует выделить функционирование математического образования в городе. </w:t>
      </w:r>
    </w:p>
    <w:p w:rsidR="00120261" w:rsidRDefault="00120261" w:rsidP="00120261">
      <w:pPr>
        <w:pStyle w:val="ConsPlusNormal"/>
        <w:ind w:firstLine="540"/>
        <w:jc w:val="both"/>
        <w:rPr>
          <w:sz w:val="24"/>
          <w:szCs w:val="24"/>
        </w:rPr>
      </w:pPr>
      <w:r>
        <w:rPr>
          <w:sz w:val="24"/>
          <w:szCs w:val="24"/>
        </w:rPr>
        <w:t xml:space="preserve">Структура Программы охватывает как направления, связанные с обеспечением решения первоочередных проблем качественного овладения математическим образованием. </w:t>
      </w:r>
    </w:p>
    <w:p w:rsidR="00120261" w:rsidRDefault="00120261" w:rsidP="00120261">
      <w:pPr>
        <w:pStyle w:val="ConsPlusNormal"/>
        <w:ind w:firstLine="540"/>
        <w:jc w:val="both"/>
        <w:rPr>
          <w:sz w:val="24"/>
          <w:szCs w:val="24"/>
        </w:rPr>
      </w:pPr>
    </w:p>
    <w:p w:rsidR="00120261" w:rsidRDefault="00120261" w:rsidP="00120261">
      <w:pPr>
        <w:pStyle w:val="ConsPlusNormal"/>
        <w:jc w:val="center"/>
        <w:rPr>
          <w:sz w:val="24"/>
          <w:szCs w:val="24"/>
        </w:rPr>
      </w:pPr>
      <w:r>
        <w:rPr>
          <w:sz w:val="24"/>
          <w:szCs w:val="24"/>
        </w:rPr>
        <w:t xml:space="preserve">II. Правовое регулирование </w:t>
      </w:r>
    </w:p>
    <w:p w:rsidR="00120261" w:rsidRDefault="00120261" w:rsidP="00120261">
      <w:pPr>
        <w:pStyle w:val="ConsPlusNormal"/>
        <w:jc w:val="center"/>
        <w:rPr>
          <w:sz w:val="24"/>
          <w:szCs w:val="24"/>
        </w:rPr>
      </w:pPr>
      <w:proofErr w:type="gramStart"/>
      <w:r>
        <w:rPr>
          <w:sz w:val="24"/>
          <w:szCs w:val="24"/>
        </w:rPr>
        <w:lastRenderedPageBreak/>
        <w:t>направленное на достижение целей и конечных</w:t>
      </w:r>
      <w:proofErr w:type="gramEnd"/>
    </w:p>
    <w:p w:rsidR="00120261" w:rsidRDefault="00120261" w:rsidP="00120261">
      <w:pPr>
        <w:pStyle w:val="ConsPlusNormal"/>
        <w:jc w:val="center"/>
        <w:rPr>
          <w:sz w:val="24"/>
          <w:szCs w:val="24"/>
        </w:rPr>
      </w:pPr>
      <w:r>
        <w:rPr>
          <w:sz w:val="24"/>
          <w:szCs w:val="24"/>
        </w:rPr>
        <w:t>результатов Программы</w:t>
      </w: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proofErr w:type="spellStart"/>
      <w:r>
        <w:rPr>
          <w:sz w:val="24"/>
          <w:szCs w:val="24"/>
        </w:rPr>
        <w:t>Системообразующими</w:t>
      </w:r>
      <w:proofErr w:type="spellEnd"/>
      <w:r>
        <w:rPr>
          <w:sz w:val="24"/>
          <w:szCs w:val="24"/>
        </w:rPr>
        <w:t xml:space="preserve"> нормативными правовыми актами, являются:</w:t>
      </w:r>
    </w:p>
    <w:p w:rsidR="00120261" w:rsidRDefault="00120261" w:rsidP="00120261">
      <w:pPr>
        <w:pStyle w:val="ConsPlusNormal"/>
        <w:ind w:firstLine="540"/>
        <w:jc w:val="both"/>
        <w:rPr>
          <w:sz w:val="24"/>
          <w:szCs w:val="24"/>
        </w:rPr>
      </w:pPr>
      <w:r>
        <w:rPr>
          <w:sz w:val="24"/>
          <w:szCs w:val="24"/>
        </w:rPr>
        <w:t>на федеральном уровне:</w:t>
      </w:r>
    </w:p>
    <w:p w:rsidR="00120261" w:rsidRDefault="00120261" w:rsidP="00120261">
      <w:pPr>
        <w:pStyle w:val="ConsPlusNormal"/>
        <w:ind w:firstLine="540"/>
        <w:jc w:val="both"/>
        <w:rPr>
          <w:sz w:val="24"/>
          <w:szCs w:val="24"/>
        </w:rPr>
      </w:pPr>
      <w:r>
        <w:rPr>
          <w:sz w:val="24"/>
          <w:szCs w:val="24"/>
        </w:rPr>
        <w:t xml:space="preserve">- </w:t>
      </w:r>
      <w:hyperlink r:id="rId26" w:history="1">
        <w:r>
          <w:rPr>
            <w:rStyle w:val="aff7"/>
            <w:sz w:val="24"/>
            <w:szCs w:val="24"/>
          </w:rPr>
          <w:t>Конституция</w:t>
        </w:r>
      </w:hyperlink>
      <w:r>
        <w:rPr>
          <w:sz w:val="24"/>
          <w:szCs w:val="24"/>
        </w:rPr>
        <w:t xml:space="preserve"> Российской Федерации;</w:t>
      </w:r>
    </w:p>
    <w:p w:rsidR="00120261" w:rsidRDefault="00120261" w:rsidP="00120261">
      <w:pPr>
        <w:pStyle w:val="ConsPlusNormal"/>
        <w:ind w:firstLine="540"/>
        <w:jc w:val="both"/>
        <w:rPr>
          <w:sz w:val="24"/>
          <w:szCs w:val="24"/>
        </w:rPr>
      </w:pPr>
      <w:r>
        <w:rPr>
          <w:sz w:val="24"/>
          <w:szCs w:val="24"/>
        </w:rPr>
        <w:t xml:space="preserve">- Федеральный </w:t>
      </w:r>
      <w:hyperlink r:id="rId27" w:history="1">
        <w:r>
          <w:rPr>
            <w:rStyle w:val="aff7"/>
            <w:sz w:val="24"/>
            <w:szCs w:val="24"/>
          </w:rPr>
          <w:t>закон</w:t>
        </w:r>
      </w:hyperlink>
      <w:r>
        <w:rPr>
          <w:sz w:val="24"/>
          <w:szCs w:val="24"/>
        </w:rPr>
        <w:t xml:space="preserve"> от 29 декабря 2012 года N 273-ФЗ "Об образовании в Российской Федерации";</w:t>
      </w:r>
    </w:p>
    <w:p w:rsidR="00120261" w:rsidRDefault="00120261" w:rsidP="00120261">
      <w:pPr>
        <w:pStyle w:val="ConsPlusNormal"/>
        <w:ind w:firstLine="540"/>
        <w:jc w:val="both"/>
        <w:rPr>
          <w:color w:val="000000" w:themeColor="text1"/>
          <w:sz w:val="24"/>
          <w:szCs w:val="24"/>
        </w:rPr>
      </w:pPr>
      <w:r>
        <w:rPr>
          <w:color w:val="000000" w:themeColor="text1"/>
          <w:sz w:val="24"/>
          <w:szCs w:val="24"/>
        </w:rPr>
        <w:t xml:space="preserve">- Государственная </w:t>
      </w:r>
      <w:hyperlink r:id="rId28" w:history="1">
        <w:r>
          <w:rPr>
            <w:rStyle w:val="aff7"/>
            <w:color w:val="000000" w:themeColor="text1"/>
            <w:sz w:val="24"/>
            <w:szCs w:val="24"/>
          </w:rPr>
          <w:t>программа</w:t>
        </w:r>
      </w:hyperlink>
      <w:r>
        <w:rPr>
          <w:color w:val="000000" w:themeColor="text1"/>
          <w:sz w:val="24"/>
          <w:szCs w:val="24"/>
        </w:rPr>
        <w:t xml:space="preserve"> Российской Федерации "Развитие образования" на 2013 - 2020 годы, утвержденная постановлением Правительства Российской Федерации от 15 апреля 2014 г. N 295;</w:t>
      </w:r>
    </w:p>
    <w:p w:rsidR="00120261" w:rsidRDefault="00120261" w:rsidP="00120261">
      <w:pPr>
        <w:pStyle w:val="ConsPlusNormal"/>
        <w:ind w:firstLine="540"/>
        <w:jc w:val="both"/>
        <w:rPr>
          <w:color w:val="000000" w:themeColor="text1"/>
          <w:sz w:val="24"/>
          <w:szCs w:val="24"/>
        </w:rPr>
      </w:pPr>
      <w:r>
        <w:rPr>
          <w:color w:val="000000" w:themeColor="text1"/>
          <w:sz w:val="24"/>
          <w:szCs w:val="24"/>
        </w:rPr>
        <w:t xml:space="preserve">- Концепция развития математического образования в Российской Федерации, утвержденный Распоряжением Правительства Российской Федерации №2506-р от 24.12.2013г. </w:t>
      </w:r>
    </w:p>
    <w:p w:rsidR="00120261" w:rsidRDefault="00120261" w:rsidP="00120261">
      <w:pPr>
        <w:pStyle w:val="ConsPlusNormal"/>
        <w:ind w:firstLine="540"/>
        <w:jc w:val="both"/>
        <w:rPr>
          <w:color w:val="000000" w:themeColor="text1"/>
          <w:sz w:val="24"/>
          <w:szCs w:val="24"/>
        </w:rPr>
      </w:pPr>
      <w:r>
        <w:rPr>
          <w:color w:val="000000" w:themeColor="text1"/>
          <w:sz w:val="24"/>
          <w:szCs w:val="24"/>
        </w:rPr>
        <w:t>на региональном уровне:</w:t>
      </w:r>
    </w:p>
    <w:p w:rsidR="00120261" w:rsidRDefault="00120261" w:rsidP="00120261">
      <w:pPr>
        <w:pStyle w:val="ConsPlusNormal"/>
        <w:ind w:firstLine="540"/>
        <w:jc w:val="both"/>
        <w:rPr>
          <w:color w:val="000000" w:themeColor="text1"/>
          <w:sz w:val="24"/>
          <w:szCs w:val="24"/>
        </w:rPr>
      </w:pPr>
      <w:r>
        <w:rPr>
          <w:color w:val="000000" w:themeColor="text1"/>
          <w:sz w:val="24"/>
          <w:szCs w:val="24"/>
        </w:rPr>
        <w:t xml:space="preserve">- </w:t>
      </w:r>
      <w:hyperlink r:id="rId29" w:history="1">
        <w:r>
          <w:rPr>
            <w:rStyle w:val="aff7"/>
            <w:color w:val="000000" w:themeColor="text1"/>
            <w:sz w:val="24"/>
            <w:szCs w:val="24"/>
          </w:rPr>
          <w:t>Конституция</w:t>
        </w:r>
      </w:hyperlink>
      <w:r>
        <w:rPr>
          <w:color w:val="000000" w:themeColor="text1"/>
          <w:sz w:val="24"/>
          <w:szCs w:val="24"/>
        </w:rPr>
        <w:t xml:space="preserve"> Республики Тыва;</w:t>
      </w:r>
    </w:p>
    <w:p w:rsidR="00120261" w:rsidRDefault="00120261" w:rsidP="00120261">
      <w:pPr>
        <w:pStyle w:val="ConsPlusNormal"/>
        <w:ind w:firstLine="540"/>
        <w:jc w:val="both"/>
        <w:rPr>
          <w:color w:val="000000" w:themeColor="text1"/>
          <w:sz w:val="24"/>
          <w:szCs w:val="24"/>
        </w:rPr>
      </w:pPr>
      <w:r>
        <w:rPr>
          <w:color w:val="000000" w:themeColor="text1"/>
          <w:sz w:val="24"/>
          <w:szCs w:val="24"/>
        </w:rPr>
        <w:t xml:space="preserve">- </w:t>
      </w:r>
      <w:hyperlink r:id="rId30" w:history="1">
        <w:r>
          <w:rPr>
            <w:rStyle w:val="aff7"/>
            <w:color w:val="000000" w:themeColor="text1"/>
            <w:sz w:val="24"/>
            <w:szCs w:val="24"/>
          </w:rPr>
          <w:t>Закон</w:t>
        </w:r>
      </w:hyperlink>
      <w:r>
        <w:rPr>
          <w:color w:val="000000" w:themeColor="text1"/>
          <w:sz w:val="24"/>
          <w:szCs w:val="24"/>
        </w:rPr>
        <w:t xml:space="preserve"> Республики Тыва от 21 июня 2014 г. N 2562 ВХ-1 "Об образовании в Республике Тыва";</w:t>
      </w:r>
    </w:p>
    <w:p w:rsidR="00120261" w:rsidRDefault="00120261" w:rsidP="00120261">
      <w:pPr>
        <w:pStyle w:val="ConsPlusNormal"/>
        <w:ind w:firstLine="540"/>
        <w:jc w:val="both"/>
        <w:rPr>
          <w:sz w:val="24"/>
          <w:szCs w:val="24"/>
        </w:rPr>
      </w:pPr>
    </w:p>
    <w:p w:rsidR="00120261" w:rsidRDefault="00120261" w:rsidP="00120261">
      <w:pPr>
        <w:pStyle w:val="ConsPlusNormal"/>
        <w:jc w:val="center"/>
        <w:rPr>
          <w:sz w:val="24"/>
          <w:szCs w:val="24"/>
        </w:rPr>
      </w:pPr>
      <w:r>
        <w:rPr>
          <w:sz w:val="24"/>
          <w:szCs w:val="24"/>
        </w:rPr>
        <w:t>VI. Перечень целевых показателей и индикаторов Программы</w:t>
      </w:r>
    </w:p>
    <w:p w:rsidR="00120261" w:rsidRDefault="00120261" w:rsidP="00120261">
      <w:pPr>
        <w:pStyle w:val="ConsPlusNormal"/>
        <w:ind w:firstLine="540"/>
        <w:jc w:val="both"/>
        <w:rPr>
          <w:sz w:val="24"/>
          <w:szCs w:val="24"/>
        </w:rPr>
      </w:pPr>
      <w:r>
        <w:rPr>
          <w:sz w:val="24"/>
          <w:szCs w:val="24"/>
        </w:rPr>
        <w:t>К основным показателям Программы относятся:</w:t>
      </w:r>
    </w:p>
    <w:p w:rsidR="00120261" w:rsidRDefault="00120261" w:rsidP="00120261">
      <w:pPr>
        <w:pStyle w:val="ConsPlusNormal"/>
        <w:ind w:firstLine="540"/>
        <w:jc w:val="both"/>
        <w:rPr>
          <w:sz w:val="24"/>
          <w:szCs w:val="24"/>
        </w:rPr>
      </w:pPr>
      <w:r>
        <w:rPr>
          <w:sz w:val="24"/>
          <w:szCs w:val="24"/>
        </w:rPr>
        <w:t>- количество научно-исследовательских работ;</w:t>
      </w:r>
    </w:p>
    <w:p w:rsidR="00120261" w:rsidRDefault="00120261" w:rsidP="00120261">
      <w:pPr>
        <w:pStyle w:val="ConsPlusNormal"/>
        <w:ind w:firstLine="540"/>
        <w:jc w:val="both"/>
        <w:rPr>
          <w:sz w:val="24"/>
          <w:szCs w:val="24"/>
        </w:rPr>
      </w:pPr>
      <w:r>
        <w:rPr>
          <w:sz w:val="24"/>
          <w:szCs w:val="24"/>
        </w:rPr>
        <w:t>- количество мероприятий научно-методического, образовательного и культурно-просветительского характера;</w:t>
      </w:r>
    </w:p>
    <w:p w:rsidR="00120261" w:rsidRDefault="00120261" w:rsidP="00120261">
      <w:pPr>
        <w:pStyle w:val="ConsPlusNormal"/>
        <w:ind w:firstLine="540"/>
        <w:jc w:val="both"/>
        <w:rPr>
          <w:sz w:val="24"/>
          <w:szCs w:val="24"/>
        </w:rPr>
      </w:pPr>
      <w:r>
        <w:rPr>
          <w:sz w:val="24"/>
          <w:szCs w:val="24"/>
        </w:rPr>
        <w:t xml:space="preserve">- качество овладения математическим образованием </w:t>
      </w:r>
      <w:proofErr w:type="gramStart"/>
      <w:r>
        <w:rPr>
          <w:sz w:val="24"/>
          <w:szCs w:val="24"/>
        </w:rPr>
        <w:t>обучающимися</w:t>
      </w:r>
      <w:proofErr w:type="gramEnd"/>
      <w:r>
        <w:rPr>
          <w:sz w:val="24"/>
          <w:szCs w:val="24"/>
        </w:rPr>
        <w:t>;</w:t>
      </w:r>
    </w:p>
    <w:p w:rsidR="00120261" w:rsidRDefault="00120261" w:rsidP="00120261">
      <w:pPr>
        <w:pStyle w:val="ConsPlusNormal"/>
        <w:ind w:firstLine="540"/>
        <w:jc w:val="both"/>
        <w:rPr>
          <w:sz w:val="24"/>
          <w:szCs w:val="24"/>
        </w:rPr>
      </w:pPr>
      <w:r>
        <w:rPr>
          <w:sz w:val="24"/>
          <w:szCs w:val="24"/>
        </w:rPr>
        <w:t>- численность лиц, успешно прошедших дополнительное профессиональное образование по вопросам преподавания математики  в образовательных организациях;</w:t>
      </w:r>
    </w:p>
    <w:p w:rsidR="00120261" w:rsidRDefault="00120261" w:rsidP="00120261">
      <w:pPr>
        <w:pStyle w:val="ConsPlusNormal"/>
        <w:ind w:firstLine="540"/>
        <w:jc w:val="both"/>
        <w:rPr>
          <w:sz w:val="24"/>
          <w:szCs w:val="24"/>
        </w:rPr>
      </w:pPr>
      <w:r>
        <w:rPr>
          <w:sz w:val="24"/>
          <w:szCs w:val="24"/>
        </w:rPr>
        <w:t>- количество лиц, пользующихся дистанционными технологиями в обучении математике.</w:t>
      </w:r>
    </w:p>
    <w:p w:rsidR="00120261" w:rsidRDefault="00120261" w:rsidP="00120261">
      <w:pPr>
        <w:pStyle w:val="ConsPlusNormal"/>
        <w:ind w:firstLine="540"/>
        <w:jc w:val="both"/>
        <w:rPr>
          <w:sz w:val="24"/>
          <w:szCs w:val="24"/>
        </w:rPr>
      </w:pPr>
      <w:r>
        <w:rPr>
          <w:sz w:val="24"/>
          <w:szCs w:val="24"/>
        </w:rPr>
        <w:t>Целевыми индикаторами Программы являются:</w:t>
      </w:r>
    </w:p>
    <w:p w:rsidR="00120261" w:rsidRDefault="00120261" w:rsidP="00120261">
      <w:pPr>
        <w:pStyle w:val="ConsPlusNormal"/>
        <w:ind w:firstLine="540"/>
        <w:jc w:val="both"/>
        <w:rPr>
          <w:sz w:val="24"/>
          <w:szCs w:val="24"/>
        </w:rPr>
      </w:pPr>
      <w:r>
        <w:rPr>
          <w:sz w:val="24"/>
          <w:szCs w:val="24"/>
        </w:rPr>
        <w:t>- количество научно-методических публикаций по вопросам функционирования математического образования:</w:t>
      </w:r>
    </w:p>
    <w:p w:rsidR="00120261" w:rsidRDefault="00120261" w:rsidP="00120261">
      <w:pPr>
        <w:pStyle w:val="ConsPlusNormal"/>
        <w:ind w:firstLine="540"/>
        <w:jc w:val="both"/>
        <w:rPr>
          <w:sz w:val="24"/>
          <w:szCs w:val="24"/>
        </w:rPr>
      </w:pPr>
      <w:r>
        <w:rPr>
          <w:sz w:val="24"/>
          <w:szCs w:val="24"/>
        </w:rPr>
        <w:t>- количество мероприятий научно-методического, образовательного и культурно-просветительского характера;</w:t>
      </w:r>
    </w:p>
    <w:p w:rsidR="00120261" w:rsidRDefault="00120261" w:rsidP="00120261">
      <w:pPr>
        <w:pStyle w:val="ConsPlusNormal"/>
        <w:ind w:firstLine="540"/>
        <w:jc w:val="both"/>
        <w:rPr>
          <w:sz w:val="24"/>
          <w:szCs w:val="24"/>
        </w:rPr>
      </w:pPr>
      <w:r>
        <w:rPr>
          <w:sz w:val="24"/>
          <w:szCs w:val="24"/>
        </w:rPr>
        <w:t>- выпу</w:t>
      </w:r>
      <w:proofErr w:type="gramStart"/>
      <w:r>
        <w:rPr>
          <w:sz w:val="24"/>
          <w:szCs w:val="24"/>
        </w:rPr>
        <w:t>ск спр</w:t>
      </w:r>
      <w:proofErr w:type="gramEnd"/>
      <w:r>
        <w:rPr>
          <w:sz w:val="24"/>
          <w:szCs w:val="24"/>
        </w:rPr>
        <w:t>авочно-информационных ресурсов по математике;</w:t>
      </w:r>
    </w:p>
    <w:p w:rsidR="00120261" w:rsidRDefault="00120261" w:rsidP="00120261">
      <w:pPr>
        <w:pStyle w:val="ConsPlusNormal"/>
        <w:ind w:firstLine="540"/>
        <w:jc w:val="both"/>
        <w:rPr>
          <w:sz w:val="24"/>
          <w:szCs w:val="24"/>
        </w:rPr>
      </w:pPr>
      <w:r>
        <w:rPr>
          <w:sz w:val="24"/>
          <w:szCs w:val="24"/>
        </w:rPr>
        <w:t xml:space="preserve">- доля </w:t>
      </w:r>
      <w:proofErr w:type="gramStart"/>
      <w:r>
        <w:rPr>
          <w:sz w:val="24"/>
          <w:szCs w:val="24"/>
        </w:rPr>
        <w:t>обучающихся</w:t>
      </w:r>
      <w:proofErr w:type="gramEnd"/>
      <w:r>
        <w:rPr>
          <w:sz w:val="24"/>
          <w:szCs w:val="24"/>
        </w:rPr>
        <w:t xml:space="preserve"> начального общего образования, владеющих математическим образованием;</w:t>
      </w:r>
    </w:p>
    <w:p w:rsidR="00120261" w:rsidRDefault="00120261" w:rsidP="00120261">
      <w:pPr>
        <w:pStyle w:val="ConsPlusNormal"/>
        <w:ind w:firstLine="540"/>
        <w:jc w:val="both"/>
        <w:rPr>
          <w:sz w:val="24"/>
          <w:szCs w:val="24"/>
        </w:rPr>
      </w:pPr>
      <w:r>
        <w:rPr>
          <w:sz w:val="24"/>
          <w:szCs w:val="24"/>
        </w:rPr>
        <w:t>- доля выпускников основного общего образования, владеющих математическим образованием;</w:t>
      </w:r>
    </w:p>
    <w:p w:rsidR="00120261" w:rsidRDefault="00120261" w:rsidP="00120261">
      <w:pPr>
        <w:pStyle w:val="ConsPlusNormal"/>
        <w:ind w:firstLine="540"/>
        <w:jc w:val="both"/>
        <w:rPr>
          <w:sz w:val="24"/>
          <w:szCs w:val="24"/>
        </w:rPr>
      </w:pPr>
      <w:r>
        <w:rPr>
          <w:sz w:val="24"/>
          <w:szCs w:val="24"/>
        </w:rPr>
        <w:t>- доля выпускников системы общего образования с высоким уровнем владения математическим образованием;</w:t>
      </w:r>
    </w:p>
    <w:p w:rsidR="00120261" w:rsidRDefault="00120261" w:rsidP="00120261">
      <w:pPr>
        <w:pStyle w:val="ConsPlusNormal"/>
        <w:ind w:firstLine="540"/>
        <w:jc w:val="both"/>
        <w:rPr>
          <w:sz w:val="24"/>
          <w:szCs w:val="24"/>
        </w:rPr>
      </w:pPr>
      <w:r>
        <w:rPr>
          <w:sz w:val="24"/>
          <w:szCs w:val="24"/>
        </w:rPr>
        <w:t>- доля педагогических работников, прошедших дополнительное профессиональное образование на основе модульно-накопительной системы;</w:t>
      </w:r>
    </w:p>
    <w:p w:rsidR="00120261" w:rsidRDefault="00120261" w:rsidP="00120261">
      <w:pPr>
        <w:pStyle w:val="ConsPlusNormal"/>
        <w:ind w:firstLine="540"/>
        <w:jc w:val="both"/>
        <w:rPr>
          <w:sz w:val="24"/>
          <w:szCs w:val="24"/>
        </w:rPr>
      </w:pPr>
      <w:r>
        <w:rPr>
          <w:sz w:val="24"/>
          <w:szCs w:val="24"/>
        </w:rPr>
        <w:t>- численность педагогических работников, прошедших дополнительное профессиональное образование с использованием дистанционной формы обучения (либо отдельных дистанционных модулей);</w:t>
      </w:r>
    </w:p>
    <w:p w:rsidR="00120261" w:rsidRDefault="00120261" w:rsidP="00120261">
      <w:pPr>
        <w:pStyle w:val="ConsPlusNormal"/>
        <w:ind w:firstLine="540"/>
        <w:jc w:val="both"/>
        <w:rPr>
          <w:sz w:val="24"/>
          <w:szCs w:val="24"/>
        </w:rPr>
      </w:pPr>
      <w:r>
        <w:rPr>
          <w:sz w:val="24"/>
          <w:szCs w:val="24"/>
        </w:rPr>
        <w:t xml:space="preserve">- модификация технического и программного обеспечения в компьютерных классах, оснащение аудиторий </w:t>
      </w:r>
      <w:proofErr w:type="spellStart"/>
      <w:r>
        <w:rPr>
          <w:sz w:val="24"/>
          <w:szCs w:val="24"/>
        </w:rPr>
        <w:t>мультимедийным</w:t>
      </w:r>
      <w:proofErr w:type="spellEnd"/>
      <w:r>
        <w:rPr>
          <w:sz w:val="24"/>
          <w:szCs w:val="24"/>
        </w:rPr>
        <w:t xml:space="preserve"> оборудованием;</w:t>
      </w:r>
    </w:p>
    <w:p w:rsidR="00120261" w:rsidRDefault="00120261" w:rsidP="00120261">
      <w:pPr>
        <w:pStyle w:val="ConsPlusNormal"/>
        <w:ind w:firstLine="540"/>
        <w:jc w:val="both"/>
        <w:rPr>
          <w:sz w:val="24"/>
          <w:szCs w:val="24"/>
        </w:rPr>
      </w:pPr>
      <w:r>
        <w:rPr>
          <w:sz w:val="24"/>
          <w:szCs w:val="24"/>
        </w:rPr>
        <w:t>- обновление учебно-материальной базы;</w:t>
      </w:r>
    </w:p>
    <w:p w:rsidR="00120261" w:rsidRDefault="00120261" w:rsidP="00120261">
      <w:pPr>
        <w:pStyle w:val="ConsPlusNormal"/>
        <w:ind w:firstLine="540"/>
        <w:jc w:val="both"/>
        <w:rPr>
          <w:sz w:val="24"/>
          <w:szCs w:val="24"/>
        </w:rPr>
      </w:pPr>
      <w:hyperlink r:id="rId31" w:anchor="P1062" w:history="1">
        <w:r>
          <w:rPr>
            <w:rStyle w:val="aff7"/>
            <w:sz w:val="24"/>
            <w:szCs w:val="24"/>
          </w:rPr>
          <w:t>Сведения</w:t>
        </w:r>
      </w:hyperlink>
      <w:r>
        <w:rPr>
          <w:sz w:val="24"/>
          <w:szCs w:val="24"/>
        </w:rPr>
        <w:t xml:space="preserve"> о целевых индикаторах Программы приведены в таблице 1 приложения N 1.</w:t>
      </w:r>
    </w:p>
    <w:p w:rsidR="00120261" w:rsidRDefault="00120261" w:rsidP="00120261">
      <w:pPr>
        <w:pStyle w:val="ConsPlusNormal"/>
        <w:ind w:firstLine="540"/>
        <w:jc w:val="both"/>
        <w:rPr>
          <w:sz w:val="24"/>
          <w:szCs w:val="24"/>
        </w:rPr>
      </w:pPr>
    </w:p>
    <w:p w:rsidR="00120261" w:rsidRDefault="00120261" w:rsidP="00120261">
      <w:pPr>
        <w:pStyle w:val="ConsPlusNormal"/>
        <w:jc w:val="center"/>
        <w:rPr>
          <w:sz w:val="24"/>
          <w:szCs w:val="24"/>
        </w:rPr>
      </w:pPr>
      <w:r>
        <w:rPr>
          <w:sz w:val="24"/>
          <w:szCs w:val="24"/>
        </w:rPr>
        <w:lastRenderedPageBreak/>
        <w:t>VII. Объемы финансовых ресурсов,</w:t>
      </w:r>
    </w:p>
    <w:p w:rsidR="00120261" w:rsidRDefault="00120261" w:rsidP="00120261">
      <w:pPr>
        <w:pStyle w:val="ConsPlusNormal"/>
        <w:jc w:val="center"/>
        <w:rPr>
          <w:sz w:val="24"/>
          <w:szCs w:val="24"/>
        </w:rPr>
      </w:pPr>
      <w:proofErr w:type="gramStart"/>
      <w:r>
        <w:rPr>
          <w:sz w:val="24"/>
          <w:szCs w:val="24"/>
        </w:rPr>
        <w:t>необходимых</w:t>
      </w:r>
      <w:proofErr w:type="gramEnd"/>
      <w:r>
        <w:rPr>
          <w:sz w:val="24"/>
          <w:szCs w:val="24"/>
        </w:rPr>
        <w:t xml:space="preserve"> для реализации Программы</w:t>
      </w:r>
    </w:p>
    <w:p w:rsidR="00120261" w:rsidRDefault="00120261" w:rsidP="00120261">
      <w:pPr>
        <w:pStyle w:val="ConsPlusNormal"/>
        <w:jc w:val="both"/>
        <w:rPr>
          <w:sz w:val="24"/>
          <w:szCs w:val="24"/>
        </w:rPr>
      </w:pPr>
    </w:p>
    <w:p w:rsidR="00120261" w:rsidRDefault="00120261" w:rsidP="00120261">
      <w:pPr>
        <w:pStyle w:val="ConsPlusNormal"/>
        <w:ind w:firstLine="540"/>
        <w:jc w:val="both"/>
        <w:rPr>
          <w:sz w:val="24"/>
          <w:szCs w:val="24"/>
        </w:rPr>
      </w:pPr>
      <w:r>
        <w:rPr>
          <w:sz w:val="24"/>
          <w:szCs w:val="24"/>
        </w:rPr>
        <w:t xml:space="preserve">Общий </w:t>
      </w:r>
      <w:r w:rsidRPr="00810AD2">
        <w:rPr>
          <w:sz w:val="24"/>
          <w:szCs w:val="24"/>
        </w:rPr>
        <w:t>объем финансирования Программы на 2018 - 2020 годы составляет 425,0 тыс. рублей, в том числе по годам:</w:t>
      </w:r>
    </w:p>
    <w:p w:rsidR="00120261" w:rsidRDefault="00120261" w:rsidP="00120261">
      <w:pPr>
        <w:pStyle w:val="ConsPlusNormal"/>
        <w:ind w:firstLine="540"/>
        <w:jc w:val="both"/>
        <w:rPr>
          <w:sz w:val="24"/>
          <w:szCs w:val="24"/>
        </w:rPr>
      </w:pPr>
      <w:r>
        <w:rPr>
          <w:sz w:val="24"/>
          <w:szCs w:val="24"/>
        </w:rPr>
        <w:t>2018 год – 107,5 тыс. рублей;</w:t>
      </w:r>
    </w:p>
    <w:p w:rsidR="00120261" w:rsidRDefault="00120261" w:rsidP="00120261">
      <w:pPr>
        <w:pStyle w:val="ConsPlusNormal"/>
        <w:ind w:firstLine="540"/>
        <w:jc w:val="both"/>
        <w:rPr>
          <w:sz w:val="24"/>
          <w:szCs w:val="24"/>
        </w:rPr>
      </w:pPr>
      <w:r>
        <w:rPr>
          <w:sz w:val="24"/>
          <w:szCs w:val="24"/>
        </w:rPr>
        <w:t>2019 год – 140,0 тыс. рублей;</w:t>
      </w:r>
    </w:p>
    <w:p w:rsidR="00120261" w:rsidRDefault="00120261" w:rsidP="00120261">
      <w:pPr>
        <w:pStyle w:val="ConsPlusNormal"/>
        <w:ind w:firstLine="540"/>
        <w:jc w:val="both"/>
        <w:rPr>
          <w:sz w:val="24"/>
          <w:szCs w:val="24"/>
        </w:rPr>
      </w:pPr>
      <w:r>
        <w:rPr>
          <w:sz w:val="24"/>
          <w:szCs w:val="24"/>
        </w:rPr>
        <w:t>2020 год – 177,5 тыс. рублей;</w:t>
      </w:r>
    </w:p>
    <w:p w:rsidR="00120261" w:rsidRDefault="00120261" w:rsidP="00120261">
      <w:pPr>
        <w:pStyle w:val="ConsPlusNormal"/>
        <w:jc w:val="both"/>
        <w:rPr>
          <w:sz w:val="24"/>
          <w:szCs w:val="24"/>
        </w:rPr>
      </w:pPr>
    </w:p>
    <w:p w:rsidR="00120261" w:rsidRDefault="00120261" w:rsidP="00120261">
      <w:pPr>
        <w:pStyle w:val="ConsPlusNormal"/>
        <w:ind w:firstLine="540"/>
        <w:jc w:val="both"/>
        <w:rPr>
          <w:sz w:val="24"/>
          <w:szCs w:val="24"/>
        </w:rPr>
      </w:pPr>
    </w:p>
    <w:p w:rsidR="00120261" w:rsidRDefault="00120261" w:rsidP="00120261">
      <w:pPr>
        <w:pStyle w:val="ConsPlusNormal"/>
        <w:jc w:val="center"/>
        <w:rPr>
          <w:sz w:val="24"/>
          <w:szCs w:val="24"/>
        </w:rPr>
      </w:pPr>
      <w:r>
        <w:rPr>
          <w:sz w:val="24"/>
          <w:szCs w:val="24"/>
        </w:rPr>
        <w:t>VIII. Анализ рисков реализации Программы</w:t>
      </w:r>
    </w:p>
    <w:p w:rsidR="00120261" w:rsidRDefault="00120261" w:rsidP="00120261">
      <w:pPr>
        <w:pStyle w:val="ConsPlusNormal"/>
        <w:jc w:val="center"/>
        <w:rPr>
          <w:sz w:val="24"/>
          <w:szCs w:val="24"/>
        </w:rPr>
      </w:pPr>
      <w:r>
        <w:rPr>
          <w:sz w:val="24"/>
          <w:szCs w:val="24"/>
        </w:rPr>
        <w:t>и описание мер управления рисками</w:t>
      </w: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r>
        <w:rPr>
          <w:sz w:val="24"/>
          <w:szCs w:val="24"/>
        </w:rPr>
        <w:t>К основным рискам реализации Программы относятся:</w:t>
      </w:r>
    </w:p>
    <w:p w:rsidR="00120261" w:rsidRDefault="00120261" w:rsidP="00120261">
      <w:pPr>
        <w:pStyle w:val="ConsPlusNormal"/>
        <w:ind w:firstLine="540"/>
        <w:jc w:val="both"/>
        <w:rPr>
          <w:sz w:val="24"/>
          <w:szCs w:val="24"/>
        </w:rPr>
      </w:pPr>
      <w:r>
        <w:rPr>
          <w:sz w:val="24"/>
          <w:szCs w:val="24"/>
        </w:rPr>
        <w:t>- финансово-экономические риски - недофинансирование мероприятий Программы, в том числе - со стороны муниципального образования, образовательных организаций;</w:t>
      </w:r>
    </w:p>
    <w:p w:rsidR="00120261" w:rsidRDefault="00120261" w:rsidP="00120261">
      <w:pPr>
        <w:pStyle w:val="ConsPlusNormal"/>
        <w:ind w:firstLine="540"/>
        <w:jc w:val="both"/>
        <w:rPr>
          <w:sz w:val="24"/>
          <w:szCs w:val="24"/>
        </w:rPr>
      </w:pPr>
      <w:r>
        <w:rPr>
          <w:sz w:val="24"/>
          <w:szCs w:val="24"/>
        </w:rPr>
        <w:t>- организационные и управленческие риски - недостаточная проработка вопросов, решаемых в рамках Программы, недостаточная подготовка управленческого потенциала;</w:t>
      </w:r>
    </w:p>
    <w:p w:rsidR="00120261" w:rsidRDefault="00120261" w:rsidP="00120261">
      <w:pPr>
        <w:pStyle w:val="ConsPlusNormal"/>
        <w:ind w:firstLine="540"/>
        <w:jc w:val="both"/>
        <w:rPr>
          <w:sz w:val="24"/>
          <w:szCs w:val="24"/>
        </w:rPr>
      </w:pPr>
      <w:r>
        <w:rPr>
          <w:sz w:val="24"/>
          <w:szCs w:val="24"/>
        </w:rPr>
        <w:t>- социальные риски, связанные с сопротивлением населения, профессиональной общественности целям и реализации Программы;</w:t>
      </w:r>
    </w:p>
    <w:p w:rsidR="00120261" w:rsidRDefault="00120261" w:rsidP="00120261">
      <w:pPr>
        <w:pStyle w:val="ConsPlusNormal"/>
        <w:ind w:firstLine="540"/>
        <w:jc w:val="both"/>
        <w:rPr>
          <w:sz w:val="24"/>
          <w:szCs w:val="24"/>
        </w:rPr>
      </w:pPr>
      <w:r>
        <w:rPr>
          <w:sz w:val="24"/>
          <w:szCs w:val="24"/>
        </w:rPr>
        <w:t>Финансово-экономические риски связаны с возможным недофинансированием ряда мероприятий, в которых предполагается софинансирование деятельности по достижению целей Программы. Минимизация этих рисков возможна через заключение договоров о реализации мероприятий, направленных на достижение целей Программы, через институционализацию механизмов софинансирования.</w:t>
      </w:r>
    </w:p>
    <w:p w:rsidR="00120261" w:rsidRDefault="00120261" w:rsidP="00120261">
      <w:pPr>
        <w:pStyle w:val="ConsPlusNormal"/>
        <w:ind w:firstLine="540"/>
        <w:jc w:val="both"/>
        <w:rPr>
          <w:sz w:val="24"/>
          <w:szCs w:val="24"/>
        </w:rPr>
      </w:pPr>
      <w:r>
        <w:rPr>
          <w:sz w:val="24"/>
          <w:szCs w:val="24"/>
        </w:rPr>
        <w:t>Устранение (минимизация) рисков связано с качеством планирования реализации Программы, обеспечением мониторинга ее реализации и оперативного внесения необходимых изменений.</w:t>
      </w:r>
    </w:p>
    <w:p w:rsidR="00120261" w:rsidRDefault="00120261" w:rsidP="00120261">
      <w:pPr>
        <w:pStyle w:val="ConsPlusNormal"/>
        <w:ind w:firstLine="540"/>
        <w:jc w:val="both"/>
        <w:rPr>
          <w:sz w:val="24"/>
          <w:szCs w:val="24"/>
        </w:rPr>
      </w:pPr>
      <w:r>
        <w:rPr>
          <w:sz w:val="24"/>
          <w:szCs w:val="24"/>
        </w:rPr>
        <w:t>Организационные и управленческие риски. Ошибочная организационная схема и слабый управленческий потенциал, в том числе недостаточный уровень квалификации для работ с новыми инструментами, могут приводить к неэффективному управлению процессом реализации Программы, несогласованности действий основного исполнителя и участников Программы, низкому качеству реализации программных мероприятий на республиканском уровне и уровне образовательных организаций. Устранение риска возможно за счет организации единого координационного совета по реализации Программы и обеспечения постоянного и оперативного мониторинга, в том числе социологического, реализации Программы и ее подпрограмм, а также за счет корректировки Программы на основе анализа данных мониторинга. Важным средством снижения риска является проведение аттестации и переподготовка управленческих кадров системы образования.</w:t>
      </w:r>
    </w:p>
    <w:p w:rsidR="00120261" w:rsidRDefault="00120261" w:rsidP="00120261">
      <w:pPr>
        <w:pStyle w:val="ConsPlusNormal"/>
        <w:ind w:firstLine="540"/>
        <w:jc w:val="both"/>
        <w:rPr>
          <w:sz w:val="24"/>
          <w:szCs w:val="24"/>
        </w:rPr>
      </w:pPr>
      <w:r>
        <w:rPr>
          <w:sz w:val="24"/>
          <w:szCs w:val="24"/>
        </w:rPr>
        <w:t>Социальные риски могут реализоваться в сопротивлении общественности осуществляемым изменениям, связанном с недостаточным освещением в средствах массовой информации целей, задач и планируемых в рамках Программы результатов, с ошибками в реализации мероприятий Программы, планированием, недостаточно учитывающим социальные последствия. Минимизация названного риска возможна за счет обеспечения широкого привлечения общественности к обсуждению целей, задач и механизмов развития, поддержки и сохранения русского языка, а также публичного освещения хода и результатов реализации Программы.</w:t>
      </w:r>
    </w:p>
    <w:p w:rsidR="00120261" w:rsidRDefault="00120261" w:rsidP="00120261">
      <w:pPr>
        <w:pStyle w:val="ConsPlusNormal"/>
        <w:ind w:firstLine="540"/>
        <w:jc w:val="both"/>
        <w:rPr>
          <w:sz w:val="24"/>
          <w:szCs w:val="24"/>
        </w:rPr>
      </w:pPr>
    </w:p>
    <w:p w:rsidR="00120261" w:rsidRDefault="00120261" w:rsidP="00120261">
      <w:pPr>
        <w:pStyle w:val="ConsPlusNormal"/>
        <w:jc w:val="center"/>
        <w:rPr>
          <w:sz w:val="24"/>
          <w:szCs w:val="24"/>
        </w:rPr>
      </w:pPr>
      <w:r>
        <w:rPr>
          <w:sz w:val="24"/>
          <w:szCs w:val="24"/>
        </w:rPr>
        <w:t>IX. Методика оценки эффективности Программы</w:t>
      </w: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r>
        <w:rPr>
          <w:sz w:val="24"/>
          <w:szCs w:val="24"/>
        </w:rPr>
        <w:lastRenderedPageBreak/>
        <w:t>Методика оценки эффективности Программы включает необходимость проведения следующих мероприятий:</w:t>
      </w:r>
    </w:p>
    <w:p w:rsidR="00120261" w:rsidRDefault="00120261" w:rsidP="00120261">
      <w:pPr>
        <w:pStyle w:val="ConsPlusNormal"/>
        <w:ind w:firstLine="540"/>
        <w:jc w:val="both"/>
        <w:rPr>
          <w:sz w:val="24"/>
          <w:szCs w:val="24"/>
        </w:rPr>
      </w:pPr>
      <w:r>
        <w:rPr>
          <w:sz w:val="24"/>
          <w:szCs w:val="24"/>
        </w:rPr>
        <w:t>- оценка достижения запланированного значения каждого отдельного показателя. Оценивается как 100% выполнение конкретной задачи. Общая эффективность выполнения Программы складывается из результатов по всем целевым показателям;</w:t>
      </w:r>
    </w:p>
    <w:p w:rsidR="00120261" w:rsidRDefault="00120261" w:rsidP="00120261">
      <w:pPr>
        <w:pStyle w:val="ConsPlusNormal"/>
        <w:ind w:firstLine="540"/>
        <w:jc w:val="both"/>
        <w:rPr>
          <w:sz w:val="24"/>
          <w:szCs w:val="24"/>
        </w:rPr>
      </w:pPr>
      <w:r>
        <w:rPr>
          <w:sz w:val="24"/>
          <w:szCs w:val="24"/>
        </w:rPr>
        <w:t>- оценка соответствия запланированному уровню затрат и эффективности использования бюджетных средств. Оценивается как процентное отношение фактических (понесенных за период затрат) бюджетных сре</w:t>
      </w:r>
      <w:proofErr w:type="gramStart"/>
      <w:r>
        <w:rPr>
          <w:sz w:val="24"/>
          <w:szCs w:val="24"/>
        </w:rPr>
        <w:t>дств к з</w:t>
      </w:r>
      <w:proofErr w:type="gramEnd"/>
      <w:r>
        <w:rPr>
          <w:sz w:val="24"/>
          <w:szCs w:val="24"/>
        </w:rPr>
        <w:t>апланированному уровню бюджетных средств.</w:t>
      </w:r>
    </w:p>
    <w:p w:rsidR="00120261" w:rsidRDefault="00120261" w:rsidP="00120261">
      <w:pPr>
        <w:pStyle w:val="ConsPlusNormal"/>
        <w:ind w:firstLine="540"/>
        <w:jc w:val="both"/>
        <w:rPr>
          <w:sz w:val="24"/>
          <w:szCs w:val="24"/>
        </w:rPr>
      </w:pPr>
      <w:r>
        <w:rPr>
          <w:sz w:val="24"/>
          <w:szCs w:val="24"/>
        </w:rPr>
        <w:t>Оценка эффективности и результативности Программы учитывает, во-первых, степень достижения целей и решения задач Программы в целом и ее подпрограмм, во-вторых, степень соответствия запланированному уровню затрат и эффективности использования средств республиканского бюджета и, в-третьих, степень реализации мероприятий и достижения ожидаемых непосредственных результатов их реализации.</w:t>
      </w:r>
    </w:p>
    <w:p w:rsidR="00120261" w:rsidRDefault="00120261" w:rsidP="00120261">
      <w:pPr>
        <w:pStyle w:val="ConsPlusNormal"/>
        <w:ind w:firstLine="540"/>
        <w:jc w:val="both"/>
        <w:rPr>
          <w:sz w:val="24"/>
          <w:szCs w:val="24"/>
        </w:rPr>
      </w:pPr>
      <w:r>
        <w:rPr>
          <w:sz w:val="24"/>
          <w:szCs w:val="24"/>
        </w:rPr>
        <w:t>Снижение риска недостаточных управленческих возможностей возможно за счет выделения группы муниципальных образований республики с недостаточным потенциалом управления и обеспечения консультационной поддержки этих муниципальных образований.</w:t>
      </w:r>
    </w:p>
    <w:p w:rsidR="00120261" w:rsidRDefault="00120261" w:rsidP="00120261">
      <w:pPr>
        <w:pStyle w:val="ConsPlusNormal"/>
        <w:ind w:firstLine="540"/>
        <w:jc w:val="both"/>
        <w:rPr>
          <w:sz w:val="24"/>
          <w:szCs w:val="24"/>
        </w:rPr>
      </w:pPr>
      <w:r>
        <w:rPr>
          <w:sz w:val="24"/>
          <w:szCs w:val="24"/>
        </w:rPr>
        <w:t>Оценка степени достижения целей и решения задач государственной программы в целом осуществляется на основании показателей (индикаторов) достижения целей и решения задач Программы. Показатель степени достижения целей и решения задач Программы в целом рассчитывается по формуле (для каждого года реализации программы).</w:t>
      </w: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p>
    <w:p w:rsidR="00120261" w:rsidRDefault="00120261" w:rsidP="00120261">
      <w:pPr>
        <w:pStyle w:val="ConsPlusNormal"/>
        <w:ind w:firstLine="540"/>
        <w:jc w:val="both"/>
        <w:rPr>
          <w:sz w:val="24"/>
          <w:szCs w:val="24"/>
        </w:rPr>
      </w:pPr>
    </w:p>
    <w:p w:rsidR="00120261" w:rsidRDefault="00120261" w:rsidP="00120261">
      <w:pPr>
        <w:spacing w:after="0" w:line="240" w:lineRule="auto"/>
        <w:rPr>
          <w:rFonts w:ascii="Times New Roman" w:hAnsi="Times New Roman" w:cs="Times New Roman"/>
          <w:sz w:val="24"/>
          <w:szCs w:val="24"/>
        </w:rPr>
        <w:sectPr w:rsidR="00120261" w:rsidSect="004939C3">
          <w:pgSz w:w="11906" w:h="16838" w:code="9"/>
          <w:pgMar w:top="1134" w:right="850" w:bottom="1134" w:left="1701" w:header="709" w:footer="709" w:gutter="0"/>
          <w:cols w:space="720"/>
          <w:docGrid w:linePitch="299"/>
        </w:sectPr>
      </w:pPr>
    </w:p>
    <w:p w:rsidR="00120261" w:rsidRPr="00120261" w:rsidRDefault="00120261" w:rsidP="00120261">
      <w:pPr>
        <w:pStyle w:val="afa"/>
        <w:rPr>
          <w:rFonts w:ascii="Times New Roman" w:hAnsi="Times New Roman" w:cs="Times New Roman"/>
          <w:sz w:val="24"/>
          <w:szCs w:val="24"/>
          <w:lang w:val="ru-RU"/>
        </w:rPr>
      </w:pPr>
    </w:p>
    <w:p w:rsidR="00120261" w:rsidRPr="00120261" w:rsidRDefault="00120261" w:rsidP="00120261">
      <w:pPr>
        <w:pStyle w:val="afa"/>
        <w:rPr>
          <w:rFonts w:ascii="Times New Roman" w:hAnsi="Times New Roman" w:cs="Times New Roman"/>
          <w:sz w:val="24"/>
          <w:szCs w:val="24"/>
          <w:lang w:val="ru-RU"/>
        </w:rPr>
      </w:pPr>
    </w:p>
    <w:p w:rsidR="00120261" w:rsidRPr="00120261" w:rsidRDefault="00120261" w:rsidP="00120261">
      <w:pPr>
        <w:pStyle w:val="afa"/>
        <w:rPr>
          <w:rFonts w:ascii="Times New Roman" w:hAnsi="Times New Roman" w:cs="Times New Roman"/>
          <w:sz w:val="24"/>
          <w:szCs w:val="24"/>
          <w:lang w:val="ru-RU"/>
        </w:rPr>
        <w:sectPr w:rsidR="00120261" w:rsidRPr="00120261" w:rsidSect="00DA222A">
          <w:pgSz w:w="11905" w:h="16838" w:orient="landscape"/>
          <w:pgMar w:top="709" w:right="851" w:bottom="1276" w:left="1701" w:header="0" w:footer="0" w:gutter="0"/>
          <w:cols w:space="720"/>
        </w:sectPr>
      </w:pPr>
    </w:p>
    <w:p w:rsidR="00120261" w:rsidRPr="001E0901" w:rsidRDefault="00120261" w:rsidP="00120261">
      <w:pPr>
        <w:pStyle w:val="ConsPlusTitle"/>
        <w:rPr>
          <w:rFonts w:ascii="Times New Roman" w:hAnsi="Times New Roman" w:cs="Times New Roman"/>
        </w:rPr>
      </w:pPr>
    </w:p>
    <w:p w:rsidR="00120261" w:rsidRPr="001E0901" w:rsidRDefault="00120261" w:rsidP="00120261">
      <w:pPr>
        <w:pStyle w:val="ConsPlusTitle"/>
        <w:rPr>
          <w:rFonts w:ascii="Times New Roman" w:hAnsi="Times New Roman" w:cs="Times New Roman"/>
        </w:rPr>
      </w:pPr>
    </w:p>
    <w:p w:rsidR="00120261" w:rsidRPr="001E0901" w:rsidRDefault="00120261" w:rsidP="00120261">
      <w:pPr>
        <w:pStyle w:val="ConsPlusTitle"/>
        <w:jc w:val="right"/>
        <w:rPr>
          <w:rFonts w:ascii="Times New Roman" w:hAnsi="Times New Roman" w:cs="Times New Roman"/>
        </w:rPr>
      </w:pPr>
      <w:r w:rsidRPr="001E0901">
        <w:rPr>
          <w:rFonts w:ascii="Times New Roman" w:hAnsi="Times New Roman" w:cs="Times New Roman"/>
        </w:rPr>
        <w:t>Приложение 1.</w:t>
      </w:r>
    </w:p>
    <w:p w:rsidR="00120261" w:rsidRPr="001E0901" w:rsidRDefault="00120261" w:rsidP="00120261">
      <w:pPr>
        <w:pStyle w:val="ConsPlusTitle"/>
        <w:jc w:val="center"/>
        <w:rPr>
          <w:rFonts w:ascii="Times New Roman" w:hAnsi="Times New Roman" w:cs="Times New Roman"/>
        </w:rPr>
      </w:pPr>
      <w:r w:rsidRPr="001E0901">
        <w:rPr>
          <w:rFonts w:ascii="Times New Roman" w:hAnsi="Times New Roman" w:cs="Times New Roman"/>
        </w:rPr>
        <w:t>СВЕДЕНИЯ</w:t>
      </w:r>
    </w:p>
    <w:p w:rsidR="00120261" w:rsidRPr="001E0901" w:rsidRDefault="00120261" w:rsidP="00120261">
      <w:pPr>
        <w:pStyle w:val="ConsPlusTitle"/>
        <w:jc w:val="center"/>
        <w:rPr>
          <w:rFonts w:ascii="Times New Roman" w:hAnsi="Times New Roman" w:cs="Times New Roman"/>
        </w:rPr>
      </w:pPr>
      <w:r w:rsidRPr="001E0901">
        <w:rPr>
          <w:rFonts w:ascii="Times New Roman" w:hAnsi="Times New Roman" w:cs="Times New Roman"/>
        </w:rPr>
        <w:t>О ПОКАЗАТЕЛЯХ (ИНДИКАТОРАХ) МУНИЦИПАЛЬНОЙ ПРОГРАММЫ</w:t>
      </w:r>
    </w:p>
    <w:p w:rsidR="00120261" w:rsidRPr="001E0901" w:rsidRDefault="00120261" w:rsidP="00120261">
      <w:pPr>
        <w:pStyle w:val="ConsPlusTitle"/>
        <w:jc w:val="center"/>
        <w:rPr>
          <w:rFonts w:ascii="Times New Roman" w:hAnsi="Times New Roman" w:cs="Times New Roman"/>
        </w:rPr>
      </w:pPr>
      <w:r w:rsidRPr="001E0901">
        <w:rPr>
          <w:rFonts w:ascii="Times New Roman" w:hAnsi="Times New Roman" w:cs="Times New Roman"/>
        </w:rPr>
        <w:t>Г.АК-ДОВУРАК "РАЗВИТИЕ МАТЕМАТИЧЕСКОГО ОБРАЗОВАНИЯ</w:t>
      </w:r>
    </w:p>
    <w:p w:rsidR="00120261" w:rsidRPr="001E0901" w:rsidRDefault="00120261" w:rsidP="00120261">
      <w:pPr>
        <w:pStyle w:val="ConsPlusTitle"/>
        <w:jc w:val="center"/>
        <w:rPr>
          <w:rFonts w:ascii="Times New Roman" w:hAnsi="Times New Roman" w:cs="Times New Roman"/>
        </w:rPr>
      </w:pPr>
      <w:r w:rsidRPr="001E0901">
        <w:rPr>
          <w:rFonts w:ascii="Times New Roman" w:hAnsi="Times New Roman" w:cs="Times New Roman"/>
        </w:rPr>
        <w:t>НА 2018 - 2020 ГОДЫ" И ИХ ЗНАЧЕНИЯХ</w:t>
      </w:r>
    </w:p>
    <w:p w:rsidR="00120261" w:rsidRPr="001E0901" w:rsidRDefault="00120261" w:rsidP="00120261">
      <w:pPr>
        <w:pStyle w:val="ConsPlusNormal"/>
        <w:ind w:firstLine="540"/>
        <w:jc w:val="both"/>
      </w:pPr>
    </w:p>
    <w:tbl>
      <w:tblPr>
        <w:tblW w:w="14805"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576"/>
        <w:gridCol w:w="2126"/>
        <w:gridCol w:w="1560"/>
        <w:gridCol w:w="2126"/>
        <w:gridCol w:w="1417"/>
      </w:tblGrid>
      <w:tr w:rsidR="00120261" w:rsidRPr="001E0901" w:rsidTr="00055DFA">
        <w:tc>
          <w:tcPr>
            <w:tcW w:w="7576" w:type="dxa"/>
            <w:vMerge w:val="restart"/>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pStyle w:val="ConsPlusNormal"/>
              <w:jc w:val="center"/>
            </w:pPr>
            <w:r w:rsidRPr="001E0901">
              <w:t>Показатель (индикатор)</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pStyle w:val="ConsPlusNormal"/>
              <w:jc w:val="center"/>
            </w:pPr>
            <w:r w:rsidRPr="001E0901">
              <w:t>Единица</w:t>
            </w:r>
          </w:p>
          <w:p w:rsidR="00120261" w:rsidRPr="001E0901" w:rsidRDefault="00120261" w:rsidP="00055DFA">
            <w:pPr>
              <w:pStyle w:val="ConsPlusNormal"/>
              <w:jc w:val="center"/>
            </w:pPr>
            <w:r w:rsidRPr="001E0901">
              <w:t>измерения</w:t>
            </w:r>
          </w:p>
        </w:tc>
        <w:tc>
          <w:tcPr>
            <w:tcW w:w="5103" w:type="dxa"/>
            <w:gridSpan w:val="3"/>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pStyle w:val="ConsPlusNormal"/>
              <w:jc w:val="center"/>
            </w:pPr>
            <w:r w:rsidRPr="001E0901">
              <w:t>Значения показателей</w:t>
            </w:r>
          </w:p>
        </w:tc>
      </w:tr>
      <w:tr w:rsidR="00120261" w:rsidRPr="001E0901" w:rsidTr="00055DFA">
        <w:tc>
          <w:tcPr>
            <w:tcW w:w="7576" w:type="dxa"/>
            <w:vMerge/>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spacing w:after="0" w:line="240" w:lineRule="auto"/>
              <w:rPr>
                <w:rFonts w:ascii="Times New Roman" w:eastAsia="Times New Roman" w:hAnsi="Times New Roman" w:cs="Times New Roman"/>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spacing w:after="0" w:line="240" w:lineRule="auto"/>
              <w:rPr>
                <w:rFonts w:ascii="Times New Roman" w:eastAsia="Times New Roman" w:hAnsi="Times New Roman" w:cs="Times New Roman"/>
                <w:szCs w:val="20"/>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pStyle w:val="ConsPlusNormal"/>
            </w:pPr>
            <w:r w:rsidRPr="001E0901">
              <w:t xml:space="preserve">         2018 год</w:t>
            </w:r>
          </w:p>
        </w:tc>
        <w:tc>
          <w:tcPr>
            <w:tcW w:w="2126" w:type="dxa"/>
            <w:tcBorders>
              <w:top w:val="single" w:sz="4" w:space="0" w:color="auto"/>
              <w:left w:val="single" w:sz="4" w:space="0" w:color="auto"/>
              <w:bottom w:val="single" w:sz="4" w:space="0" w:color="auto"/>
              <w:right w:val="single" w:sz="4" w:space="0" w:color="auto"/>
            </w:tcBorders>
            <w:vAlign w:val="center"/>
            <w:hideMark/>
          </w:tcPr>
          <w:p w:rsidR="00120261" w:rsidRPr="001E0901" w:rsidRDefault="00120261" w:rsidP="00055DFA">
            <w:pPr>
              <w:pStyle w:val="ConsPlusNormal"/>
              <w:jc w:val="center"/>
            </w:pPr>
            <w:r w:rsidRPr="001E0901">
              <w:t>2019 год</w:t>
            </w:r>
          </w:p>
        </w:tc>
        <w:tc>
          <w:tcPr>
            <w:tcW w:w="1417" w:type="dxa"/>
            <w:tcBorders>
              <w:top w:val="single" w:sz="4" w:space="0" w:color="auto"/>
              <w:left w:val="single" w:sz="4" w:space="0" w:color="auto"/>
              <w:bottom w:val="single" w:sz="4" w:space="0" w:color="auto"/>
              <w:right w:val="single" w:sz="4" w:space="0" w:color="auto"/>
            </w:tcBorders>
            <w:vAlign w:val="center"/>
          </w:tcPr>
          <w:p w:rsidR="00120261" w:rsidRPr="001E0901" w:rsidRDefault="00120261" w:rsidP="00055DFA">
            <w:pPr>
              <w:pStyle w:val="ConsPlusNormal"/>
              <w:jc w:val="center"/>
            </w:pPr>
            <w:r w:rsidRPr="001E0901">
              <w:t>2020 год</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 xml:space="preserve">1. Количество научно-методических публикаций по вопросам функционирования математического образования </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шт.</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1</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2</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3</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2. Количество мероприятий научно-методического, образовательного и культурно-просветительского характера</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шт.</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5</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6</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8</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 xml:space="preserve">5. Доля </w:t>
            </w:r>
            <w:proofErr w:type="gramStart"/>
            <w:r w:rsidRPr="001E0901">
              <w:t>обучающихся</w:t>
            </w:r>
            <w:proofErr w:type="gramEnd"/>
            <w:r w:rsidRPr="001E0901">
              <w:t xml:space="preserve"> начального общего образования, владеющих математическим образованием</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Проценты</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38</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более 40</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более 40</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6. Доля выпускников основного общего образования, владеющих математическим образованием</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Проценты</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36</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более 40</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более 40</w:t>
            </w:r>
          </w:p>
        </w:tc>
      </w:tr>
      <w:tr w:rsidR="00120261" w:rsidRPr="001E0901" w:rsidTr="00055DFA">
        <w:trPr>
          <w:trHeight w:val="575"/>
        </w:trPr>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7. Доля выпускников системы общего образования с высоким уровнем владения математическим образованием</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Проценты</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t>2</w:t>
            </w:r>
            <w:r w:rsidRPr="001E0901">
              <w:t>9</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t>3</w:t>
            </w:r>
            <w:r w:rsidRPr="001E0901">
              <w:t>0 и более</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t>35</w:t>
            </w:r>
            <w:r w:rsidRPr="001E0901">
              <w:t xml:space="preserve"> и более</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8. Доля педагогических работников, прошедших повышение квалификации на основе модульно-накопительной системы в общей численности педагогических работников</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Проценты</w:t>
            </w:r>
          </w:p>
        </w:tc>
        <w:tc>
          <w:tcPr>
            <w:tcW w:w="1560"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35</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40</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45</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 xml:space="preserve">9. Численность педагогических работников, прошедших </w:t>
            </w:r>
            <w:r w:rsidRPr="001E0901">
              <w:lastRenderedPageBreak/>
              <w:t>повышение квалификации с использованием дистанционной формы обучения (либо отдельных дистанционных модулей)</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lastRenderedPageBreak/>
              <w:t>Человек</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p>
          <w:p w:rsidR="00120261" w:rsidRPr="001E0901" w:rsidRDefault="00120261" w:rsidP="00055DFA">
            <w:pPr>
              <w:pStyle w:val="ConsPlusNormal"/>
              <w:jc w:val="center"/>
            </w:pPr>
            <w:r w:rsidRPr="001E0901">
              <w:lastRenderedPageBreak/>
              <w:t>40</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lastRenderedPageBreak/>
              <w:t>50</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55</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lastRenderedPageBreak/>
              <w:t xml:space="preserve">3. Модификация </w:t>
            </w:r>
            <w:proofErr w:type="gramStart"/>
            <w:r w:rsidRPr="001E0901">
              <w:t>технического</w:t>
            </w:r>
            <w:proofErr w:type="gramEnd"/>
          </w:p>
          <w:p w:rsidR="00120261" w:rsidRPr="001E0901" w:rsidRDefault="00120261" w:rsidP="00055DFA">
            <w:pPr>
              <w:pStyle w:val="ConsPlusNormal"/>
            </w:pPr>
            <w:r w:rsidRPr="001E0901">
              <w:t xml:space="preserve">и программного обеспечения в компьютерных классах, оснащение аудиторий </w:t>
            </w:r>
            <w:proofErr w:type="spellStart"/>
            <w:r w:rsidRPr="001E0901">
              <w:t>мультимедийным</w:t>
            </w:r>
            <w:proofErr w:type="spellEnd"/>
            <w:r w:rsidRPr="001E0901">
              <w:t xml:space="preserve"> оборудованием</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Проценты</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3</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4</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5</w:t>
            </w:r>
          </w:p>
        </w:tc>
      </w:tr>
      <w:tr w:rsidR="00120261" w:rsidRPr="001E0901" w:rsidTr="00055DFA">
        <w:tc>
          <w:tcPr>
            <w:tcW w:w="757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pPr>
            <w:r w:rsidRPr="001E0901">
              <w:t>4. Обновление учебно-материальной базы</w:t>
            </w: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Проценты</w:t>
            </w:r>
          </w:p>
        </w:tc>
        <w:tc>
          <w:tcPr>
            <w:tcW w:w="1560"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22</w:t>
            </w:r>
          </w:p>
          <w:p w:rsidR="00120261" w:rsidRPr="001E0901" w:rsidRDefault="00120261" w:rsidP="00055DFA">
            <w:pPr>
              <w:pStyle w:val="ConsPlusNormal"/>
              <w:jc w:val="center"/>
            </w:pPr>
          </w:p>
        </w:tc>
        <w:tc>
          <w:tcPr>
            <w:tcW w:w="2126" w:type="dxa"/>
            <w:tcBorders>
              <w:top w:val="single" w:sz="4" w:space="0" w:color="auto"/>
              <w:left w:val="single" w:sz="4" w:space="0" w:color="auto"/>
              <w:bottom w:val="single" w:sz="4" w:space="0" w:color="auto"/>
              <w:right w:val="single" w:sz="4" w:space="0" w:color="auto"/>
            </w:tcBorders>
            <w:hideMark/>
          </w:tcPr>
          <w:p w:rsidR="00120261" w:rsidRPr="001E0901" w:rsidRDefault="00120261" w:rsidP="00055DFA">
            <w:pPr>
              <w:pStyle w:val="ConsPlusNormal"/>
              <w:jc w:val="center"/>
            </w:pPr>
            <w:r w:rsidRPr="001E0901">
              <w:t>25</w:t>
            </w:r>
          </w:p>
        </w:tc>
        <w:tc>
          <w:tcPr>
            <w:tcW w:w="1417" w:type="dxa"/>
            <w:tcBorders>
              <w:top w:val="single" w:sz="4" w:space="0" w:color="auto"/>
              <w:left w:val="single" w:sz="4" w:space="0" w:color="auto"/>
              <w:bottom w:val="single" w:sz="4" w:space="0" w:color="auto"/>
              <w:right w:val="single" w:sz="4" w:space="0" w:color="auto"/>
            </w:tcBorders>
          </w:tcPr>
          <w:p w:rsidR="00120261" w:rsidRPr="001E0901" w:rsidRDefault="00120261" w:rsidP="00055DFA">
            <w:pPr>
              <w:pStyle w:val="ConsPlusNormal"/>
              <w:jc w:val="center"/>
            </w:pPr>
            <w:r w:rsidRPr="001E0901">
              <w:t>30</w:t>
            </w:r>
          </w:p>
        </w:tc>
      </w:tr>
    </w:tbl>
    <w:p w:rsidR="00120261" w:rsidRPr="001E0901" w:rsidRDefault="00120261" w:rsidP="00120261">
      <w:pPr>
        <w:pStyle w:val="ConsPlusTitle"/>
        <w:rPr>
          <w:rFonts w:ascii="Times New Roman" w:hAnsi="Times New Roman" w:cs="Times New Roman"/>
        </w:rPr>
      </w:pPr>
    </w:p>
    <w:p w:rsidR="00120261" w:rsidRPr="001E0901" w:rsidRDefault="00120261" w:rsidP="00120261">
      <w:pPr>
        <w:pStyle w:val="ConsPlusTitle"/>
        <w:rPr>
          <w:rFonts w:ascii="Times New Roman" w:hAnsi="Times New Roman" w:cs="Times New Roman"/>
        </w:rPr>
      </w:pPr>
    </w:p>
    <w:p w:rsidR="00120261" w:rsidRPr="001E0901" w:rsidRDefault="00120261" w:rsidP="00120261">
      <w:pPr>
        <w:pStyle w:val="ConsPlusTitle"/>
        <w:rPr>
          <w:rFonts w:ascii="Times New Roman" w:hAnsi="Times New Roman" w:cs="Times New Roman"/>
        </w:rPr>
      </w:pPr>
    </w:p>
    <w:p w:rsidR="00120261" w:rsidRPr="001E0901" w:rsidRDefault="00120261" w:rsidP="00120261">
      <w:pPr>
        <w:pStyle w:val="ConsPlusTitle"/>
        <w:jc w:val="center"/>
        <w:rPr>
          <w:rFonts w:ascii="Times New Roman" w:hAnsi="Times New Roman" w:cs="Times New Roman"/>
        </w:rPr>
      </w:pPr>
    </w:p>
    <w:p w:rsidR="00120261" w:rsidRPr="001E0901" w:rsidRDefault="00120261" w:rsidP="00120261">
      <w:pPr>
        <w:pStyle w:val="ConsPlusTitle"/>
        <w:jc w:val="center"/>
        <w:rPr>
          <w:rFonts w:ascii="Times New Roman" w:hAnsi="Times New Roman" w:cs="Times New Roman"/>
        </w:rPr>
      </w:pPr>
    </w:p>
    <w:p w:rsidR="00120261" w:rsidRPr="001E0901" w:rsidRDefault="00120261" w:rsidP="00120261">
      <w:pPr>
        <w:pStyle w:val="ConsPlusTitle"/>
        <w:jc w:val="center"/>
        <w:rPr>
          <w:rFonts w:ascii="Times New Roman" w:hAnsi="Times New Roman" w:cs="Times New Roman"/>
        </w:rPr>
      </w:pPr>
    </w:p>
    <w:p w:rsidR="00120261" w:rsidRPr="001E0901" w:rsidRDefault="00120261" w:rsidP="00120261">
      <w:pPr>
        <w:pStyle w:val="ConsPlusTitle"/>
        <w:jc w:val="center"/>
        <w:rPr>
          <w:rFonts w:ascii="Times New Roman" w:hAnsi="Times New Roman" w:cs="Times New Roman"/>
        </w:rPr>
      </w:pPr>
    </w:p>
    <w:p w:rsidR="00120261" w:rsidRPr="001E0901" w:rsidRDefault="00120261" w:rsidP="00120261">
      <w:pPr>
        <w:pStyle w:val="ConsPlusTitle"/>
        <w:jc w:val="center"/>
        <w:rPr>
          <w:rFonts w:ascii="Times New Roman" w:hAnsi="Times New Roman" w:cs="Times New Roman"/>
        </w:rP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Title"/>
        <w:jc w:val="center"/>
      </w:pPr>
    </w:p>
    <w:p w:rsidR="00120261" w:rsidRDefault="00120261" w:rsidP="00120261">
      <w:pPr>
        <w:pStyle w:val="ConsPlusNormal"/>
        <w:jc w:val="right"/>
      </w:pPr>
      <w:r>
        <w:t>Таблица 2</w:t>
      </w:r>
    </w:p>
    <w:p w:rsidR="00120261" w:rsidRDefault="00120261" w:rsidP="00120261">
      <w:pPr>
        <w:pStyle w:val="ConsPlusNormal"/>
        <w:jc w:val="center"/>
      </w:pPr>
    </w:p>
    <w:p w:rsidR="00120261" w:rsidRPr="00CF0B77" w:rsidRDefault="00120261" w:rsidP="00120261">
      <w:pPr>
        <w:pStyle w:val="ConsPlusTitle"/>
        <w:jc w:val="center"/>
        <w:rPr>
          <w:rFonts w:ascii="Times New Roman" w:hAnsi="Times New Roman" w:cs="Times New Roman"/>
        </w:rPr>
      </w:pPr>
      <w:bookmarkStart w:id="9" w:name="P1582"/>
      <w:bookmarkEnd w:id="9"/>
      <w:r w:rsidRPr="00CF0B77">
        <w:rPr>
          <w:rFonts w:ascii="Times New Roman" w:hAnsi="Times New Roman" w:cs="Times New Roman"/>
        </w:rPr>
        <w:t>ПЕРЕЧЕНЬ</w:t>
      </w:r>
    </w:p>
    <w:p w:rsidR="00120261" w:rsidRPr="00CF0B77" w:rsidRDefault="00120261" w:rsidP="00120261">
      <w:pPr>
        <w:pStyle w:val="ConsPlusTitle"/>
        <w:jc w:val="center"/>
        <w:rPr>
          <w:rFonts w:ascii="Times New Roman" w:hAnsi="Times New Roman" w:cs="Times New Roman"/>
        </w:rPr>
      </w:pPr>
      <w:r w:rsidRPr="00CF0B77">
        <w:rPr>
          <w:rFonts w:ascii="Times New Roman" w:hAnsi="Times New Roman" w:cs="Times New Roman"/>
        </w:rPr>
        <w:t xml:space="preserve">МЕРОПРИЯТИЙ </w:t>
      </w:r>
    </w:p>
    <w:p w:rsidR="00120261" w:rsidRPr="00CF0B77" w:rsidRDefault="00120261" w:rsidP="00120261">
      <w:pPr>
        <w:pStyle w:val="ConsPlusTitle"/>
        <w:jc w:val="center"/>
        <w:rPr>
          <w:rFonts w:ascii="Times New Roman" w:hAnsi="Times New Roman" w:cs="Times New Roman"/>
        </w:rPr>
      </w:pPr>
      <w:r w:rsidRPr="00CF0B77">
        <w:rPr>
          <w:rFonts w:ascii="Times New Roman" w:hAnsi="Times New Roman" w:cs="Times New Roman"/>
        </w:rPr>
        <w:t>МУНИЦИПАЛЬНОЙ ПРОГРАММЫ</w:t>
      </w:r>
    </w:p>
    <w:p w:rsidR="00120261" w:rsidRPr="00CF0B77" w:rsidRDefault="00120261" w:rsidP="00120261">
      <w:pPr>
        <w:pStyle w:val="ConsPlusTitle"/>
        <w:jc w:val="center"/>
        <w:rPr>
          <w:rFonts w:ascii="Times New Roman" w:hAnsi="Times New Roman" w:cs="Times New Roman"/>
        </w:rPr>
      </w:pPr>
      <w:r w:rsidRPr="00CF0B77">
        <w:rPr>
          <w:rFonts w:ascii="Times New Roman" w:hAnsi="Times New Roman" w:cs="Times New Roman"/>
        </w:rPr>
        <w:t>Г.АК-ДОВУРАК  "РАЗВИТИЕ МАТЕМАТИЧЕСКОГО ОБРАЗОВАНИЯ</w:t>
      </w:r>
    </w:p>
    <w:p w:rsidR="00120261" w:rsidRPr="00CF0B77" w:rsidRDefault="00120261" w:rsidP="00120261">
      <w:pPr>
        <w:pStyle w:val="ConsPlusTitle"/>
        <w:jc w:val="center"/>
        <w:rPr>
          <w:rFonts w:ascii="Times New Roman" w:hAnsi="Times New Roman" w:cs="Times New Roman"/>
        </w:rPr>
      </w:pPr>
      <w:r w:rsidRPr="00CF0B77">
        <w:rPr>
          <w:rFonts w:ascii="Times New Roman" w:hAnsi="Times New Roman" w:cs="Times New Roman"/>
        </w:rPr>
        <w:t>НА 2018 - 2020 ГОДЫ"</w:t>
      </w:r>
    </w:p>
    <w:p w:rsidR="00120261" w:rsidRPr="00CF0B77" w:rsidRDefault="00120261" w:rsidP="00120261">
      <w:pPr>
        <w:pStyle w:val="ConsPlusNormal"/>
        <w:jc w:val="both"/>
      </w:pPr>
    </w:p>
    <w:tbl>
      <w:tblPr>
        <w:tblW w:w="15453"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111"/>
        <w:gridCol w:w="1276"/>
        <w:gridCol w:w="992"/>
        <w:gridCol w:w="13"/>
        <w:gridCol w:w="838"/>
        <w:gridCol w:w="850"/>
        <w:gridCol w:w="992"/>
        <w:gridCol w:w="2552"/>
        <w:gridCol w:w="3685"/>
        <w:gridCol w:w="144"/>
      </w:tblGrid>
      <w:tr w:rsidR="00120261" w:rsidRPr="00CF0B77" w:rsidTr="00055DFA">
        <w:trPr>
          <w:gridAfter w:val="1"/>
          <w:wAfter w:w="144" w:type="dxa"/>
        </w:trPr>
        <w:tc>
          <w:tcPr>
            <w:tcW w:w="4111" w:type="dxa"/>
            <w:vMerge w:val="restart"/>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pStyle w:val="ConsPlusNormal"/>
              <w:jc w:val="center"/>
            </w:pPr>
            <w:r w:rsidRPr="00CF0B77">
              <w:t>Наименование мероприятия</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pStyle w:val="ConsPlusNormal"/>
              <w:jc w:val="center"/>
            </w:pPr>
            <w:r w:rsidRPr="00CF0B77">
              <w:t>Срок исполнения</w:t>
            </w:r>
          </w:p>
        </w:tc>
        <w:tc>
          <w:tcPr>
            <w:tcW w:w="2693" w:type="dxa"/>
            <w:gridSpan w:val="4"/>
            <w:tcBorders>
              <w:top w:val="single" w:sz="4" w:space="0" w:color="auto"/>
              <w:left w:val="nil"/>
              <w:bottom w:val="single" w:sz="4" w:space="0" w:color="auto"/>
              <w:right w:val="single" w:sz="4" w:space="0" w:color="auto"/>
            </w:tcBorders>
            <w:vAlign w:val="center"/>
            <w:hideMark/>
          </w:tcPr>
          <w:p w:rsidR="00120261" w:rsidRPr="00CF0B77" w:rsidRDefault="00120261" w:rsidP="00055DFA">
            <w:pPr>
              <w:pStyle w:val="ConsPlusNormal"/>
              <w:ind w:left="58"/>
              <w:jc w:val="center"/>
            </w:pPr>
            <w:r w:rsidRPr="00CF0B77">
              <w:t>Объемы финансирования, тыс. рублей</w:t>
            </w:r>
          </w:p>
        </w:tc>
        <w:tc>
          <w:tcPr>
            <w:tcW w:w="992" w:type="dxa"/>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pStyle w:val="ConsPlusNormal"/>
              <w:jc w:val="center"/>
            </w:pPr>
            <w:r w:rsidRPr="00CF0B77">
              <w:t>Всего</w:t>
            </w:r>
          </w:p>
        </w:tc>
        <w:tc>
          <w:tcPr>
            <w:tcW w:w="2552" w:type="dxa"/>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pStyle w:val="ConsPlusNormal"/>
              <w:jc w:val="center"/>
            </w:pPr>
            <w:proofErr w:type="gramStart"/>
            <w:r w:rsidRPr="00CF0B77">
              <w:t>Ответственные</w:t>
            </w:r>
            <w:proofErr w:type="gramEnd"/>
            <w:r w:rsidRPr="00CF0B77">
              <w:t xml:space="preserve"> за исполнение</w:t>
            </w:r>
          </w:p>
        </w:tc>
        <w:tc>
          <w:tcPr>
            <w:tcW w:w="3685" w:type="dxa"/>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pStyle w:val="ConsPlusNormal"/>
              <w:ind w:left="-341" w:firstLine="341"/>
              <w:jc w:val="center"/>
            </w:pPr>
            <w:r w:rsidRPr="00CF0B77">
              <w:t>Ожидаемые результаты</w:t>
            </w:r>
          </w:p>
        </w:tc>
      </w:tr>
      <w:tr w:rsidR="00120261" w:rsidRPr="00CF0B77" w:rsidTr="00055DFA">
        <w:trPr>
          <w:gridAfter w:val="1"/>
          <w:wAfter w:w="144" w:type="dxa"/>
        </w:trPr>
        <w:tc>
          <w:tcPr>
            <w:tcW w:w="4111" w:type="dxa"/>
            <w:vMerge/>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spacing w:after="0" w:line="240" w:lineRule="auto"/>
              <w:rPr>
                <w:rFonts w:ascii="Times New Roman" w:eastAsia="Times New Roman" w:hAnsi="Times New Roman" w:cs="Times New Roman"/>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120261" w:rsidRPr="00CF0B77" w:rsidRDefault="00120261" w:rsidP="00055DFA">
            <w:pPr>
              <w:spacing w:after="0" w:line="240" w:lineRule="auto"/>
              <w:rPr>
                <w:rFonts w:ascii="Times New Roman" w:eastAsia="Times New Roman" w:hAnsi="Times New Roman" w:cs="Times New Roman"/>
                <w:szCs w:val="20"/>
              </w:rPr>
            </w:pPr>
          </w:p>
        </w:tc>
        <w:tc>
          <w:tcPr>
            <w:tcW w:w="992"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 xml:space="preserve"> 2018г г.</w:t>
            </w:r>
          </w:p>
        </w:tc>
        <w:tc>
          <w:tcPr>
            <w:tcW w:w="851" w:type="dxa"/>
            <w:gridSpan w:val="2"/>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2019г</w:t>
            </w:r>
          </w:p>
        </w:tc>
        <w:tc>
          <w:tcPr>
            <w:tcW w:w="850"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jc w:val="center"/>
            </w:pPr>
            <w:r w:rsidRPr="00CF0B77">
              <w:t>2020 г.</w:t>
            </w:r>
          </w:p>
        </w:tc>
        <w:tc>
          <w:tcPr>
            <w:tcW w:w="992"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spacing w:line="240" w:lineRule="auto"/>
              <w:rPr>
                <w:rFonts w:ascii="Times New Roman" w:hAnsi="Times New Roman" w:cs="Times New Roman"/>
              </w:rPr>
            </w:pPr>
            <w:r>
              <w:rPr>
                <w:rFonts w:ascii="Times New Roman" w:hAnsi="Times New Roman" w:cs="Times New Roman"/>
              </w:rPr>
              <w:t>2018-2020гг</w:t>
            </w:r>
          </w:p>
        </w:tc>
        <w:tc>
          <w:tcPr>
            <w:tcW w:w="2552"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spacing w:line="240" w:lineRule="auto"/>
              <w:rPr>
                <w:rFonts w:ascii="Times New Roman" w:hAnsi="Times New Roman" w:cs="Times New Roman"/>
              </w:rPr>
            </w:pPr>
          </w:p>
        </w:tc>
        <w:tc>
          <w:tcPr>
            <w:tcW w:w="3685"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spacing w:line="240" w:lineRule="auto"/>
              <w:rPr>
                <w:rFonts w:ascii="Times New Roman" w:hAnsi="Times New Roman" w:cs="Times New Roman"/>
              </w:rPr>
            </w:pP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 xml:space="preserve">1. Развитие сетевого сотрудничества классов с углубленным изучением математики в образовательных организациях. </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2018 - 2020 гг.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992" w:type="dxa"/>
            <w:tcBorders>
              <w:top w:val="single" w:sz="4" w:space="0" w:color="auto"/>
              <w:left w:val="nil"/>
              <w:bottom w:val="single" w:sz="4" w:space="0" w:color="auto"/>
              <w:right w:val="single" w:sz="4" w:space="0" w:color="auto"/>
            </w:tcBorders>
          </w:tcPr>
          <w:p w:rsidR="00120261" w:rsidRPr="00CF0B77" w:rsidRDefault="00120261" w:rsidP="00055DFA">
            <w:pPr>
              <w:spacing w:line="240" w:lineRule="auto"/>
              <w:jc w:val="center"/>
              <w:rPr>
                <w:rFonts w:ascii="Times New Roman" w:eastAsia="Times New Roman" w:hAnsi="Times New Roman" w:cs="Times New Roman"/>
                <w:szCs w:val="20"/>
              </w:rPr>
            </w:pPr>
            <w:r w:rsidRPr="00CF0B77">
              <w:rPr>
                <w:rFonts w:ascii="Times New Roman" w:eastAsia="Times New Roman" w:hAnsi="Times New Roman" w:cs="Times New Roman"/>
                <w:szCs w:val="20"/>
              </w:rPr>
              <w:t>0</w:t>
            </w:r>
          </w:p>
          <w:p w:rsidR="00120261" w:rsidRPr="00CF0B77" w:rsidRDefault="00120261" w:rsidP="00055DFA">
            <w:pPr>
              <w:pStyle w:val="ConsPlusNormal"/>
            </w:pPr>
          </w:p>
        </w:tc>
        <w:tc>
          <w:tcPr>
            <w:tcW w:w="255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Управление образования города, образовательные организации города </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Повышение качества математического образования у </w:t>
            </w:r>
            <w:proofErr w:type="gramStart"/>
            <w:r>
              <w:t>обучающихся</w:t>
            </w:r>
            <w:proofErr w:type="gramEnd"/>
            <w:r>
              <w:t xml:space="preserve"> </w:t>
            </w:r>
          </w:p>
        </w:tc>
      </w:tr>
      <w:tr w:rsidR="00120261" w:rsidRPr="00CF0B77" w:rsidTr="00055DFA">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Изучение педагогического опыта работы учителей математики и анализ результативных практик, методик и технологий преподавания математики в образовательных организациях и их распространение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2018 - 2020 гг.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p w:rsidR="00120261" w:rsidRPr="00CF0B77" w:rsidRDefault="00120261" w:rsidP="00055DFA">
            <w:pPr>
              <w:pStyle w:val="ConsPlusNormal"/>
            </w:pPr>
            <w:r w:rsidRPr="00CF0B77">
              <w:t xml:space="preserve"> </w:t>
            </w:r>
          </w:p>
        </w:tc>
        <w:tc>
          <w:tcPr>
            <w:tcW w:w="255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Управление образования города,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Распространение педагогического опыта педагогов, повышение уровня качества преподавания математического образования. </w:t>
            </w:r>
          </w:p>
        </w:tc>
        <w:tc>
          <w:tcPr>
            <w:tcW w:w="144"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120261" w:rsidRDefault="00120261" w:rsidP="00055DFA">
            <w:pPr>
              <w:pStyle w:val="afa"/>
              <w:ind w:left="172" w:right="247"/>
              <w:jc w:val="both"/>
              <w:rPr>
                <w:rFonts w:ascii="Times New Roman" w:hAnsi="Times New Roman" w:cs="Times New Roman"/>
                <w:lang w:val="ru-RU"/>
              </w:rPr>
            </w:pPr>
            <w:r w:rsidRPr="00120261">
              <w:rPr>
                <w:rFonts w:ascii="Times New Roman" w:hAnsi="Times New Roman" w:cs="Times New Roman"/>
                <w:lang w:val="ru-RU"/>
              </w:rPr>
              <w:lastRenderedPageBreak/>
              <w:t>Проведение конкурсных мероприятий на муниципальном уровне для учителей математики:</w:t>
            </w:r>
          </w:p>
          <w:p w:rsidR="00120261" w:rsidRPr="00120261" w:rsidRDefault="00120261" w:rsidP="00055DFA">
            <w:pPr>
              <w:pStyle w:val="afa"/>
              <w:ind w:left="172" w:right="247"/>
              <w:jc w:val="both"/>
              <w:rPr>
                <w:rFonts w:ascii="Times New Roman" w:hAnsi="Times New Roman" w:cs="Times New Roman"/>
                <w:lang w:val="ru-RU"/>
              </w:rPr>
            </w:pPr>
            <w:r w:rsidRPr="00120261">
              <w:rPr>
                <w:rFonts w:ascii="Times New Roman" w:hAnsi="Times New Roman" w:cs="Times New Roman"/>
                <w:lang w:val="ru-RU"/>
              </w:rPr>
              <w:t>-</w:t>
            </w:r>
            <w:r w:rsidRPr="00120261">
              <w:rPr>
                <w:rFonts w:ascii="Times New Roman" w:hAnsi="Times New Roman" w:cs="Times New Roman"/>
                <w:lang w:val="ru-RU"/>
              </w:rPr>
              <w:tab/>
              <w:t>конкурс «Лучший учитель математики» в рамках конкурса «Учитель года - 2019»;</w:t>
            </w:r>
          </w:p>
          <w:p w:rsidR="00120261" w:rsidRPr="00120261" w:rsidRDefault="00120261" w:rsidP="00055DFA">
            <w:pPr>
              <w:pStyle w:val="afa"/>
              <w:ind w:left="172" w:right="247"/>
              <w:jc w:val="both"/>
              <w:rPr>
                <w:rFonts w:ascii="Times New Roman" w:hAnsi="Times New Roman" w:cs="Times New Roman"/>
                <w:lang w:val="ru-RU"/>
              </w:rPr>
            </w:pPr>
            <w:r w:rsidRPr="00120261">
              <w:rPr>
                <w:rFonts w:ascii="Times New Roman" w:hAnsi="Times New Roman" w:cs="Times New Roman"/>
                <w:lang w:val="ru-RU"/>
              </w:rPr>
              <w:t>-</w:t>
            </w:r>
            <w:r w:rsidRPr="00120261">
              <w:rPr>
                <w:rFonts w:ascii="Times New Roman" w:hAnsi="Times New Roman" w:cs="Times New Roman"/>
                <w:lang w:val="ru-RU"/>
              </w:rPr>
              <w:tab/>
              <w:t xml:space="preserve">конкурс «Современный урок» </w:t>
            </w:r>
          </w:p>
          <w:p w:rsidR="00120261" w:rsidRPr="00120261" w:rsidRDefault="00120261" w:rsidP="00055DFA">
            <w:pPr>
              <w:pStyle w:val="afa"/>
              <w:ind w:left="172" w:right="247"/>
              <w:jc w:val="both"/>
              <w:rPr>
                <w:rFonts w:ascii="Times New Roman" w:hAnsi="Times New Roman" w:cs="Times New Roman"/>
                <w:lang w:val="ru-RU"/>
              </w:rPr>
            </w:pPr>
            <w:r w:rsidRPr="00120261">
              <w:rPr>
                <w:rFonts w:ascii="Times New Roman" w:hAnsi="Times New Roman" w:cs="Times New Roman"/>
                <w:lang w:val="ru-RU"/>
              </w:rPr>
              <w:t>-</w:t>
            </w:r>
            <w:r w:rsidRPr="00120261">
              <w:rPr>
                <w:rFonts w:ascii="Times New Roman" w:hAnsi="Times New Roman" w:cs="Times New Roman"/>
                <w:lang w:val="ru-RU"/>
              </w:rPr>
              <w:tab/>
              <w:t>конкурс методических разработок по внеурочной деятельности (начальная школа);</w:t>
            </w:r>
          </w:p>
          <w:p w:rsidR="00120261" w:rsidRPr="00CF0B77" w:rsidRDefault="00120261" w:rsidP="00055DFA">
            <w:pPr>
              <w:pStyle w:val="ConsPlusNormal"/>
            </w:pPr>
            <w:r w:rsidRPr="00CF0B77">
              <w:t>-</w:t>
            </w:r>
            <w:r w:rsidRPr="00CF0B77">
              <w:tab/>
              <w:t>конкурс методических разработок по математике «Мои методические находки» (основная и старшая школа)</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2018 - 2020 гг.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43</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50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55</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14</w:t>
            </w:r>
            <w:r>
              <w:t>8</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Выявление и поддержка лучших учителей математики на муниципальном уровне, распространение педагогического опыта. </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Проведение муниципальной физико-математической олимпиады учащихся 4-8 классов</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both"/>
            </w:pPr>
            <w:r>
              <w:t>2018-2020г</w:t>
            </w:r>
            <w:r w:rsidRPr="00CF0B77">
              <w:t xml:space="preserve"> 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1</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1,5</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2</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4,5</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 xml:space="preserve">Управление образования города </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Определение уровня </w:t>
            </w:r>
            <w:r>
              <w:t xml:space="preserve"> математических знаний у обучающихся и выявление талантливых и способных детей. </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Проведение муниципальных боев среди команд учащихся 4-8 классов</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both"/>
            </w:pPr>
            <w:r>
              <w:t>2018-2020г</w:t>
            </w:r>
            <w:r w:rsidRPr="00CF0B77">
              <w:t xml:space="preserve"> 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0,5</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1,5</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3</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 xml:space="preserve">Управление образования города </w:t>
            </w:r>
            <w:r w:rsidRPr="00CF0B77">
              <w:t xml:space="preserve"> </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Определение уровня </w:t>
            </w:r>
            <w:r>
              <w:t xml:space="preserve"> математических знаний у обучающихся и выявление талантливых и способных детей.</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120261" w:rsidRDefault="00120261" w:rsidP="00055DFA">
            <w:pPr>
              <w:pStyle w:val="afa"/>
              <w:jc w:val="both"/>
              <w:rPr>
                <w:rFonts w:ascii="Times New Roman" w:hAnsi="Times New Roman" w:cs="Times New Roman"/>
                <w:lang w:val="ru-RU"/>
              </w:rPr>
            </w:pPr>
            <w:r w:rsidRPr="00120261">
              <w:rPr>
                <w:rFonts w:ascii="Times New Roman" w:hAnsi="Times New Roman" w:cs="Times New Roman"/>
                <w:lang w:val="ru-RU"/>
              </w:rPr>
              <w:t xml:space="preserve">Проведение муниципальных конкурсов исследовательских, изобретательских проектов на грант Председателя администрации г. Ак-Довурака и начальника «УО»: «Математик», </w:t>
            </w:r>
            <w:r w:rsidRPr="00120261">
              <w:rPr>
                <w:rFonts w:ascii="Times New Roman" w:hAnsi="Times New Roman" w:cs="Times New Roman"/>
                <w:lang w:val="ru-RU"/>
              </w:rPr>
              <w:lastRenderedPageBreak/>
              <w:t>«Физик», «Химик», «Компьютерный гений», «Робототехника»</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2018 - 2020</w:t>
            </w:r>
            <w:r w:rsidRPr="00CF0B77">
              <w:t xml:space="preserve"> гг.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w:t>
            </w:r>
            <w:r w:rsidRPr="00CF0B77">
              <w:t>0</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15</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20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45</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Развитие исследовательской и проектной деятельности у </w:t>
            </w:r>
            <w:proofErr w:type="gramStart"/>
            <w:r>
              <w:t>обучающихся</w:t>
            </w:r>
            <w:proofErr w:type="gramEnd"/>
            <w:r>
              <w:t xml:space="preserve"> в области математического </w:t>
            </w:r>
            <w:r>
              <w:lastRenderedPageBreak/>
              <w:t xml:space="preserve">образования. </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120261" w:rsidRDefault="00120261" w:rsidP="00055DFA">
            <w:pPr>
              <w:pStyle w:val="afa"/>
              <w:ind w:left="21" w:right="105"/>
              <w:jc w:val="both"/>
              <w:rPr>
                <w:rFonts w:ascii="Times New Roman" w:hAnsi="Times New Roman" w:cs="Times New Roman"/>
                <w:lang w:val="ru-RU"/>
              </w:rPr>
            </w:pPr>
            <w:r w:rsidRPr="00120261">
              <w:rPr>
                <w:rFonts w:ascii="Times New Roman" w:hAnsi="Times New Roman" w:cs="Times New Roman"/>
                <w:lang w:val="ru-RU"/>
              </w:rPr>
              <w:lastRenderedPageBreak/>
              <w:t>Выявление и отбор интеллектуально одаренных детей среди школьников 4-8 классов (собеседование, изучение портфолио учащегося, тестирование и др.) для обучения их в классах с углубленным изучением математики</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2018 - 2020</w:t>
            </w:r>
            <w:r w:rsidRPr="00CF0B77">
              <w:t xml:space="preserve"> гг.</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851"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 xml:space="preserve">Управление образования города </w:t>
            </w:r>
            <w:r w:rsidRPr="00CF0B77">
              <w:t xml:space="preserve"> </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Выявление и поддержка лучших учителей математики на муниципальном уровне, распространение педагогического опыта.</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Создание муниципальной базы данных по образовательным программам и учебно-методической литературы математической направленности в образовательных организациях</w:t>
            </w:r>
          </w:p>
        </w:tc>
        <w:tc>
          <w:tcPr>
            <w:tcW w:w="1276"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2018 - 2020</w:t>
            </w:r>
            <w:r w:rsidRPr="00CF0B77">
              <w:t xml:space="preserve"> 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rsidRPr="00CF0B77">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города</w:t>
            </w:r>
            <w:proofErr w:type="gramStart"/>
            <w:r>
              <w:t xml:space="preserve"> ,</w:t>
            </w:r>
            <w:proofErr w:type="gramEnd"/>
            <w:r>
              <w:t xml:space="preserve"> образовательные организации </w:t>
            </w:r>
          </w:p>
        </w:tc>
        <w:tc>
          <w:tcPr>
            <w:tcW w:w="3685"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 xml:space="preserve">Формирование единой муниципальной базы данных по образовательным программам и </w:t>
            </w:r>
            <w:proofErr w:type="spellStart"/>
            <w:r>
              <w:t>учебн</w:t>
            </w:r>
            <w:proofErr w:type="gramStart"/>
            <w:r>
              <w:t>о</w:t>
            </w:r>
            <w:proofErr w:type="spellEnd"/>
            <w:r>
              <w:t>-</w:t>
            </w:r>
            <w:proofErr w:type="gramEnd"/>
            <w:r>
              <w:t xml:space="preserve"> методической литературы. </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Организация и проведение Летних учебно-тренировочных сборов участников олимпиад</w:t>
            </w:r>
          </w:p>
        </w:tc>
        <w:tc>
          <w:tcPr>
            <w:tcW w:w="1276"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2018 - 2020</w:t>
            </w:r>
            <w:r w:rsidRPr="00CF0B77">
              <w:t xml:space="preserve"> гг.</w:t>
            </w:r>
          </w:p>
        </w:tc>
        <w:tc>
          <w:tcPr>
            <w:tcW w:w="1005" w:type="dxa"/>
            <w:gridSpan w:val="2"/>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3</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5</w:t>
            </w:r>
          </w:p>
        </w:tc>
        <w:tc>
          <w:tcPr>
            <w:tcW w:w="850"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8</w:t>
            </w:r>
          </w:p>
        </w:tc>
        <w:tc>
          <w:tcPr>
            <w:tcW w:w="99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16</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Организация и проведение Зимних учебно-тренировочных сборов участников олимпиад</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2018 - 2020</w:t>
            </w:r>
            <w:r w:rsidRPr="00CF0B77">
              <w:t xml:space="preserve"> 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3</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5</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8</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16</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города</w:t>
            </w:r>
            <w:r w:rsidRPr="00CF0B77">
              <w:t xml:space="preserve"> </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Повышение уровня </w:t>
            </w:r>
            <w:r>
              <w:t xml:space="preserve">математических знаний </w:t>
            </w:r>
            <w:proofErr w:type="gramStart"/>
            <w:r>
              <w:t>у</w:t>
            </w:r>
            <w:proofErr w:type="gramEnd"/>
            <w:r>
              <w:t xml:space="preserve"> обучающихся </w:t>
            </w:r>
          </w:p>
        </w:tc>
      </w:tr>
      <w:tr w:rsidR="00120261" w:rsidRPr="00CF0B77" w:rsidTr="00055DFA">
        <w:trPr>
          <w:gridAfter w:val="1"/>
          <w:wAfter w:w="144" w:type="dxa"/>
          <w:trHeight w:val="147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Организация работы весенних сессий по подготовке к ЕГЭ по математике для школьников и учителей на базе МБОУ СОШ №2</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w:t>
            </w:r>
            <w:r w:rsidRPr="00CF0B77">
              <w:t xml:space="preserve"> 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3</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5</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8</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16</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Повышение уровня </w:t>
            </w:r>
            <w:r>
              <w:t xml:space="preserve">математических знаний у выпускников 11 (12) классов. </w:t>
            </w:r>
          </w:p>
        </w:tc>
      </w:tr>
      <w:tr w:rsidR="00120261" w:rsidRPr="00CF0B77" w:rsidTr="00055DFA">
        <w:trPr>
          <w:gridAfter w:val="1"/>
          <w:wAfter w:w="144" w:type="dxa"/>
          <w:trHeight w:val="99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lastRenderedPageBreak/>
              <w:t>Организация и проведение Муниципальной  научн</w:t>
            </w:r>
            <w:proofErr w:type="gramStart"/>
            <w:r w:rsidRPr="00CF0B77">
              <w:t>о-</w:t>
            </w:r>
            <w:proofErr w:type="gramEnd"/>
            <w:r w:rsidRPr="00CF0B77">
              <w:t xml:space="preserve"> практической конференции школьников «Шаг в будущее»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201</w:t>
            </w:r>
            <w:r>
              <w:t>8-2020</w:t>
            </w:r>
            <w:r w:rsidRPr="00CF0B77">
              <w:t xml:space="preserve"> 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3</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образовательные организации 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Увеличение числа учащихся, приобщившихся к</w:t>
            </w:r>
            <w:r>
              <w:t xml:space="preserve"> исследовательской деятельности. </w:t>
            </w:r>
          </w:p>
        </w:tc>
      </w:tr>
      <w:tr w:rsidR="00120261" w:rsidRPr="00CF0B77" w:rsidTr="00055DFA">
        <w:trPr>
          <w:gridAfter w:val="1"/>
          <w:wAfter w:w="144" w:type="dxa"/>
          <w:trHeight w:val="22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Участие в работе  Всероссийского съезда «Школьное математическое образование» в </w:t>
            </w:r>
            <w:proofErr w:type="gramStart"/>
            <w:r w:rsidRPr="00CF0B77">
              <w:t>г</w:t>
            </w:r>
            <w:proofErr w:type="gramEnd"/>
            <w:r w:rsidRPr="00CF0B77">
              <w:t>. Новосибирске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5</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8</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23</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Распространение педагогического опыта педагогов, повышение уровня качества преподавания математического образования.</w:t>
            </w:r>
          </w:p>
        </w:tc>
      </w:tr>
      <w:tr w:rsidR="00120261" w:rsidRPr="00CF0B77" w:rsidTr="00055DFA">
        <w:trPr>
          <w:gridAfter w:val="1"/>
          <w:wAfter w:w="144" w:type="dxa"/>
          <w:trHeight w:val="19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Проведение круглого стола «Преподавание математики в школе: проблемы, поиски, решения»</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3</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Распространение педагогического опыта педагогов, повышение уровня качества преподавания математического образования.</w:t>
            </w:r>
          </w:p>
        </w:tc>
      </w:tr>
      <w:tr w:rsidR="00120261" w:rsidRPr="00CF0B77" w:rsidTr="00055DFA">
        <w:trPr>
          <w:gridAfter w:val="1"/>
          <w:wAfter w:w="144" w:type="dxa"/>
          <w:trHeight w:val="27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Организация повышения квалификации педагогических работников предметной области «Математика» (курсы ПК, семинары, тренинги и др.)</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25</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30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95</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Увеличение доли педагогов прошедших курсы повышения квалификации. </w:t>
            </w:r>
          </w:p>
        </w:tc>
      </w:tr>
      <w:tr w:rsidR="00120261" w:rsidRPr="00CF0B77" w:rsidTr="00055DFA">
        <w:trPr>
          <w:gridAfter w:val="1"/>
          <w:wAfter w:w="144" w:type="dxa"/>
          <w:trHeight w:val="25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Организация обучения </w:t>
            </w:r>
            <w:proofErr w:type="spellStart"/>
            <w:r w:rsidRPr="00CF0B77">
              <w:t>тьюторов</w:t>
            </w:r>
            <w:proofErr w:type="spellEnd"/>
            <w:r w:rsidRPr="00CF0B77">
              <w:t xml:space="preserve"> </w:t>
            </w:r>
            <w:r w:rsidRPr="00CF0B77">
              <w:lastRenderedPageBreak/>
              <w:t>по разработке основных образовательных программ в части учебного предмета «Математика», обеспечивающих введение различных направлений изучения математики</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2018-</w:t>
            </w:r>
            <w:r>
              <w:lastRenderedPageBreak/>
              <w:t>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lastRenderedPageBreak/>
              <w:t>10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15</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20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45</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w:t>
            </w:r>
            <w:r w:rsidRPr="00CF0B77">
              <w:lastRenderedPageBreak/>
              <w:t xml:space="preserve">образования </w:t>
            </w:r>
            <w:r>
              <w:t xml:space="preserve">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 xml:space="preserve">Увеличения количества </w:t>
            </w:r>
            <w:proofErr w:type="spellStart"/>
            <w:r>
              <w:lastRenderedPageBreak/>
              <w:t>тьюторов</w:t>
            </w:r>
            <w:proofErr w:type="spellEnd"/>
            <w:r>
              <w:t xml:space="preserve"> по разработке основных образовательных программ </w:t>
            </w:r>
          </w:p>
        </w:tc>
      </w:tr>
      <w:tr w:rsidR="00120261" w:rsidRPr="00CF0B77" w:rsidTr="00055DFA">
        <w:trPr>
          <w:gridAfter w:val="1"/>
          <w:wAfter w:w="144" w:type="dxa"/>
          <w:trHeight w:val="30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lastRenderedPageBreak/>
              <w:t>Конкурс инновационных проектов (программ) направленных на совершенствование математического образования</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1,5</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3,5</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образовательные организации 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Выявление и поддержка лучших учителей математики на муниципальном уровне, распространение педагогического опыта.</w:t>
            </w:r>
          </w:p>
        </w:tc>
      </w:tr>
      <w:tr w:rsidR="00120261" w:rsidRPr="00CF0B77" w:rsidTr="00055DFA">
        <w:trPr>
          <w:gridAfter w:val="1"/>
          <w:wAfter w:w="144" w:type="dxa"/>
          <w:trHeight w:val="33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Анализ игр и игрушек, направленных на раннее развитие математической грамотности и культуры, разработка методических рекомендаций по их использованию родителями, воспитателями и </w:t>
            </w:r>
            <w:proofErr w:type="gramStart"/>
            <w:r w:rsidRPr="00CF0B77">
              <w:t>в</w:t>
            </w:r>
            <w:proofErr w:type="gramEnd"/>
            <w:r w:rsidRPr="00CF0B77">
              <w:t xml:space="preserve"> дошкольных образовательных организаций</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дошкольные  образовательные организации города.  </w:t>
            </w: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Повышение уровня качества математического образования </w:t>
            </w:r>
            <w:proofErr w:type="gramStart"/>
            <w:r>
              <w:t>о</w:t>
            </w:r>
            <w:proofErr w:type="gramEnd"/>
            <w:r>
              <w:t xml:space="preserve"> обучающихся детских садов города.  </w:t>
            </w:r>
          </w:p>
        </w:tc>
      </w:tr>
      <w:tr w:rsidR="00120261" w:rsidRPr="00CF0B77" w:rsidTr="00055DFA">
        <w:trPr>
          <w:gridAfter w:val="1"/>
          <w:wAfter w:w="144" w:type="dxa"/>
          <w:trHeight w:val="96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Разработка требований к условиям реализации ФГОС </w:t>
            </w:r>
            <w:proofErr w:type="gramStart"/>
            <w:r w:rsidRPr="00CF0B77">
              <w:t>ДО</w:t>
            </w:r>
            <w:proofErr w:type="gramEnd"/>
            <w:r w:rsidRPr="00CF0B77">
              <w:t xml:space="preserve"> </w:t>
            </w:r>
            <w:proofErr w:type="gramStart"/>
            <w:r w:rsidRPr="00CF0B77">
              <w:t>для</w:t>
            </w:r>
            <w:proofErr w:type="gramEnd"/>
            <w:r w:rsidRPr="00CF0B77">
              <w:t xml:space="preserve"> формирования у детей раннего и дошкольного возраста </w:t>
            </w:r>
            <w:r w:rsidRPr="00CF0B77">
              <w:lastRenderedPageBreak/>
              <w:t>первичных математических навыков и представлений</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rsidRPr="00CF0B77">
              <w:t xml:space="preserve">Управление образования </w:t>
            </w:r>
            <w:r>
              <w:t xml:space="preserve">города, дошкольные  образовательные </w:t>
            </w:r>
            <w:r>
              <w:lastRenderedPageBreak/>
              <w:t xml:space="preserve">организации города.  </w:t>
            </w:r>
          </w:p>
          <w:p w:rsidR="00120261" w:rsidRPr="00CF0B77" w:rsidRDefault="00120261" w:rsidP="00055DFA">
            <w:pPr>
              <w:pStyle w:val="ConsPlusNormal"/>
            </w:pPr>
          </w:p>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 xml:space="preserve">Повышение уровня качества математического образования </w:t>
            </w:r>
            <w:proofErr w:type="gramStart"/>
            <w:r>
              <w:t>о</w:t>
            </w:r>
            <w:proofErr w:type="gramEnd"/>
            <w:r>
              <w:t xml:space="preserve"> обучающихся детских садов города.  </w:t>
            </w:r>
          </w:p>
        </w:tc>
      </w:tr>
      <w:tr w:rsidR="00120261" w:rsidRPr="00CF0B77" w:rsidTr="00055DFA">
        <w:trPr>
          <w:gridAfter w:val="1"/>
          <w:wAfter w:w="144" w:type="dxa"/>
          <w:trHeight w:val="115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lastRenderedPageBreak/>
              <w:t>Проведение мониторинга качества подготовки выпускников 4,9,11 (12) классов к государственной итоговой аттестации по математике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Определение уровня </w:t>
            </w:r>
            <w:r>
              <w:t xml:space="preserve"> математических знаний </w:t>
            </w:r>
            <w:proofErr w:type="gramStart"/>
            <w:r>
              <w:t>у</w:t>
            </w:r>
            <w:proofErr w:type="gramEnd"/>
            <w:r>
              <w:t xml:space="preserve"> обучающихся</w:t>
            </w:r>
          </w:p>
        </w:tc>
      </w:tr>
      <w:tr w:rsidR="00120261" w:rsidRPr="00CF0B77" w:rsidTr="00055DFA">
        <w:trPr>
          <w:gridAfter w:val="1"/>
          <w:wAfter w:w="144" w:type="dxa"/>
          <w:trHeight w:val="27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Создание сети классов с углубленным изучением математики в 5-9 классах в образовательных учреждениях</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Повышение качества математического образования у детей</w:t>
            </w:r>
          </w:p>
        </w:tc>
      </w:tr>
      <w:tr w:rsidR="00120261" w:rsidRPr="00CF0B77" w:rsidTr="00055DFA">
        <w:trPr>
          <w:gridAfter w:val="1"/>
          <w:wAfter w:w="144" w:type="dxa"/>
          <w:trHeight w:val="28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Оценка и анализ качества предметных достижений обучающихся </w:t>
            </w:r>
            <w:proofErr w:type="spellStart"/>
            <w:r w:rsidRPr="00CF0B77">
              <w:t>предвыпускных</w:t>
            </w:r>
            <w:proofErr w:type="spellEnd"/>
            <w:r w:rsidRPr="00CF0B77">
              <w:t xml:space="preserve"> (3,8,10 </w:t>
            </w:r>
            <w:proofErr w:type="spellStart"/>
            <w:r w:rsidRPr="00CF0B77">
              <w:t>кл</w:t>
            </w:r>
            <w:proofErr w:type="spellEnd"/>
            <w:r w:rsidRPr="00CF0B77">
              <w:t xml:space="preserve">.) классов в образовательных учреждениях города по математике </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Определение уровня </w:t>
            </w:r>
            <w:r>
              <w:t xml:space="preserve"> математических знаний </w:t>
            </w:r>
            <w:proofErr w:type="gramStart"/>
            <w:r>
              <w:t>у</w:t>
            </w:r>
            <w:proofErr w:type="gramEnd"/>
            <w:r>
              <w:t xml:space="preserve"> обучающихся</w:t>
            </w:r>
          </w:p>
        </w:tc>
      </w:tr>
      <w:tr w:rsidR="00120261" w:rsidRPr="00CF0B77" w:rsidTr="00055DFA">
        <w:trPr>
          <w:gridAfter w:val="1"/>
          <w:wAfter w:w="144" w:type="dxa"/>
          <w:trHeight w:val="24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Разработка, апробация и внедрение разнообразных форм оценки образовательных достижений обучающихся по математике и информатике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Определение уровня </w:t>
            </w:r>
            <w:r>
              <w:t xml:space="preserve"> математических знаний у обучающихся и выявление талантливых и способных детей.</w:t>
            </w:r>
          </w:p>
        </w:tc>
      </w:tr>
      <w:tr w:rsidR="00120261" w:rsidRPr="00CF0B77" w:rsidTr="00055DFA">
        <w:trPr>
          <w:gridAfter w:val="1"/>
          <w:wAfter w:w="144" w:type="dxa"/>
          <w:trHeight w:val="30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Организация и проведение </w:t>
            </w:r>
            <w:r w:rsidRPr="00CF0B77">
              <w:lastRenderedPageBreak/>
              <w:t xml:space="preserve">этапов Всероссийской олимпиады: </w:t>
            </w:r>
            <w:proofErr w:type="gramStart"/>
            <w:r w:rsidRPr="00CF0B77">
              <w:t>школьный</w:t>
            </w:r>
            <w:proofErr w:type="gramEnd"/>
            <w:r w:rsidRPr="00CF0B77">
              <w:t xml:space="preserve"> и муниципальный. </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2018-</w:t>
            </w:r>
            <w:r>
              <w:lastRenderedPageBreak/>
              <w:t>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lastRenderedPageBreak/>
              <w:t>1</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1,5</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1,5</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 xml:space="preserve">Управление </w:t>
            </w:r>
            <w:r>
              <w:lastRenderedPageBreak/>
              <w:t>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lastRenderedPageBreak/>
              <w:t xml:space="preserve">Определение уровня </w:t>
            </w:r>
            <w:r>
              <w:t xml:space="preserve"> </w:t>
            </w:r>
            <w:r>
              <w:lastRenderedPageBreak/>
              <w:t>математических знаний у обучающихся и выявление талантливых и способных детей.</w:t>
            </w:r>
          </w:p>
        </w:tc>
      </w:tr>
      <w:tr w:rsidR="00120261" w:rsidRPr="00CF0B77" w:rsidTr="00055DFA">
        <w:trPr>
          <w:gridAfter w:val="1"/>
          <w:wAfter w:w="144" w:type="dxa"/>
          <w:trHeight w:val="37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lastRenderedPageBreak/>
              <w:t>Участие в организации и проведении Всероссийских проверочных работ в 4-5 классах по математике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Мониторинг качества математического образования учащихся </w:t>
            </w:r>
          </w:p>
        </w:tc>
      </w:tr>
      <w:tr w:rsidR="00120261" w:rsidRPr="00CF0B77" w:rsidTr="00055DFA">
        <w:trPr>
          <w:gridAfter w:val="1"/>
          <w:wAfter w:w="144" w:type="dxa"/>
          <w:trHeight w:val="34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Привлечение школьников к освоению программ дистанционного обучения в заочных физико-математических школах, специализированных центрах и др.</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rsidRPr="00CF0B77">
              <w:t xml:space="preserve">Повышение уровня </w:t>
            </w:r>
            <w:r>
              <w:t xml:space="preserve">математических знаний </w:t>
            </w:r>
            <w:proofErr w:type="gramStart"/>
            <w:r>
              <w:t>у</w:t>
            </w:r>
            <w:proofErr w:type="gramEnd"/>
            <w:r>
              <w:t xml:space="preserve"> обучающихся</w:t>
            </w:r>
          </w:p>
        </w:tc>
      </w:tr>
      <w:tr w:rsidR="00120261" w:rsidRPr="00CF0B77" w:rsidTr="00055DFA">
        <w:trPr>
          <w:gridAfter w:val="1"/>
          <w:wAfter w:w="144" w:type="dxa"/>
          <w:trHeight w:val="345"/>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Проведение в общеобразовательных учреждениях предметных недель по математике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Повышение качества математического образования в  образовательных организациях</w:t>
            </w:r>
          </w:p>
        </w:tc>
      </w:tr>
      <w:tr w:rsidR="00120261" w:rsidRPr="00CF0B77" w:rsidTr="00055DFA">
        <w:trPr>
          <w:gridAfter w:val="1"/>
          <w:wAfter w:w="144" w:type="dxa"/>
          <w:trHeight w:val="27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Изучение, поддержка и распространение успешных практик дополнительного образования, направленных на развитие математических способностей обучающихся и </w:t>
            </w:r>
            <w:r w:rsidRPr="00CF0B77">
              <w:lastRenderedPageBreak/>
              <w:t>создание базы данных</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lastRenderedPageBreak/>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Повышение качества математического образования в учреждениях дополнительного образования. </w:t>
            </w:r>
          </w:p>
        </w:tc>
      </w:tr>
      <w:tr w:rsidR="00120261" w:rsidRPr="00CF0B77" w:rsidTr="00055DFA">
        <w:trPr>
          <w:gridAfter w:val="1"/>
          <w:wAfter w:w="144" w:type="dxa"/>
          <w:trHeight w:val="30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lastRenderedPageBreak/>
              <w:t>Активизация работы по развитию логического мышления и математических способностей у обучающихся за счет часов внеурочной деятельности, кружков, курсов</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Повышение качества математического образования у </w:t>
            </w:r>
            <w:proofErr w:type="gramStart"/>
            <w:r>
              <w:t>обучающихся</w:t>
            </w:r>
            <w:proofErr w:type="gramEnd"/>
            <w:r>
              <w:t xml:space="preserve">  </w:t>
            </w:r>
          </w:p>
        </w:tc>
      </w:tr>
      <w:tr w:rsidR="00120261" w:rsidRPr="00CF0B77" w:rsidTr="00055DFA">
        <w:trPr>
          <w:gridAfter w:val="1"/>
          <w:wAfter w:w="144" w:type="dxa"/>
          <w:trHeight w:val="39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Обеспечение информационного сопровождения мероприятий по реализации Муниципальной программы развития математического образования в городе</w:t>
            </w:r>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Качественное проведение мероприятий по реализации программы  </w:t>
            </w:r>
          </w:p>
        </w:tc>
      </w:tr>
      <w:tr w:rsidR="00120261" w:rsidRPr="00CF0B77" w:rsidTr="00055DFA">
        <w:trPr>
          <w:gridAfter w:val="1"/>
          <w:wAfter w:w="144" w:type="dxa"/>
          <w:trHeight w:val="270"/>
        </w:trPr>
        <w:tc>
          <w:tcPr>
            <w:tcW w:w="4111" w:type="dxa"/>
            <w:tcBorders>
              <w:top w:val="single" w:sz="4" w:space="0" w:color="auto"/>
              <w:left w:val="single" w:sz="4" w:space="0" w:color="auto"/>
              <w:bottom w:val="single" w:sz="4" w:space="0" w:color="auto"/>
              <w:right w:val="single" w:sz="4" w:space="0" w:color="auto"/>
            </w:tcBorders>
          </w:tcPr>
          <w:p w:rsidR="00120261" w:rsidRPr="00CF0B77" w:rsidRDefault="00120261" w:rsidP="00055DFA">
            <w:pPr>
              <w:pStyle w:val="ConsPlusNormal"/>
            </w:pPr>
            <w:r w:rsidRPr="00CF0B77">
              <w:t xml:space="preserve">Проведение мониторинга реализации Муниципальной программы  развития математического образования в  ОУ города Ак-Довурака  за 2018-2020 </w:t>
            </w:r>
            <w:proofErr w:type="spellStart"/>
            <w:proofErr w:type="gramStart"/>
            <w:r w:rsidRPr="00CF0B77">
              <w:t>гг</w:t>
            </w:r>
            <w:proofErr w:type="spellEnd"/>
            <w:proofErr w:type="gramEnd"/>
          </w:p>
        </w:tc>
        <w:tc>
          <w:tcPr>
            <w:tcW w:w="1276"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2018-2020гг</w:t>
            </w: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0</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r>
              <w:t>Управление образования, образовательные организации города</w:t>
            </w:r>
          </w:p>
        </w:tc>
        <w:tc>
          <w:tcPr>
            <w:tcW w:w="3685"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 xml:space="preserve">Сводный мониторинг реализации программы по развитию математического образования. </w:t>
            </w:r>
          </w:p>
        </w:tc>
      </w:tr>
      <w:tr w:rsidR="00120261" w:rsidRPr="00CF0B77" w:rsidTr="00055DFA">
        <w:trPr>
          <w:gridAfter w:val="1"/>
          <w:wAfter w:w="144" w:type="dxa"/>
        </w:trPr>
        <w:tc>
          <w:tcPr>
            <w:tcW w:w="4111" w:type="dxa"/>
            <w:tcBorders>
              <w:top w:val="single" w:sz="4" w:space="0" w:color="auto"/>
              <w:left w:val="single" w:sz="4" w:space="0" w:color="auto"/>
              <w:bottom w:val="single" w:sz="4" w:space="0" w:color="auto"/>
              <w:right w:val="single" w:sz="4" w:space="0" w:color="auto"/>
            </w:tcBorders>
            <w:hideMark/>
          </w:tcPr>
          <w:p w:rsidR="00120261" w:rsidRPr="00CF0B77" w:rsidRDefault="00120261" w:rsidP="00055DFA">
            <w:pPr>
              <w:pStyle w:val="ConsPlusNormal"/>
            </w:pPr>
            <w:r w:rsidRPr="00CF0B77">
              <w:t>Итого</w:t>
            </w:r>
          </w:p>
        </w:tc>
        <w:tc>
          <w:tcPr>
            <w:tcW w:w="1276"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p>
        </w:tc>
        <w:tc>
          <w:tcPr>
            <w:tcW w:w="1005" w:type="dxa"/>
            <w:gridSpan w:val="2"/>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107,5</w:t>
            </w:r>
          </w:p>
        </w:tc>
        <w:tc>
          <w:tcPr>
            <w:tcW w:w="838"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jc w:val="center"/>
            </w:pPr>
            <w:r>
              <w:t>140</w:t>
            </w:r>
          </w:p>
        </w:tc>
        <w:tc>
          <w:tcPr>
            <w:tcW w:w="850"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pPr>
            <w:r>
              <w:t>177,5</w:t>
            </w:r>
          </w:p>
        </w:tc>
        <w:tc>
          <w:tcPr>
            <w:tcW w:w="992" w:type="dxa"/>
            <w:tcBorders>
              <w:top w:val="single" w:sz="4" w:space="0" w:color="auto"/>
              <w:left w:val="nil"/>
              <w:bottom w:val="single" w:sz="4" w:space="0" w:color="auto"/>
              <w:right w:val="single" w:sz="4" w:space="0" w:color="auto"/>
            </w:tcBorders>
            <w:hideMark/>
          </w:tcPr>
          <w:p w:rsidR="00120261" w:rsidRPr="00CF0B77" w:rsidRDefault="00120261" w:rsidP="00055DFA">
            <w:pPr>
              <w:pStyle w:val="ConsPlusNormal"/>
              <w:jc w:val="center"/>
            </w:pPr>
            <w:r>
              <w:t>425</w:t>
            </w:r>
          </w:p>
        </w:tc>
        <w:tc>
          <w:tcPr>
            <w:tcW w:w="2552"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p>
        </w:tc>
        <w:tc>
          <w:tcPr>
            <w:tcW w:w="3685" w:type="dxa"/>
            <w:tcBorders>
              <w:top w:val="single" w:sz="4" w:space="0" w:color="auto"/>
              <w:left w:val="nil"/>
              <w:bottom w:val="single" w:sz="4" w:space="0" w:color="auto"/>
              <w:right w:val="single" w:sz="4" w:space="0" w:color="auto"/>
            </w:tcBorders>
          </w:tcPr>
          <w:p w:rsidR="00120261" w:rsidRPr="00CF0B77" w:rsidRDefault="00120261" w:rsidP="00055DFA">
            <w:pPr>
              <w:pStyle w:val="ConsPlusNormal"/>
            </w:pPr>
          </w:p>
        </w:tc>
      </w:tr>
    </w:tbl>
    <w:p w:rsidR="00120261" w:rsidRPr="00CF0B77" w:rsidRDefault="00120261" w:rsidP="00120261">
      <w:pPr>
        <w:pStyle w:val="ConsPlusNormal"/>
        <w:jc w:val="both"/>
      </w:pPr>
    </w:p>
    <w:p w:rsidR="00120261" w:rsidRPr="0017524C" w:rsidRDefault="00120261" w:rsidP="00120261"/>
    <w:p w:rsidR="00120261" w:rsidRDefault="00120261" w:rsidP="00120261"/>
    <w:p w:rsidR="00120261" w:rsidRPr="0017524C" w:rsidRDefault="00120261" w:rsidP="00120261">
      <w:pPr>
        <w:tabs>
          <w:tab w:val="left" w:pos="13005"/>
        </w:tabs>
        <w:sectPr w:rsidR="00120261" w:rsidRPr="0017524C" w:rsidSect="00045664">
          <w:pgSz w:w="16838" w:h="11906" w:orient="landscape"/>
          <w:pgMar w:top="1701" w:right="1134" w:bottom="851" w:left="1134" w:header="709" w:footer="709" w:gutter="0"/>
          <w:cols w:space="708"/>
          <w:docGrid w:linePitch="360"/>
        </w:sectPr>
      </w:pPr>
      <w:r>
        <w:tab/>
      </w:r>
    </w:p>
    <w:p w:rsidR="00120261" w:rsidRDefault="00120261" w:rsidP="00120261"/>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2639DA" w:rsidRDefault="00537C68" w:rsidP="00537C68">
      <w:pPr>
        <w:widowControl w:val="0"/>
        <w:autoSpaceDE w:val="0"/>
        <w:autoSpaceDN w:val="0"/>
        <w:spacing w:after="0" w:line="240" w:lineRule="auto"/>
        <w:ind w:firstLine="540"/>
        <w:jc w:val="both"/>
        <w:rPr>
          <w:rFonts w:ascii="Times New Roman" w:hAnsi="Times New Roman"/>
          <w:sz w:val="24"/>
          <w:szCs w:val="24"/>
          <w:lang w:eastAsia="ru-RU"/>
        </w:rPr>
      </w:pPr>
    </w:p>
    <w:p w:rsidR="00537C68" w:rsidRPr="00E72933" w:rsidRDefault="00537C68" w:rsidP="00537C68">
      <w:pPr>
        <w:rPr>
          <w:sz w:val="24"/>
          <w:szCs w:val="24"/>
        </w:rPr>
      </w:pPr>
    </w:p>
    <w:p w:rsidR="00537C68" w:rsidRPr="00E72933" w:rsidRDefault="00537C68" w:rsidP="00537C68">
      <w:pPr>
        <w:rPr>
          <w:sz w:val="24"/>
          <w:szCs w:val="24"/>
        </w:rPr>
      </w:pPr>
    </w:p>
    <w:p w:rsidR="00537C68" w:rsidRDefault="00537C68"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537C68" w:rsidRDefault="00537C68"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537C68" w:rsidRDefault="00537C68"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537C68" w:rsidRPr="00FA5E4C" w:rsidRDefault="00537C68" w:rsidP="00817BD5">
      <w:pPr>
        <w:tabs>
          <w:tab w:val="left" w:pos="4995"/>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p>
    <w:sectPr w:rsidR="00537C68" w:rsidRPr="00FA5E4C" w:rsidSect="005C294A">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Times New Roman CYR">
    <w:panose1 w:val="02020603050405020304"/>
    <w:charset w:val="CC"/>
    <w:family w:val="roman"/>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Monotype Corsiva">
    <w:panose1 w:val="03010101010201010101"/>
    <w:charset w:val="CC"/>
    <w:family w:val="script"/>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023DB"/>
    <w:multiLevelType w:val="multilevel"/>
    <w:tmpl w:val="125CCBF2"/>
    <w:lvl w:ilvl="0">
      <w:start w:val="1"/>
      <w:numFmt w:val="decimal"/>
      <w:lvlText w:val="%1."/>
      <w:lvlJc w:val="left"/>
      <w:pPr>
        <w:tabs>
          <w:tab w:val="num" w:pos="930"/>
        </w:tabs>
        <w:ind w:left="930" w:hanging="57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00474CCB"/>
    <w:multiLevelType w:val="hybridMultilevel"/>
    <w:tmpl w:val="9942EE7A"/>
    <w:lvl w:ilvl="0" w:tplc="E5A0CAF8">
      <w:start w:val="18"/>
      <w:numFmt w:val="decimal"/>
      <w:lvlText w:val="%1."/>
      <w:lvlJc w:val="center"/>
      <w:pPr>
        <w:tabs>
          <w:tab w:val="num" w:pos="170"/>
        </w:tabs>
        <w:ind w:left="17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2946A0C"/>
    <w:multiLevelType w:val="hybridMultilevel"/>
    <w:tmpl w:val="5ACA50A6"/>
    <w:lvl w:ilvl="0" w:tplc="68CCDE94">
      <w:start w:val="2020"/>
      <w:numFmt w:val="decimal"/>
      <w:lvlText w:val="%1"/>
      <w:lvlJc w:val="left"/>
      <w:pPr>
        <w:tabs>
          <w:tab w:val="num" w:pos="765"/>
        </w:tabs>
        <w:ind w:left="765" w:hanging="405"/>
      </w:pPr>
      <w:rPr>
        <w:rFonts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2B321C5"/>
    <w:multiLevelType w:val="hybridMultilevel"/>
    <w:tmpl w:val="0DCC8670"/>
    <w:lvl w:ilvl="0" w:tplc="CD8E5D3A">
      <w:start w:val="112"/>
      <w:numFmt w:val="decimal"/>
      <w:lvlText w:val="%1."/>
      <w:lvlJc w:val="left"/>
      <w:pPr>
        <w:tabs>
          <w:tab w:val="num" w:pos="480"/>
        </w:tabs>
        <w:ind w:left="480" w:hanging="42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4">
    <w:nsid w:val="13892AFB"/>
    <w:multiLevelType w:val="hybridMultilevel"/>
    <w:tmpl w:val="D51C4B0A"/>
    <w:lvl w:ilvl="0" w:tplc="377283FC">
      <w:start w:val="7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70D7A35"/>
    <w:multiLevelType w:val="hybridMultilevel"/>
    <w:tmpl w:val="42623E8E"/>
    <w:lvl w:ilvl="0" w:tplc="4D5C3614">
      <w:start w:val="125"/>
      <w:numFmt w:val="decimal"/>
      <w:lvlText w:val="%1."/>
      <w:lvlJc w:val="center"/>
      <w:pPr>
        <w:tabs>
          <w:tab w:val="num" w:pos="0"/>
        </w:tabs>
        <w:ind w:left="17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84A1396"/>
    <w:multiLevelType w:val="hybridMultilevel"/>
    <w:tmpl w:val="BFE09666"/>
    <w:lvl w:ilvl="0" w:tplc="58648FF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050D6E"/>
    <w:multiLevelType w:val="multilevel"/>
    <w:tmpl w:val="44BAEEB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1B496446"/>
    <w:multiLevelType w:val="hybridMultilevel"/>
    <w:tmpl w:val="5B4E29D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3854E5C"/>
    <w:multiLevelType w:val="hybridMultilevel"/>
    <w:tmpl w:val="B1A45A96"/>
    <w:lvl w:ilvl="0" w:tplc="7BCCC48C">
      <w:start w:val="3"/>
      <w:numFmt w:val="decimal"/>
      <w:lvlText w:val="%1."/>
      <w:lvlJc w:val="left"/>
      <w:pPr>
        <w:tabs>
          <w:tab w:val="num" w:pos="720"/>
        </w:tabs>
        <w:ind w:left="720" w:hanging="360"/>
      </w:pPr>
      <w:rPr>
        <w:rFonts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3BC22C9"/>
    <w:multiLevelType w:val="hybridMultilevel"/>
    <w:tmpl w:val="4E161542"/>
    <w:lvl w:ilvl="0" w:tplc="05307ABE">
      <w:start w:val="110"/>
      <w:numFmt w:val="decimal"/>
      <w:lvlText w:val="%1."/>
      <w:lvlJc w:val="left"/>
      <w:pPr>
        <w:tabs>
          <w:tab w:val="num" w:pos="480"/>
        </w:tabs>
        <w:ind w:left="480" w:hanging="42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11">
    <w:nsid w:val="2561235D"/>
    <w:multiLevelType w:val="hybridMultilevel"/>
    <w:tmpl w:val="1DEC27E6"/>
    <w:lvl w:ilvl="0" w:tplc="FD9CCEFA">
      <w:start w:val="1"/>
      <w:numFmt w:val="decimal"/>
      <w:lvlText w:val="%1."/>
      <w:lvlJc w:val="center"/>
      <w:pPr>
        <w:tabs>
          <w:tab w:val="num" w:pos="170"/>
        </w:tabs>
        <w:ind w:left="17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8601748"/>
    <w:multiLevelType w:val="hybridMultilevel"/>
    <w:tmpl w:val="C40694A6"/>
    <w:lvl w:ilvl="0" w:tplc="21FC17AE">
      <w:start w:val="111"/>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13">
    <w:nsid w:val="2AF36FCA"/>
    <w:multiLevelType w:val="hybridMultilevel"/>
    <w:tmpl w:val="D0DC17F8"/>
    <w:lvl w:ilvl="0" w:tplc="04190001">
      <w:start w:val="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EAB020E"/>
    <w:multiLevelType w:val="hybridMultilevel"/>
    <w:tmpl w:val="8EB2A3BA"/>
    <w:lvl w:ilvl="0" w:tplc="3DB6D936">
      <w:start w:val="125"/>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15">
    <w:nsid w:val="2ED71754"/>
    <w:multiLevelType w:val="hybridMultilevel"/>
    <w:tmpl w:val="FA5AFAD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1E30BF3"/>
    <w:multiLevelType w:val="hybridMultilevel"/>
    <w:tmpl w:val="32FA10C0"/>
    <w:lvl w:ilvl="0" w:tplc="3EFCC57C">
      <w:start w:val="73"/>
      <w:numFmt w:val="decimal"/>
      <w:lvlText w:val="%1."/>
      <w:lvlJc w:val="center"/>
      <w:pPr>
        <w:tabs>
          <w:tab w:val="num" w:pos="0"/>
        </w:tabs>
        <w:ind w:left="17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33FB5FBF"/>
    <w:multiLevelType w:val="multilevel"/>
    <w:tmpl w:val="D102C358"/>
    <w:lvl w:ilvl="0">
      <w:start w:val="4"/>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nsid w:val="34BE2243"/>
    <w:multiLevelType w:val="hybridMultilevel"/>
    <w:tmpl w:val="418CFF1E"/>
    <w:lvl w:ilvl="0" w:tplc="F69C6C6E">
      <w:start w:val="109"/>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6C27381"/>
    <w:multiLevelType w:val="multilevel"/>
    <w:tmpl w:val="B8FADB6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0">
    <w:nsid w:val="3CCE7C57"/>
    <w:multiLevelType w:val="hybridMultilevel"/>
    <w:tmpl w:val="F85C9714"/>
    <w:lvl w:ilvl="0" w:tplc="FD5AF942">
      <w:start w:val="114"/>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F822942"/>
    <w:multiLevelType w:val="multilevel"/>
    <w:tmpl w:val="F01ADEB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2">
    <w:nsid w:val="428A7714"/>
    <w:multiLevelType w:val="multilevel"/>
    <w:tmpl w:val="45C06554"/>
    <w:lvl w:ilvl="0">
      <w:start w:val="4"/>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3">
    <w:nsid w:val="45A341F0"/>
    <w:multiLevelType w:val="hybridMultilevel"/>
    <w:tmpl w:val="168EBF5A"/>
    <w:lvl w:ilvl="0" w:tplc="4BD236FE">
      <w:start w:val="103"/>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24">
    <w:nsid w:val="45AD3914"/>
    <w:multiLevelType w:val="hybridMultilevel"/>
    <w:tmpl w:val="38B4D31A"/>
    <w:lvl w:ilvl="0" w:tplc="D2EAFC6A">
      <w:start w:val="30"/>
      <w:numFmt w:val="decimal"/>
      <w:lvlText w:val="%1."/>
      <w:lvlJc w:val="left"/>
      <w:pPr>
        <w:tabs>
          <w:tab w:val="num" w:pos="530"/>
        </w:tabs>
        <w:ind w:left="530" w:hanging="36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25">
    <w:nsid w:val="4A0E4A20"/>
    <w:multiLevelType w:val="hybridMultilevel"/>
    <w:tmpl w:val="D2A8FBEC"/>
    <w:lvl w:ilvl="0" w:tplc="21EE0414">
      <w:start w:val="112"/>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26">
    <w:nsid w:val="4A1A7C57"/>
    <w:multiLevelType w:val="hybridMultilevel"/>
    <w:tmpl w:val="B1EEA0D6"/>
    <w:lvl w:ilvl="0" w:tplc="12B291E0">
      <w:start w:val="103"/>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4B147994"/>
    <w:multiLevelType w:val="hybridMultilevel"/>
    <w:tmpl w:val="6C3CDCE8"/>
    <w:lvl w:ilvl="0" w:tplc="541C3D2E">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8">
    <w:nsid w:val="4BFB22F0"/>
    <w:multiLevelType w:val="hybridMultilevel"/>
    <w:tmpl w:val="D85266EC"/>
    <w:lvl w:ilvl="0" w:tplc="AA4A8A08">
      <w:start w:val="120"/>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4C3F4CEE"/>
    <w:multiLevelType w:val="hybridMultilevel"/>
    <w:tmpl w:val="6090CE92"/>
    <w:lvl w:ilvl="0" w:tplc="784A0970">
      <w:start w:val="118"/>
      <w:numFmt w:val="decimal"/>
      <w:lvlText w:val="%1"/>
      <w:lvlJc w:val="left"/>
      <w:pPr>
        <w:tabs>
          <w:tab w:val="num" w:pos="420"/>
        </w:tabs>
        <w:ind w:left="420" w:hanging="36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30">
    <w:nsid w:val="4C534F7D"/>
    <w:multiLevelType w:val="hybridMultilevel"/>
    <w:tmpl w:val="88DE14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4C996037"/>
    <w:multiLevelType w:val="hybridMultilevel"/>
    <w:tmpl w:val="1F2AD1AC"/>
    <w:lvl w:ilvl="0" w:tplc="AFE45336">
      <w:start w:val="68"/>
      <w:numFmt w:val="decimal"/>
      <w:lvlText w:val="%1."/>
      <w:lvlJc w:val="center"/>
      <w:pPr>
        <w:tabs>
          <w:tab w:val="num" w:pos="0"/>
        </w:tabs>
        <w:ind w:left="17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0FB77FF"/>
    <w:multiLevelType w:val="multilevel"/>
    <w:tmpl w:val="1F2AD1AC"/>
    <w:lvl w:ilvl="0">
      <w:start w:val="68"/>
      <w:numFmt w:val="decimal"/>
      <w:lvlText w:val="%1."/>
      <w:lvlJc w:val="center"/>
      <w:pPr>
        <w:tabs>
          <w:tab w:val="num" w:pos="0"/>
        </w:tabs>
        <w:ind w:left="170" w:firstLine="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51700318"/>
    <w:multiLevelType w:val="hybridMultilevel"/>
    <w:tmpl w:val="16A87002"/>
    <w:lvl w:ilvl="0" w:tplc="B6C67110">
      <w:start w:val="125"/>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4700B21"/>
    <w:multiLevelType w:val="hybridMultilevel"/>
    <w:tmpl w:val="C24C62C8"/>
    <w:lvl w:ilvl="0" w:tplc="470622BA">
      <w:start w:val="125"/>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8ED466A"/>
    <w:multiLevelType w:val="hybridMultilevel"/>
    <w:tmpl w:val="6A942EAA"/>
    <w:lvl w:ilvl="0" w:tplc="1E2251CC">
      <w:start w:val="1"/>
      <w:numFmt w:val="decimal"/>
      <w:lvlText w:val="%1."/>
      <w:lvlJc w:val="left"/>
      <w:pPr>
        <w:tabs>
          <w:tab w:val="num" w:pos="756"/>
        </w:tabs>
        <w:ind w:left="756" w:hanging="396"/>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5B1574B2"/>
    <w:multiLevelType w:val="hybridMultilevel"/>
    <w:tmpl w:val="64162FA0"/>
    <w:lvl w:ilvl="0" w:tplc="6A98C4A0">
      <w:start w:val="78"/>
      <w:numFmt w:val="decimal"/>
      <w:lvlText w:val="%1."/>
      <w:lvlJc w:val="left"/>
      <w:pPr>
        <w:tabs>
          <w:tab w:val="num" w:pos="170"/>
        </w:tabs>
        <w:ind w:left="0" w:firstLine="17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5CDA56AE"/>
    <w:multiLevelType w:val="multilevel"/>
    <w:tmpl w:val="CCE86CC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
    <w:nsid w:val="61640C8F"/>
    <w:multiLevelType w:val="hybridMultilevel"/>
    <w:tmpl w:val="989C07C8"/>
    <w:lvl w:ilvl="0" w:tplc="996AF86A">
      <w:start w:val="110"/>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39">
    <w:nsid w:val="64C472BA"/>
    <w:multiLevelType w:val="multilevel"/>
    <w:tmpl w:val="40D452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2017"/>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54C5461"/>
    <w:multiLevelType w:val="hybridMultilevel"/>
    <w:tmpl w:val="459E262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679513EE"/>
    <w:multiLevelType w:val="hybridMultilevel"/>
    <w:tmpl w:val="D65E6154"/>
    <w:lvl w:ilvl="0" w:tplc="DFE27B34">
      <w:start w:val="131"/>
      <w:numFmt w:val="decimal"/>
      <w:lvlText w:val="%1."/>
      <w:lvlJc w:val="center"/>
      <w:pPr>
        <w:tabs>
          <w:tab w:val="num" w:pos="0"/>
        </w:tabs>
        <w:ind w:left="17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6BC655B1"/>
    <w:multiLevelType w:val="hybridMultilevel"/>
    <w:tmpl w:val="DD660B7E"/>
    <w:lvl w:ilvl="0" w:tplc="8D78AF12">
      <w:start w:val="115"/>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5470252"/>
    <w:multiLevelType w:val="hybridMultilevel"/>
    <w:tmpl w:val="6278301A"/>
    <w:lvl w:ilvl="0" w:tplc="9216C9E8">
      <w:start w:val="123"/>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44">
    <w:nsid w:val="78534A61"/>
    <w:multiLevelType w:val="hybridMultilevel"/>
    <w:tmpl w:val="ED9E7942"/>
    <w:lvl w:ilvl="0" w:tplc="6F86C794">
      <w:start w:val="1"/>
      <w:numFmt w:val="decimalZero"/>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5">
    <w:nsid w:val="79533500"/>
    <w:multiLevelType w:val="hybridMultilevel"/>
    <w:tmpl w:val="545C9E26"/>
    <w:lvl w:ilvl="0" w:tplc="21F296B6">
      <w:start w:val="101"/>
      <w:numFmt w:val="decimal"/>
      <w:lvlText w:val="%1."/>
      <w:lvlJc w:val="left"/>
      <w:pPr>
        <w:tabs>
          <w:tab w:val="num" w:pos="590"/>
        </w:tabs>
        <w:ind w:left="590" w:hanging="420"/>
      </w:pPr>
      <w:rPr>
        <w:rFonts w:hint="default"/>
      </w:rPr>
    </w:lvl>
    <w:lvl w:ilvl="1" w:tplc="04190019" w:tentative="1">
      <w:start w:val="1"/>
      <w:numFmt w:val="lowerLetter"/>
      <w:lvlText w:val="%2."/>
      <w:lvlJc w:val="left"/>
      <w:pPr>
        <w:tabs>
          <w:tab w:val="num" w:pos="1250"/>
        </w:tabs>
        <w:ind w:left="1250" w:hanging="360"/>
      </w:pPr>
    </w:lvl>
    <w:lvl w:ilvl="2" w:tplc="0419001B" w:tentative="1">
      <w:start w:val="1"/>
      <w:numFmt w:val="lowerRoman"/>
      <w:lvlText w:val="%3."/>
      <w:lvlJc w:val="right"/>
      <w:pPr>
        <w:tabs>
          <w:tab w:val="num" w:pos="1970"/>
        </w:tabs>
        <w:ind w:left="1970" w:hanging="180"/>
      </w:pPr>
    </w:lvl>
    <w:lvl w:ilvl="3" w:tplc="0419000F" w:tentative="1">
      <w:start w:val="1"/>
      <w:numFmt w:val="decimal"/>
      <w:lvlText w:val="%4."/>
      <w:lvlJc w:val="left"/>
      <w:pPr>
        <w:tabs>
          <w:tab w:val="num" w:pos="2690"/>
        </w:tabs>
        <w:ind w:left="2690" w:hanging="360"/>
      </w:pPr>
    </w:lvl>
    <w:lvl w:ilvl="4" w:tplc="04190019" w:tentative="1">
      <w:start w:val="1"/>
      <w:numFmt w:val="lowerLetter"/>
      <w:lvlText w:val="%5."/>
      <w:lvlJc w:val="left"/>
      <w:pPr>
        <w:tabs>
          <w:tab w:val="num" w:pos="3410"/>
        </w:tabs>
        <w:ind w:left="3410" w:hanging="360"/>
      </w:pPr>
    </w:lvl>
    <w:lvl w:ilvl="5" w:tplc="0419001B" w:tentative="1">
      <w:start w:val="1"/>
      <w:numFmt w:val="lowerRoman"/>
      <w:lvlText w:val="%6."/>
      <w:lvlJc w:val="right"/>
      <w:pPr>
        <w:tabs>
          <w:tab w:val="num" w:pos="4130"/>
        </w:tabs>
        <w:ind w:left="4130" w:hanging="180"/>
      </w:pPr>
    </w:lvl>
    <w:lvl w:ilvl="6" w:tplc="0419000F" w:tentative="1">
      <w:start w:val="1"/>
      <w:numFmt w:val="decimal"/>
      <w:lvlText w:val="%7."/>
      <w:lvlJc w:val="left"/>
      <w:pPr>
        <w:tabs>
          <w:tab w:val="num" w:pos="4850"/>
        </w:tabs>
        <w:ind w:left="4850" w:hanging="360"/>
      </w:pPr>
    </w:lvl>
    <w:lvl w:ilvl="7" w:tplc="04190019" w:tentative="1">
      <w:start w:val="1"/>
      <w:numFmt w:val="lowerLetter"/>
      <w:lvlText w:val="%8."/>
      <w:lvlJc w:val="left"/>
      <w:pPr>
        <w:tabs>
          <w:tab w:val="num" w:pos="5570"/>
        </w:tabs>
        <w:ind w:left="5570" w:hanging="360"/>
      </w:pPr>
    </w:lvl>
    <w:lvl w:ilvl="8" w:tplc="0419001B" w:tentative="1">
      <w:start w:val="1"/>
      <w:numFmt w:val="lowerRoman"/>
      <w:lvlText w:val="%9."/>
      <w:lvlJc w:val="right"/>
      <w:pPr>
        <w:tabs>
          <w:tab w:val="num" w:pos="6290"/>
        </w:tabs>
        <w:ind w:left="6290" w:hanging="180"/>
      </w:pPr>
    </w:lvl>
  </w:abstractNum>
  <w:abstractNum w:abstractNumId="46">
    <w:nsid w:val="7E606F01"/>
    <w:multiLevelType w:val="hybridMultilevel"/>
    <w:tmpl w:val="A94A206A"/>
    <w:lvl w:ilvl="0" w:tplc="D0C82160">
      <w:start w:val="112"/>
      <w:numFmt w:val="decimal"/>
      <w:lvlText w:val="%1."/>
      <w:lvlJc w:val="left"/>
      <w:pPr>
        <w:tabs>
          <w:tab w:val="num" w:pos="550"/>
        </w:tabs>
        <w:ind w:left="550" w:hanging="420"/>
      </w:pPr>
      <w:rPr>
        <w:rFonts w:hint="default"/>
      </w:rPr>
    </w:lvl>
    <w:lvl w:ilvl="1" w:tplc="04190019" w:tentative="1">
      <w:start w:val="1"/>
      <w:numFmt w:val="lowerLetter"/>
      <w:lvlText w:val="%2."/>
      <w:lvlJc w:val="left"/>
      <w:pPr>
        <w:tabs>
          <w:tab w:val="num" w:pos="1210"/>
        </w:tabs>
        <w:ind w:left="1210" w:hanging="360"/>
      </w:pPr>
    </w:lvl>
    <w:lvl w:ilvl="2" w:tplc="0419001B" w:tentative="1">
      <w:start w:val="1"/>
      <w:numFmt w:val="lowerRoman"/>
      <w:lvlText w:val="%3."/>
      <w:lvlJc w:val="right"/>
      <w:pPr>
        <w:tabs>
          <w:tab w:val="num" w:pos="1930"/>
        </w:tabs>
        <w:ind w:left="1930" w:hanging="180"/>
      </w:pPr>
    </w:lvl>
    <w:lvl w:ilvl="3" w:tplc="0419000F" w:tentative="1">
      <w:start w:val="1"/>
      <w:numFmt w:val="decimal"/>
      <w:lvlText w:val="%4."/>
      <w:lvlJc w:val="left"/>
      <w:pPr>
        <w:tabs>
          <w:tab w:val="num" w:pos="2650"/>
        </w:tabs>
        <w:ind w:left="2650" w:hanging="360"/>
      </w:pPr>
    </w:lvl>
    <w:lvl w:ilvl="4" w:tplc="04190019" w:tentative="1">
      <w:start w:val="1"/>
      <w:numFmt w:val="lowerLetter"/>
      <w:lvlText w:val="%5."/>
      <w:lvlJc w:val="left"/>
      <w:pPr>
        <w:tabs>
          <w:tab w:val="num" w:pos="3370"/>
        </w:tabs>
        <w:ind w:left="3370" w:hanging="360"/>
      </w:pPr>
    </w:lvl>
    <w:lvl w:ilvl="5" w:tplc="0419001B" w:tentative="1">
      <w:start w:val="1"/>
      <w:numFmt w:val="lowerRoman"/>
      <w:lvlText w:val="%6."/>
      <w:lvlJc w:val="right"/>
      <w:pPr>
        <w:tabs>
          <w:tab w:val="num" w:pos="4090"/>
        </w:tabs>
        <w:ind w:left="4090" w:hanging="180"/>
      </w:pPr>
    </w:lvl>
    <w:lvl w:ilvl="6" w:tplc="0419000F" w:tentative="1">
      <w:start w:val="1"/>
      <w:numFmt w:val="decimal"/>
      <w:lvlText w:val="%7."/>
      <w:lvlJc w:val="left"/>
      <w:pPr>
        <w:tabs>
          <w:tab w:val="num" w:pos="4810"/>
        </w:tabs>
        <w:ind w:left="4810" w:hanging="360"/>
      </w:pPr>
    </w:lvl>
    <w:lvl w:ilvl="7" w:tplc="04190019" w:tentative="1">
      <w:start w:val="1"/>
      <w:numFmt w:val="lowerLetter"/>
      <w:lvlText w:val="%8."/>
      <w:lvlJc w:val="left"/>
      <w:pPr>
        <w:tabs>
          <w:tab w:val="num" w:pos="5530"/>
        </w:tabs>
        <w:ind w:left="5530" w:hanging="360"/>
      </w:pPr>
    </w:lvl>
    <w:lvl w:ilvl="8" w:tplc="0419001B" w:tentative="1">
      <w:start w:val="1"/>
      <w:numFmt w:val="lowerRoman"/>
      <w:lvlText w:val="%9."/>
      <w:lvlJc w:val="right"/>
      <w:pPr>
        <w:tabs>
          <w:tab w:val="num" w:pos="6250"/>
        </w:tabs>
        <w:ind w:left="6250" w:hanging="180"/>
      </w:pPr>
    </w:lvl>
  </w:abstractNum>
  <w:num w:numId="1">
    <w:abstractNumId w:val="7"/>
  </w:num>
  <w:num w:numId="2">
    <w:abstractNumId w:val="44"/>
  </w:num>
  <w:num w:numId="3">
    <w:abstractNumId w:val="27"/>
  </w:num>
  <w:num w:numId="4">
    <w:abstractNumId w:val="0"/>
  </w:num>
  <w:num w:numId="5">
    <w:abstractNumId w:val="21"/>
  </w:num>
  <w:num w:numId="6">
    <w:abstractNumId w:val="37"/>
  </w:num>
  <w:num w:numId="7">
    <w:abstractNumId w:val="17"/>
  </w:num>
  <w:num w:numId="8">
    <w:abstractNumId w:val="22"/>
  </w:num>
  <w:num w:numId="9">
    <w:abstractNumId w:val="19"/>
  </w:num>
  <w:num w:numId="10">
    <w:abstractNumId w:val="13"/>
  </w:num>
  <w:num w:numId="11">
    <w:abstractNumId w:val="9"/>
  </w:num>
  <w:num w:numId="12">
    <w:abstractNumId w:val="15"/>
  </w:num>
  <w:num w:numId="13">
    <w:abstractNumId w:val="40"/>
  </w:num>
  <w:num w:numId="14">
    <w:abstractNumId w:val="31"/>
  </w:num>
  <w:num w:numId="15">
    <w:abstractNumId w:val="32"/>
  </w:num>
  <w:num w:numId="16">
    <w:abstractNumId w:val="16"/>
  </w:num>
  <w:num w:numId="17">
    <w:abstractNumId w:val="5"/>
  </w:num>
  <w:num w:numId="18">
    <w:abstractNumId w:val="41"/>
  </w:num>
  <w:num w:numId="19">
    <w:abstractNumId w:val="24"/>
  </w:num>
  <w:num w:numId="20">
    <w:abstractNumId w:val="4"/>
  </w:num>
  <w:num w:numId="21">
    <w:abstractNumId w:val="45"/>
  </w:num>
  <w:num w:numId="22">
    <w:abstractNumId w:val="23"/>
  </w:num>
  <w:num w:numId="23">
    <w:abstractNumId w:val="26"/>
  </w:num>
  <w:num w:numId="24">
    <w:abstractNumId w:val="18"/>
  </w:num>
  <w:num w:numId="25">
    <w:abstractNumId w:val="38"/>
  </w:num>
  <w:num w:numId="26">
    <w:abstractNumId w:val="12"/>
  </w:num>
  <w:num w:numId="27">
    <w:abstractNumId w:val="25"/>
  </w:num>
  <w:num w:numId="28">
    <w:abstractNumId w:val="20"/>
  </w:num>
  <w:num w:numId="29">
    <w:abstractNumId w:val="42"/>
  </w:num>
  <w:num w:numId="30">
    <w:abstractNumId w:val="29"/>
  </w:num>
  <w:num w:numId="31">
    <w:abstractNumId w:val="28"/>
  </w:num>
  <w:num w:numId="32">
    <w:abstractNumId w:val="10"/>
  </w:num>
  <w:num w:numId="33">
    <w:abstractNumId w:val="43"/>
  </w:num>
  <w:num w:numId="34">
    <w:abstractNumId w:val="2"/>
  </w:num>
  <w:num w:numId="35">
    <w:abstractNumId w:val="3"/>
  </w:num>
  <w:num w:numId="36">
    <w:abstractNumId w:val="46"/>
  </w:num>
  <w:num w:numId="37">
    <w:abstractNumId w:val="14"/>
  </w:num>
  <w:num w:numId="38">
    <w:abstractNumId w:val="33"/>
  </w:num>
  <w:num w:numId="39">
    <w:abstractNumId w:val="34"/>
  </w:num>
  <w:num w:numId="40">
    <w:abstractNumId w:val="30"/>
  </w:num>
  <w:num w:numId="41">
    <w:abstractNumId w:val="8"/>
  </w:num>
  <w:num w:numId="42">
    <w:abstractNumId w:val="36"/>
  </w:num>
  <w:num w:numId="43">
    <w:abstractNumId w:val="35"/>
  </w:num>
  <w:num w:numId="44">
    <w:abstractNumId w:val="11"/>
  </w:num>
  <w:num w:numId="45">
    <w:abstractNumId w:val="1"/>
  </w:num>
  <w:num w:numId="46">
    <w:abstractNumId w:val="39"/>
  </w:num>
  <w:num w:numId="4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5602F"/>
    <w:rsid w:val="00065095"/>
    <w:rsid w:val="000C2D94"/>
    <w:rsid w:val="00102B98"/>
    <w:rsid w:val="00120261"/>
    <w:rsid w:val="0017582E"/>
    <w:rsid w:val="0018740A"/>
    <w:rsid w:val="0028249E"/>
    <w:rsid w:val="00283C16"/>
    <w:rsid w:val="002B1518"/>
    <w:rsid w:val="003077CF"/>
    <w:rsid w:val="00380C9E"/>
    <w:rsid w:val="003D4A85"/>
    <w:rsid w:val="004017DA"/>
    <w:rsid w:val="00443DFA"/>
    <w:rsid w:val="00465A25"/>
    <w:rsid w:val="00537C68"/>
    <w:rsid w:val="005C294A"/>
    <w:rsid w:val="005E30F2"/>
    <w:rsid w:val="007030CA"/>
    <w:rsid w:val="00767FBC"/>
    <w:rsid w:val="00817BD5"/>
    <w:rsid w:val="009F4ABB"/>
    <w:rsid w:val="00A36BD0"/>
    <w:rsid w:val="00BF6F5D"/>
    <w:rsid w:val="00CB0FA4"/>
    <w:rsid w:val="00D96A29"/>
    <w:rsid w:val="00DC1271"/>
    <w:rsid w:val="00DD594A"/>
    <w:rsid w:val="00E0728C"/>
    <w:rsid w:val="00E5602F"/>
    <w:rsid w:val="00E91934"/>
    <w:rsid w:val="00EE6D07"/>
    <w:rsid w:val="00F249DA"/>
    <w:rsid w:val="00F76270"/>
    <w:rsid w:val="00FA5E4C"/>
    <w:rsid w:val="00FD33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582E"/>
  </w:style>
  <w:style w:type="paragraph" w:styleId="1">
    <w:name w:val="heading 1"/>
    <w:basedOn w:val="a"/>
    <w:next w:val="a"/>
    <w:link w:val="10"/>
    <w:uiPriority w:val="9"/>
    <w:qFormat/>
    <w:rsid w:val="00F249DA"/>
    <w:pPr>
      <w:keepNext/>
      <w:spacing w:after="0" w:line="240" w:lineRule="auto"/>
      <w:jc w:val="center"/>
      <w:outlineLvl w:val="0"/>
    </w:pPr>
    <w:rPr>
      <w:rFonts w:ascii="Times New Roman" w:eastAsia="Times New Roman" w:hAnsi="Times New Roman" w:cs="Times New Roman"/>
      <w:b/>
      <w:sz w:val="14"/>
      <w:szCs w:val="20"/>
      <w:lang w:eastAsia="ru-RU"/>
    </w:rPr>
  </w:style>
  <w:style w:type="paragraph" w:styleId="2">
    <w:name w:val="heading 2"/>
    <w:basedOn w:val="a"/>
    <w:next w:val="a"/>
    <w:link w:val="20"/>
    <w:uiPriority w:val="9"/>
    <w:semiHidden/>
    <w:unhideWhenUsed/>
    <w:qFormat/>
    <w:rsid w:val="000C2D94"/>
    <w:pPr>
      <w:pBdr>
        <w:bottom w:val="single" w:sz="8" w:space="1" w:color="4F81BD" w:themeColor="accent1"/>
      </w:pBdr>
      <w:spacing w:before="200" w:after="80" w:line="240" w:lineRule="auto"/>
      <w:outlineLvl w:val="1"/>
    </w:pPr>
    <w:rPr>
      <w:rFonts w:asciiTheme="majorHAnsi" w:eastAsiaTheme="majorEastAsia" w:hAnsiTheme="majorHAnsi" w:cstheme="majorBidi"/>
      <w:color w:val="365F91" w:themeColor="accent1" w:themeShade="BF"/>
      <w:sz w:val="24"/>
      <w:szCs w:val="24"/>
      <w:lang w:val="en-US" w:bidi="en-US"/>
    </w:rPr>
  </w:style>
  <w:style w:type="paragraph" w:styleId="3">
    <w:name w:val="heading 3"/>
    <w:basedOn w:val="a"/>
    <w:next w:val="a"/>
    <w:link w:val="30"/>
    <w:uiPriority w:val="9"/>
    <w:semiHidden/>
    <w:unhideWhenUsed/>
    <w:qFormat/>
    <w:rsid w:val="000C2D94"/>
    <w:pPr>
      <w:pBdr>
        <w:bottom w:val="single" w:sz="4" w:space="1" w:color="95B3D7" w:themeColor="accent1" w:themeTint="99"/>
      </w:pBdr>
      <w:spacing w:before="200" w:after="80" w:line="240" w:lineRule="auto"/>
      <w:outlineLvl w:val="2"/>
    </w:pPr>
    <w:rPr>
      <w:rFonts w:asciiTheme="majorHAnsi" w:eastAsiaTheme="majorEastAsia" w:hAnsiTheme="majorHAnsi" w:cstheme="majorBidi"/>
      <w:color w:val="4F81BD" w:themeColor="accent1"/>
      <w:sz w:val="24"/>
      <w:szCs w:val="24"/>
      <w:lang w:val="en-US" w:bidi="en-US"/>
    </w:rPr>
  </w:style>
  <w:style w:type="paragraph" w:styleId="4">
    <w:name w:val="heading 4"/>
    <w:basedOn w:val="a"/>
    <w:next w:val="a"/>
    <w:link w:val="40"/>
    <w:uiPriority w:val="9"/>
    <w:semiHidden/>
    <w:unhideWhenUsed/>
    <w:qFormat/>
    <w:rsid w:val="000C2D94"/>
    <w:pPr>
      <w:pBdr>
        <w:bottom w:val="single" w:sz="4" w:space="2" w:color="B8CCE4" w:themeColor="accent1" w:themeTint="66"/>
      </w:pBdr>
      <w:spacing w:before="200" w:after="80" w:line="240" w:lineRule="auto"/>
      <w:outlineLvl w:val="3"/>
    </w:pPr>
    <w:rPr>
      <w:rFonts w:asciiTheme="majorHAnsi" w:eastAsiaTheme="majorEastAsia" w:hAnsiTheme="majorHAnsi" w:cstheme="majorBidi"/>
      <w:i/>
      <w:iCs/>
      <w:color w:val="4F81BD" w:themeColor="accent1"/>
      <w:sz w:val="24"/>
      <w:szCs w:val="24"/>
      <w:lang w:val="en-US" w:bidi="en-US"/>
    </w:rPr>
  </w:style>
  <w:style w:type="paragraph" w:styleId="5">
    <w:name w:val="heading 5"/>
    <w:basedOn w:val="a"/>
    <w:next w:val="a"/>
    <w:link w:val="50"/>
    <w:uiPriority w:val="9"/>
    <w:semiHidden/>
    <w:unhideWhenUsed/>
    <w:qFormat/>
    <w:rsid w:val="000C2D94"/>
    <w:pPr>
      <w:spacing w:before="200" w:after="80" w:line="240" w:lineRule="auto"/>
      <w:outlineLvl w:val="4"/>
    </w:pPr>
    <w:rPr>
      <w:rFonts w:asciiTheme="majorHAnsi" w:eastAsiaTheme="majorEastAsia" w:hAnsiTheme="majorHAnsi" w:cstheme="majorBidi"/>
      <w:color w:val="4F81BD" w:themeColor="accent1"/>
      <w:lang w:val="en-US" w:bidi="en-US"/>
    </w:rPr>
  </w:style>
  <w:style w:type="paragraph" w:styleId="6">
    <w:name w:val="heading 6"/>
    <w:basedOn w:val="a"/>
    <w:next w:val="a"/>
    <w:link w:val="60"/>
    <w:uiPriority w:val="9"/>
    <w:semiHidden/>
    <w:unhideWhenUsed/>
    <w:qFormat/>
    <w:rsid w:val="000C2D94"/>
    <w:pPr>
      <w:spacing w:before="280" w:after="100" w:line="240" w:lineRule="auto"/>
      <w:outlineLvl w:val="5"/>
    </w:pPr>
    <w:rPr>
      <w:rFonts w:asciiTheme="majorHAnsi" w:eastAsiaTheme="majorEastAsia" w:hAnsiTheme="majorHAnsi" w:cstheme="majorBidi"/>
      <w:i/>
      <w:iCs/>
      <w:color w:val="4F81BD" w:themeColor="accent1"/>
      <w:lang w:val="en-US" w:bidi="en-US"/>
    </w:rPr>
  </w:style>
  <w:style w:type="paragraph" w:styleId="7">
    <w:name w:val="heading 7"/>
    <w:basedOn w:val="a"/>
    <w:next w:val="a"/>
    <w:link w:val="70"/>
    <w:uiPriority w:val="9"/>
    <w:semiHidden/>
    <w:unhideWhenUsed/>
    <w:qFormat/>
    <w:rsid w:val="000C2D94"/>
    <w:pPr>
      <w:spacing w:before="320" w:after="100" w:line="240" w:lineRule="auto"/>
      <w:outlineLvl w:val="6"/>
    </w:pPr>
    <w:rPr>
      <w:rFonts w:asciiTheme="majorHAnsi" w:eastAsiaTheme="majorEastAsia" w:hAnsiTheme="majorHAnsi" w:cstheme="majorBidi"/>
      <w:b/>
      <w:bCs/>
      <w:color w:val="9BBB59" w:themeColor="accent3"/>
      <w:sz w:val="20"/>
      <w:szCs w:val="20"/>
      <w:lang w:val="en-US" w:bidi="en-US"/>
    </w:rPr>
  </w:style>
  <w:style w:type="paragraph" w:styleId="8">
    <w:name w:val="heading 8"/>
    <w:basedOn w:val="a"/>
    <w:next w:val="a"/>
    <w:link w:val="80"/>
    <w:uiPriority w:val="9"/>
    <w:semiHidden/>
    <w:unhideWhenUsed/>
    <w:qFormat/>
    <w:rsid w:val="000C2D94"/>
    <w:pPr>
      <w:spacing w:before="320" w:after="100" w:line="240" w:lineRule="auto"/>
      <w:outlineLvl w:val="7"/>
    </w:pPr>
    <w:rPr>
      <w:rFonts w:asciiTheme="majorHAnsi" w:eastAsiaTheme="majorEastAsia" w:hAnsiTheme="majorHAnsi" w:cstheme="majorBidi"/>
      <w:b/>
      <w:bCs/>
      <w:i/>
      <w:iCs/>
      <w:color w:val="9BBB59" w:themeColor="accent3"/>
      <w:sz w:val="20"/>
      <w:szCs w:val="20"/>
      <w:lang w:val="en-US" w:bidi="en-US"/>
    </w:rPr>
  </w:style>
  <w:style w:type="paragraph" w:styleId="9">
    <w:name w:val="heading 9"/>
    <w:basedOn w:val="a"/>
    <w:next w:val="a"/>
    <w:link w:val="90"/>
    <w:uiPriority w:val="9"/>
    <w:semiHidden/>
    <w:unhideWhenUsed/>
    <w:qFormat/>
    <w:rsid w:val="000C2D94"/>
    <w:pPr>
      <w:spacing w:before="320" w:after="100" w:line="240" w:lineRule="auto"/>
      <w:outlineLvl w:val="8"/>
    </w:pPr>
    <w:rPr>
      <w:rFonts w:asciiTheme="majorHAnsi" w:eastAsiaTheme="majorEastAsia" w:hAnsiTheme="majorHAnsi" w:cstheme="majorBidi"/>
      <w:i/>
      <w:iCs/>
      <w:color w:val="9BBB59" w:themeColor="accent3"/>
      <w:sz w:val="20"/>
      <w:szCs w:val="20"/>
      <w:lang w:val="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60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602F"/>
    <w:rPr>
      <w:rFonts w:ascii="Tahoma" w:hAnsi="Tahoma" w:cs="Tahoma"/>
      <w:sz w:val="16"/>
      <w:szCs w:val="16"/>
    </w:rPr>
  </w:style>
  <w:style w:type="paragraph" w:styleId="a5">
    <w:name w:val="List Paragraph"/>
    <w:basedOn w:val="a"/>
    <w:uiPriority w:val="34"/>
    <w:qFormat/>
    <w:rsid w:val="00FA5E4C"/>
    <w:pPr>
      <w:ind w:left="720"/>
      <w:contextualSpacing/>
    </w:pPr>
  </w:style>
  <w:style w:type="character" w:customStyle="1" w:styleId="10">
    <w:name w:val="Заголовок 1 Знак"/>
    <w:basedOn w:val="a0"/>
    <w:link w:val="1"/>
    <w:uiPriority w:val="9"/>
    <w:rsid w:val="00F249DA"/>
    <w:rPr>
      <w:rFonts w:ascii="Times New Roman" w:eastAsia="Times New Roman" w:hAnsi="Times New Roman" w:cs="Times New Roman"/>
      <w:b/>
      <w:sz w:val="14"/>
      <w:szCs w:val="20"/>
      <w:lang w:eastAsia="ru-RU"/>
    </w:rPr>
  </w:style>
  <w:style w:type="character" w:customStyle="1" w:styleId="31">
    <w:name w:val="Основной текст (3)_"/>
    <w:link w:val="32"/>
    <w:uiPriority w:val="99"/>
    <w:rsid w:val="00F249DA"/>
    <w:rPr>
      <w:rFonts w:ascii="Times New Roman" w:eastAsia="Times New Roman" w:hAnsi="Times New Roman" w:cs="Times New Roman"/>
      <w:sz w:val="40"/>
      <w:szCs w:val="40"/>
      <w:shd w:val="clear" w:color="auto" w:fill="FFFFFF"/>
    </w:rPr>
  </w:style>
  <w:style w:type="paragraph" w:customStyle="1" w:styleId="32">
    <w:name w:val="Основной текст (3)"/>
    <w:basedOn w:val="a"/>
    <w:link w:val="31"/>
    <w:uiPriority w:val="99"/>
    <w:rsid w:val="00F249DA"/>
    <w:pPr>
      <w:widowControl w:val="0"/>
      <w:shd w:val="clear" w:color="auto" w:fill="FFFFFF"/>
      <w:spacing w:before="360" w:after="0" w:line="576" w:lineRule="exact"/>
      <w:jc w:val="center"/>
    </w:pPr>
    <w:rPr>
      <w:rFonts w:ascii="Times New Roman" w:eastAsia="Times New Roman" w:hAnsi="Times New Roman" w:cs="Times New Roman"/>
      <w:sz w:val="40"/>
      <w:szCs w:val="40"/>
    </w:rPr>
  </w:style>
  <w:style w:type="character" w:customStyle="1" w:styleId="11">
    <w:name w:val="Заголовок №1_"/>
    <w:link w:val="12"/>
    <w:uiPriority w:val="99"/>
    <w:rsid w:val="00F249DA"/>
    <w:rPr>
      <w:rFonts w:ascii="Times New Roman" w:eastAsia="Times New Roman" w:hAnsi="Times New Roman" w:cs="Times New Roman"/>
      <w:spacing w:val="30"/>
      <w:sz w:val="50"/>
      <w:szCs w:val="50"/>
      <w:shd w:val="clear" w:color="auto" w:fill="FFFFFF"/>
    </w:rPr>
  </w:style>
  <w:style w:type="paragraph" w:customStyle="1" w:styleId="12">
    <w:name w:val="Заголовок №1"/>
    <w:basedOn w:val="a"/>
    <w:link w:val="11"/>
    <w:uiPriority w:val="99"/>
    <w:rsid w:val="00F249DA"/>
    <w:pPr>
      <w:widowControl w:val="0"/>
      <w:shd w:val="clear" w:color="auto" w:fill="FFFFFF"/>
      <w:spacing w:after="300" w:line="547" w:lineRule="exact"/>
      <w:jc w:val="center"/>
      <w:outlineLvl w:val="0"/>
    </w:pPr>
    <w:rPr>
      <w:rFonts w:ascii="Times New Roman" w:eastAsia="Times New Roman" w:hAnsi="Times New Roman" w:cs="Times New Roman"/>
      <w:spacing w:val="30"/>
      <w:sz w:val="50"/>
      <w:szCs w:val="50"/>
    </w:rPr>
  </w:style>
  <w:style w:type="character" w:customStyle="1" w:styleId="41">
    <w:name w:val="Основной текст (4)_"/>
    <w:link w:val="42"/>
    <w:uiPriority w:val="99"/>
    <w:rsid w:val="00F249DA"/>
    <w:rPr>
      <w:rFonts w:ascii="Times New Roman" w:eastAsia="Times New Roman" w:hAnsi="Times New Roman" w:cs="Times New Roman"/>
      <w:b/>
      <w:bCs/>
      <w:sz w:val="26"/>
      <w:szCs w:val="26"/>
      <w:shd w:val="clear" w:color="auto" w:fill="FFFFFF"/>
    </w:rPr>
  </w:style>
  <w:style w:type="paragraph" w:customStyle="1" w:styleId="42">
    <w:name w:val="Основной текст (4)"/>
    <w:basedOn w:val="a"/>
    <w:link w:val="41"/>
    <w:uiPriority w:val="99"/>
    <w:rsid w:val="00F249DA"/>
    <w:pPr>
      <w:widowControl w:val="0"/>
      <w:shd w:val="clear" w:color="auto" w:fill="FFFFFF"/>
      <w:spacing w:before="120" w:after="540" w:line="324" w:lineRule="exact"/>
      <w:jc w:val="center"/>
    </w:pPr>
    <w:rPr>
      <w:rFonts w:ascii="Times New Roman" w:eastAsia="Times New Roman" w:hAnsi="Times New Roman" w:cs="Times New Roman"/>
      <w:b/>
      <w:bCs/>
      <w:sz w:val="26"/>
      <w:szCs w:val="26"/>
    </w:rPr>
  </w:style>
  <w:style w:type="character" w:customStyle="1" w:styleId="414pt">
    <w:name w:val="Основной текст (4) + 14 pt;Не полужирный"/>
    <w:rsid w:val="00F249DA"/>
    <w:rPr>
      <w:rFonts w:ascii="Times New Roman" w:eastAsia="Times New Roman" w:hAnsi="Times New Roman" w:cs="Times New Roman"/>
      <w:b w:val="0"/>
      <w:bCs w:val="0"/>
      <w:color w:val="000000"/>
      <w:spacing w:val="0"/>
      <w:w w:val="100"/>
      <w:position w:val="0"/>
      <w:sz w:val="28"/>
      <w:szCs w:val="28"/>
      <w:shd w:val="clear" w:color="auto" w:fill="FFFFFF"/>
      <w:lang w:val="ru-RU" w:eastAsia="ru-RU" w:bidi="ru-RU"/>
    </w:rPr>
  </w:style>
  <w:style w:type="paragraph" w:customStyle="1" w:styleId="ConsPlusNormal">
    <w:name w:val="ConsPlusNormal"/>
    <w:rsid w:val="00F249DA"/>
    <w:pPr>
      <w:autoSpaceDE w:val="0"/>
      <w:autoSpaceDN w:val="0"/>
      <w:adjustRightInd w:val="0"/>
      <w:spacing w:after="0" w:line="240" w:lineRule="auto"/>
    </w:pPr>
    <w:rPr>
      <w:rFonts w:ascii="Times New Roman" w:eastAsia="Calibri" w:hAnsi="Times New Roman" w:cs="Times New Roman"/>
      <w:sz w:val="28"/>
      <w:szCs w:val="28"/>
    </w:rPr>
  </w:style>
  <w:style w:type="paragraph" w:styleId="a6">
    <w:name w:val="Body Text Indent"/>
    <w:basedOn w:val="a"/>
    <w:link w:val="a7"/>
    <w:uiPriority w:val="99"/>
    <w:unhideWhenUsed/>
    <w:rsid w:val="00F249DA"/>
    <w:pPr>
      <w:spacing w:after="120" w:line="240" w:lineRule="auto"/>
      <w:ind w:left="283"/>
    </w:pPr>
    <w:rPr>
      <w:rFonts w:ascii="Times New Roman" w:eastAsia="Times New Roman" w:hAnsi="Times New Roman" w:cs="Times New Roman"/>
      <w:sz w:val="24"/>
      <w:szCs w:val="24"/>
      <w:lang w:eastAsia="ru-RU"/>
    </w:rPr>
  </w:style>
  <w:style w:type="character" w:customStyle="1" w:styleId="a7">
    <w:name w:val="Основной текст с отступом Знак"/>
    <w:basedOn w:val="a0"/>
    <w:link w:val="a6"/>
    <w:uiPriority w:val="99"/>
    <w:rsid w:val="00F249DA"/>
    <w:rPr>
      <w:rFonts w:ascii="Times New Roman" w:eastAsia="Times New Roman" w:hAnsi="Times New Roman" w:cs="Times New Roman"/>
      <w:sz w:val="24"/>
      <w:szCs w:val="24"/>
      <w:lang w:eastAsia="ru-RU"/>
    </w:rPr>
  </w:style>
  <w:style w:type="paragraph" w:customStyle="1" w:styleId="ConsPlusCell">
    <w:name w:val="ConsPlusCell"/>
    <w:uiPriority w:val="99"/>
    <w:rsid w:val="00F249D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8">
    <w:name w:val="Normal (Web)"/>
    <w:basedOn w:val="a"/>
    <w:uiPriority w:val="99"/>
    <w:rsid w:val="00F249DA"/>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character" w:styleId="a9">
    <w:name w:val="Strong"/>
    <w:uiPriority w:val="22"/>
    <w:qFormat/>
    <w:rsid w:val="00F249DA"/>
    <w:rPr>
      <w:b/>
      <w:bCs/>
    </w:rPr>
  </w:style>
  <w:style w:type="paragraph" w:styleId="aa">
    <w:name w:val="Body Text"/>
    <w:basedOn w:val="a"/>
    <w:link w:val="ab"/>
    <w:uiPriority w:val="99"/>
    <w:rsid w:val="00F249DA"/>
    <w:pPr>
      <w:widowControl w:val="0"/>
      <w:suppressAutoHyphens/>
      <w:spacing w:after="120" w:line="240" w:lineRule="auto"/>
    </w:pPr>
    <w:rPr>
      <w:rFonts w:ascii="Times New Roman" w:eastAsia="Andale Sans UI" w:hAnsi="Times New Roman" w:cs="Times New Roman"/>
      <w:kern w:val="1"/>
      <w:sz w:val="24"/>
      <w:szCs w:val="24"/>
    </w:rPr>
  </w:style>
  <w:style w:type="character" w:customStyle="1" w:styleId="ab">
    <w:name w:val="Основной текст Знак"/>
    <w:basedOn w:val="a0"/>
    <w:link w:val="aa"/>
    <w:uiPriority w:val="99"/>
    <w:rsid w:val="00F249DA"/>
    <w:rPr>
      <w:rFonts w:ascii="Times New Roman" w:eastAsia="Andale Sans UI" w:hAnsi="Times New Roman" w:cs="Times New Roman"/>
      <w:kern w:val="1"/>
      <w:sz w:val="24"/>
      <w:szCs w:val="24"/>
    </w:rPr>
  </w:style>
  <w:style w:type="paragraph" w:styleId="33">
    <w:name w:val="Body Text 3"/>
    <w:basedOn w:val="a"/>
    <w:link w:val="34"/>
    <w:uiPriority w:val="99"/>
    <w:rsid w:val="00F249DA"/>
    <w:pPr>
      <w:spacing w:after="0" w:line="240" w:lineRule="atLeast"/>
    </w:pPr>
    <w:rPr>
      <w:rFonts w:ascii="Times New Roman CYR" w:eastAsia="Times New Roman" w:hAnsi="Times New Roman CYR" w:cs="Times New Roman"/>
      <w:sz w:val="28"/>
      <w:szCs w:val="20"/>
      <w:lang w:eastAsia="ru-RU"/>
    </w:rPr>
  </w:style>
  <w:style w:type="character" w:customStyle="1" w:styleId="34">
    <w:name w:val="Основной текст 3 Знак"/>
    <w:basedOn w:val="a0"/>
    <w:link w:val="33"/>
    <w:uiPriority w:val="99"/>
    <w:rsid w:val="00F249DA"/>
    <w:rPr>
      <w:rFonts w:ascii="Times New Roman CYR" w:eastAsia="Times New Roman" w:hAnsi="Times New Roman CYR" w:cs="Times New Roman"/>
      <w:sz w:val="28"/>
      <w:szCs w:val="20"/>
      <w:lang w:eastAsia="ru-RU"/>
    </w:rPr>
  </w:style>
  <w:style w:type="paragraph" w:customStyle="1" w:styleId="ConsTitle">
    <w:name w:val="ConsTitle"/>
    <w:rsid w:val="00F249DA"/>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styleId="ac">
    <w:name w:val="footer"/>
    <w:basedOn w:val="a"/>
    <w:link w:val="ad"/>
    <w:uiPriority w:val="99"/>
    <w:rsid w:val="00F249D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d">
    <w:name w:val="Нижний колонтитул Знак"/>
    <w:basedOn w:val="a0"/>
    <w:link w:val="ac"/>
    <w:uiPriority w:val="99"/>
    <w:rsid w:val="00F249DA"/>
    <w:rPr>
      <w:rFonts w:ascii="Times New Roman" w:eastAsia="Times New Roman" w:hAnsi="Times New Roman" w:cs="Times New Roman"/>
      <w:sz w:val="24"/>
      <w:szCs w:val="24"/>
      <w:lang w:eastAsia="ru-RU"/>
    </w:rPr>
  </w:style>
  <w:style w:type="character" w:styleId="ae">
    <w:name w:val="page number"/>
    <w:basedOn w:val="a0"/>
    <w:rsid w:val="00F249DA"/>
  </w:style>
  <w:style w:type="paragraph" w:styleId="af">
    <w:name w:val="header"/>
    <w:basedOn w:val="a"/>
    <w:link w:val="af0"/>
    <w:uiPriority w:val="99"/>
    <w:rsid w:val="00F249DA"/>
    <w:pPr>
      <w:tabs>
        <w:tab w:val="center" w:pos="4153"/>
        <w:tab w:val="right" w:pos="8306"/>
      </w:tabs>
      <w:spacing w:after="0" w:line="360" w:lineRule="atLeast"/>
      <w:jc w:val="both"/>
    </w:pPr>
    <w:rPr>
      <w:rFonts w:ascii="Times New Roman CYR" w:eastAsia="Times New Roman" w:hAnsi="Times New Roman CYR" w:cs="Times New Roman"/>
      <w:sz w:val="28"/>
      <w:szCs w:val="20"/>
      <w:lang w:eastAsia="ru-RU"/>
    </w:rPr>
  </w:style>
  <w:style w:type="character" w:customStyle="1" w:styleId="af0">
    <w:name w:val="Верхний колонтитул Знак"/>
    <w:basedOn w:val="a0"/>
    <w:link w:val="af"/>
    <w:uiPriority w:val="99"/>
    <w:rsid w:val="00F249DA"/>
    <w:rPr>
      <w:rFonts w:ascii="Times New Roman CYR" w:eastAsia="Times New Roman" w:hAnsi="Times New Roman CYR" w:cs="Times New Roman"/>
      <w:sz w:val="28"/>
      <w:szCs w:val="20"/>
      <w:lang w:eastAsia="ru-RU"/>
    </w:rPr>
  </w:style>
  <w:style w:type="paragraph" w:styleId="af1">
    <w:name w:val="footnote text"/>
    <w:basedOn w:val="a"/>
    <w:link w:val="af2"/>
    <w:uiPriority w:val="99"/>
    <w:semiHidden/>
    <w:rsid w:val="00F249DA"/>
    <w:pPr>
      <w:spacing w:after="0" w:line="240" w:lineRule="auto"/>
    </w:pPr>
    <w:rPr>
      <w:rFonts w:ascii="Calibri" w:eastAsia="Times New Roman" w:hAnsi="Calibri" w:cs="Times New Roman"/>
      <w:sz w:val="20"/>
      <w:szCs w:val="20"/>
    </w:rPr>
  </w:style>
  <w:style w:type="character" w:customStyle="1" w:styleId="af2">
    <w:name w:val="Текст сноски Знак"/>
    <w:basedOn w:val="a0"/>
    <w:link w:val="af1"/>
    <w:uiPriority w:val="99"/>
    <w:semiHidden/>
    <w:rsid w:val="00F249DA"/>
    <w:rPr>
      <w:rFonts w:ascii="Calibri" w:eastAsia="Times New Roman" w:hAnsi="Calibri" w:cs="Times New Roman"/>
      <w:sz w:val="20"/>
      <w:szCs w:val="20"/>
    </w:rPr>
  </w:style>
  <w:style w:type="paragraph" w:customStyle="1" w:styleId="13">
    <w:name w:val="Абзац списка1"/>
    <w:basedOn w:val="a"/>
    <w:rsid w:val="00F249DA"/>
    <w:pPr>
      <w:ind w:left="720"/>
      <w:contextualSpacing/>
    </w:pPr>
    <w:rPr>
      <w:rFonts w:ascii="Calibri" w:eastAsia="Times New Roman" w:hAnsi="Calibri" w:cs="Times New Roman"/>
    </w:rPr>
  </w:style>
  <w:style w:type="character" w:customStyle="1" w:styleId="14">
    <w:name w:val="Текст выноски Знак1"/>
    <w:uiPriority w:val="99"/>
    <w:rsid w:val="00F249DA"/>
    <w:rPr>
      <w:rFonts w:ascii="Segoe UI" w:hAnsi="Segoe UI" w:cs="Segoe UI"/>
      <w:sz w:val="18"/>
      <w:szCs w:val="18"/>
    </w:rPr>
  </w:style>
  <w:style w:type="numbering" w:customStyle="1" w:styleId="15">
    <w:name w:val="Нет списка1"/>
    <w:next w:val="a2"/>
    <w:uiPriority w:val="99"/>
    <w:semiHidden/>
    <w:unhideWhenUsed/>
    <w:rsid w:val="00F249DA"/>
  </w:style>
  <w:style w:type="table" w:styleId="af3">
    <w:name w:val="Table Grid"/>
    <w:basedOn w:val="a1"/>
    <w:uiPriority w:val="59"/>
    <w:rsid w:val="00F249D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249D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nformat">
    <w:name w:val="ConsPlusNonformat"/>
    <w:uiPriority w:val="99"/>
    <w:rsid w:val="00F249D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249D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DocList">
    <w:name w:val="ConsPlusDocList"/>
    <w:uiPriority w:val="99"/>
    <w:rsid w:val="00F249D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249DA"/>
    <w:pPr>
      <w:widowControl w:val="0"/>
      <w:autoSpaceDE w:val="0"/>
      <w:autoSpaceDN w:val="0"/>
      <w:adjustRightInd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F249DA"/>
    <w:pPr>
      <w:widowControl w:val="0"/>
      <w:autoSpaceDE w:val="0"/>
      <w:autoSpaceDN w:val="0"/>
      <w:adjustRightInd w:val="0"/>
      <w:spacing w:after="0" w:line="240" w:lineRule="auto"/>
    </w:pPr>
    <w:rPr>
      <w:rFonts w:ascii="Tahoma" w:eastAsia="Times New Roman" w:hAnsi="Tahoma" w:cs="Tahoma"/>
      <w:sz w:val="26"/>
      <w:szCs w:val="26"/>
      <w:lang w:eastAsia="ru-RU"/>
    </w:rPr>
  </w:style>
  <w:style w:type="paragraph" w:customStyle="1" w:styleId="ConsPlusTextList">
    <w:name w:val="ConsPlusTextList"/>
    <w:uiPriority w:val="99"/>
    <w:rsid w:val="00F249D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extList1">
    <w:name w:val="ConsPlusTextList1"/>
    <w:uiPriority w:val="99"/>
    <w:rsid w:val="00F249D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6">
    <w:name w:val="Текст сноски Знак1"/>
    <w:uiPriority w:val="99"/>
    <w:semiHidden/>
    <w:rsid w:val="00F249DA"/>
    <w:rPr>
      <w:rFonts w:cs="Times New Roman"/>
      <w:sz w:val="20"/>
      <w:szCs w:val="20"/>
    </w:rPr>
  </w:style>
  <w:style w:type="character" w:customStyle="1" w:styleId="17">
    <w:name w:val="Верхний колонтитул Знак1"/>
    <w:uiPriority w:val="99"/>
    <w:semiHidden/>
    <w:rsid w:val="00F249DA"/>
    <w:rPr>
      <w:rFonts w:cs="Times New Roman"/>
    </w:rPr>
  </w:style>
  <w:style w:type="character" w:customStyle="1" w:styleId="18">
    <w:name w:val="Нижний колонтитул Знак1"/>
    <w:uiPriority w:val="99"/>
    <w:semiHidden/>
    <w:rsid w:val="00F249DA"/>
    <w:rPr>
      <w:rFonts w:cs="Times New Roman"/>
    </w:rPr>
  </w:style>
  <w:style w:type="character" w:customStyle="1" w:styleId="19">
    <w:name w:val="Основной текст Знак1"/>
    <w:uiPriority w:val="99"/>
    <w:semiHidden/>
    <w:rsid w:val="00F249DA"/>
    <w:rPr>
      <w:rFonts w:cs="Times New Roman"/>
    </w:rPr>
  </w:style>
  <w:style w:type="character" w:customStyle="1" w:styleId="1a">
    <w:name w:val="Основной текст с отступом Знак1"/>
    <w:uiPriority w:val="99"/>
    <w:semiHidden/>
    <w:rsid w:val="00F249DA"/>
    <w:rPr>
      <w:rFonts w:cs="Times New Roman"/>
    </w:rPr>
  </w:style>
  <w:style w:type="character" w:customStyle="1" w:styleId="310">
    <w:name w:val="Основной текст 3 Знак1"/>
    <w:uiPriority w:val="99"/>
    <w:semiHidden/>
    <w:rsid w:val="00F249DA"/>
    <w:rPr>
      <w:rFonts w:cs="Times New Roman"/>
      <w:sz w:val="16"/>
      <w:szCs w:val="16"/>
    </w:rPr>
  </w:style>
  <w:style w:type="character" w:customStyle="1" w:styleId="apple-style-span">
    <w:name w:val="apple-style-span"/>
    <w:rsid w:val="00F249DA"/>
  </w:style>
  <w:style w:type="numbering" w:customStyle="1" w:styleId="21">
    <w:name w:val="Нет списка2"/>
    <w:next w:val="a2"/>
    <w:uiPriority w:val="99"/>
    <w:semiHidden/>
    <w:unhideWhenUsed/>
    <w:rsid w:val="00F249DA"/>
  </w:style>
  <w:style w:type="table" w:customStyle="1" w:styleId="1b">
    <w:name w:val="Сетка таблицы1"/>
    <w:basedOn w:val="a1"/>
    <w:next w:val="af3"/>
    <w:uiPriority w:val="39"/>
    <w:rsid w:val="00F249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0C2D94"/>
    <w:rPr>
      <w:rFonts w:asciiTheme="majorHAnsi" w:eastAsiaTheme="majorEastAsia" w:hAnsiTheme="majorHAnsi" w:cstheme="majorBidi"/>
      <w:color w:val="365F91" w:themeColor="accent1" w:themeShade="BF"/>
      <w:sz w:val="24"/>
      <w:szCs w:val="24"/>
      <w:lang w:val="en-US" w:bidi="en-US"/>
    </w:rPr>
  </w:style>
  <w:style w:type="character" w:customStyle="1" w:styleId="30">
    <w:name w:val="Заголовок 3 Знак"/>
    <w:basedOn w:val="a0"/>
    <w:link w:val="3"/>
    <w:uiPriority w:val="9"/>
    <w:semiHidden/>
    <w:rsid w:val="000C2D94"/>
    <w:rPr>
      <w:rFonts w:asciiTheme="majorHAnsi" w:eastAsiaTheme="majorEastAsia" w:hAnsiTheme="majorHAnsi" w:cstheme="majorBidi"/>
      <w:color w:val="4F81BD" w:themeColor="accent1"/>
      <w:sz w:val="24"/>
      <w:szCs w:val="24"/>
      <w:lang w:val="en-US" w:bidi="en-US"/>
    </w:rPr>
  </w:style>
  <w:style w:type="character" w:customStyle="1" w:styleId="40">
    <w:name w:val="Заголовок 4 Знак"/>
    <w:basedOn w:val="a0"/>
    <w:link w:val="4"/>
    <w:uiPriority w:val="9"/>
    <w:semiHidden/>
    <w:rsid w:val="000C2D94"/>
    <w:rPr>
      <w:rFonts w:asciiTheme="majorHAnsi" w:eastAsiaTheme="majorEastAsia" w:hAnsiTheme="majorHAnsi" w:cstheme="majorBidi"/>
      <w:i/>
      <w:iCs/>
      <w:color w:val="4F81BD" w:themeColor="accent1"/>
      <w:sz w:val="24"/>
      <w:szCs w:val="24"/>
      <w:lang w:val="en-US" w:bidi="en-US"/>
    </w:rPr>
  </w:style>
  <w:style w:type="character" w:customStyle="1" w:styleId="50">
    <w:name w:val="Заголовок 5 Знак"/>
    <w:basedOn w:val="a0"/>
    <w:link w:val="5"/>
    <w:uiPriority w:val="9"/>
    <w:semiHidden/>
    <w:rsid w:val="000C2D94"/>
    <w:rPr>
      <w:rFonts w:asciiTheme="majorHAnsi" w:eastAsiaTheme="majorEastAsia" w:hAnsiTheme="majorHAnsi" w:cstheme="majorBidi"/>
      <w:color w:val="4F81BD" w:themeColor="accent1"/>
      <w:lang w:val="en-US" w:bidi="en-US"/>
    </w:rPr>
  </w:style>
  <w:style w:type="character" w:customStyle="1" w:styleId="60">
    <w:name w:val="Заголовок 6 Знак"/>
    <w:basedOn w:val="a0"/>
    <w:link w:val="6"/>
    <w:uiPriority w:val="9"/>
    <w:semiHidden/>
    <w:rsid w:val="000C2D94"/>
    <w:rPr>
      <w:rFonts w:asciiTheme="majorHAnsi" w:eastAsiaTheme="majorEastAsia" w:hAnsiTheme="majorHAnsi" w:cstheme="majorBidi"/>
      <w:i/>
      <w:iCs/>
      <w:color w:val="4F81BD" w:themeColor="accent1"/>
      <w:lang w:val="en-US" w:bidi="en-US"/>
    </w:rPr>
  </w:style>
  <w:style w:type="character" w:customStyle="1" w:styleId="70">
    <w:name w:val="Заголовок 7 Знак"/>
    <w:basedOn w:val="a0"/>
    <w:link w:val="7"/>
    <w:uiPriority w:val="9"/>
    <w:semiHidden/>
    <w:rsid w:val="000C2D94"/>
    <w:rPr>
      <w:rFonts w:asciiTheme="majorHAnsi" w:eastAsiaTheme="majorEastAsia" w:hAnsiTheme="majorHAnsi" w:cstheme="majorBidi"/>
      <w:b/>
      <w:bCs/>
      <w:color w:val="9BBB59" w:themeColor="accent3"/>
      <w:sz w:val="20"/>
      <w:szCs w:val="20"/>
      <w:lang w:val="en-US" w:bidi="en-US"/>
    </w:rPr>
  </w:style>
  <w:style w:type="character" w:customStyle="1" w:styleId="80">
    <w:name w:val="Заголовок 8 Знак"/>
    <w:basedOn w:val="a0"/>
    <w:link w:val="8"/>
    <w:uiPriority w:val="9"/>
    <w:semiHidden/>
    <w:rsid w:val="000C2D94"/>
    <w:rPr>
      <w:rFonts w:asciiTheme="majorHAnsi" w:eastAsiaTheme="majorEastAsia" w:hAnsiTheme="majorHAnsi" w:cstheme="majorBidi"/>
      <w:b/>
      <w:bCs/>
      <w:i/>
      <w:iCs/>
      <w:color w:val="9BBB59" w:themeColor="accent3"/>
      <w:sz w:val="20"/>
      <w:szCs w:val="20"/>
      <w:lang w:val="en-US" w:bidi="en-US"/>
    </w:rPr>
  </w:style>
  <w:style w:type="character" w:customStyle="1" w:styleId="90">
    <w:name w:val="Заголовок 9 Знак"/>
    <w:basedOn w:val="a0"/>
    <w:link w:val="9"/>
    <w:uiPriority w:val="9"/>
    <w:semiHidden/>
    <w:rsid w:val="000C2D94"/>
    <w:rPr>
      <w:rFonts w:asciiTheme="majorHAnsi" w:eastAsiaTheme="majorEastAsia" w:hAnsiTheme="majorHAnsi" w:cstheme="majorBidi"/>
      <w:i/>
      <w:iCs/>
      <w:color w:val="9BBB59" w:themeColor="accent3"/>
      <w:sz w:val="20"/>
      <w:szCs w:val="20"/>
      <w:lang w:val="en-US" w:bidi="en-US"/>
    </w:rPr>
  </w:style>
  <w:style w:type="paragraph" w:styleId="af4">
    <w:name w:val="caption"/>
    <w:basedOn w:val="a"/>
    <w:next w:val="a"/>
    <w:uiPriority w:val="35"/>
    <w:semiHidden/>
    <w:unhideWhenUsed/>
    <w:qFormat/>
    <w:rsid w:val="000C2D94"/>
    <w:pPr>
      <w:spacing w:after="0" w:line="240" w:lineRule="auto"/>
      <w:ind w:firstLine="360"/>
    </w:pPr>
    <w:rPr>
      <w:b/>
      <w:bCs/>
      <w:sz w:val="18"/>
      <w:szCs w:val="18"/>
      <w:lang w:val="en-US" w:bidi="en-US"/>
    </w:rPr>
  </w:style>
  <w:style w:type="paragraph" w:styleId="af5">
    <w:name w:val="Title"/>
    <w:basedOn w:val="a"/>
    <w:next w:val="a"/>
    <w:link w:val="af6"/>
    <w:uiPriority w:val="10"/>
    <w:qFormat/>
    <w:rsid w:val="000C2D94"/>
    <w:pPr>
      <w:pBdr>
        <w:top w:val="single" w:sz="8" w:space="10" w:color="A7BFDE" w:themeColor="accent1" w:themeTint="7F"/>
        <w:bottom w:val="single" w:sz="24" w:space="15" w:color="9BBB59" w:themeColor="accent3"/>
      </w:pBdr>
      <w:spacing w:after="0" w:line="240" w:lineRule="auto"/>
      <w:jc w:val="center"/>
    </w:pPr>
    <w:rPr>
      <w:rFonts w:asciiTheme="majorHAnsi" w:eastAsiaTheme="majorEastAsia" w:hAnsiTheme="majorHAnsi" w:cstheme="majorBidi"/>
      <w:i/>
      <w:iCs/>
      <w:color w:val="243F60" w:themeColor="accent1" w:themeShade="7F"/>
      <w:sz w:val="60"/>
      <w:szCs w:val="60"/>
      <w:lang w:val="en-US" w:bidi="en-US"/>
    </w:rPr>
  </w:style>
  <w:style w:type="character" w:customStyle="1" w:styleId="af6">
    <w:name w:val="Название Знак"/>
    <w:basedOn w:val="a0"/>
    <w:link w:val="af5"/>
    <w:uiPriority w:val="10"/>
    <w:rsid w:val="000C2D94"/>
    <w:rPr>
      <w:rFonts w:asciiTheme="majorHAnsi" w:eastAsiaTheme="majorEastAsia" w:hAnsiTheme="majorHAnsi" w:cstheme="majorBidi"/>
      <w:i/>
      <w:iCs/>
      <w:color w:val="243F60" w:themeColor="accent1" w:themeShade="7F"/>
      <w:sz w:val="60"/>
      <w:szCs w:val="60"/>
      <w:lang w:val="en-US" w:bidi="en-US"/>
    </w:rPr>
  </w:style>
  <w:style w:type="paragraph" w:styleId="af7">
    <w:name w:val="Subtitle"/>
    <w:basedOn w:val="a"/>
    <w:next w:val="a"/>
    <w:link w:val="af8"/>
    <w:uiPriority w:val="11"/>
    <w:qFormat/>
    <w:rsid w:val="000C2D94"/>
    <w:pPr>
      <w:spacing w:before="200" w:after="900" w:line="240" w:lineRule="auto"/>
      <w:jc w:val="right"/>
    </w:pPr>
    <w:rPr>
      <w:i/>
      <w:iCs/>
      <w:sz w:val="24"/>
      <w:szCs w:val="24"/>
      <w:lang w:val="en-US" w:bidi="en-US"/>
    </w:rPr>
  </w:style>
  <w:style w:type="character" w:customStyle="1" w:styleId="af8">
    <w:name w:val="Подзаголовок Знак"/>
    <w:basedOn w:val="a0"/>
    <w:link w:val="af7"/>
    <w:uiPriority w:val="11"/>
    <w:rsid w:val="000C2D94"/>
    <w:rPr>
      <w:i/>
      <w:iCs/>
      <w:sz w:val="24"/>
      <w:szCs w:val="24"/>
      <w:lang w:val="en-US" w:bidi="en-US"/>
    </w:rPr>
  </w:style>
  <w:style w:type="character" w:styleId="af9">
    <w:name w:val="Emphasis"/>
    <w:uiPriority w:val="20"/>
    <w:qFormat/>
    <w:rsid w:val="000C2D94"/>
    <w:rPr>
      <w:b/>
      <w:bCs/>
      <w:i/>
      <w:iCs/>
      <w:color w:val="5A5A5A" w:themeColor="text1" w:themeTint="A5"/>
    </w:rPr>
  </w:style>
  <w:style w:type="paragraph" w:styleId="afa">
    <w:name w:val="No Spacing"/>
    <w:basedOn w:val="a"/>
    <w:link w:val="afb"/>
    <w:uiPriority w:val="1"/>
    <w:qFormat/>
    <w:rsid w:val="000C2D94"/>
    <w:pPr>
      <w:spacing w:after="0" w:line="240" w:lineRule="auto"/>
    </w:pPr>
    <w:rPr>
      <w:lang w:val="en-US" w:bidi="en-US"/>
    </w:rPr>
  </w:style>
  <w:style w:type="character" w:customStyle="1" w:styleId="afb">
    <w:name w:val="Без интервала Знак"/>
    <w:basedOn w:val="a0"/>
    <w:link w:val="afa"/>
    <w:uiPriority w:val="1"/>
    <w:rsid w:val="000C2D94"/>
    <w:rPr>
      <w:lang w:val="en-US" w:bidi="en-US"/>
    </w:rPr>
  </w:style>
  <w:style w:type="paragraph" w:styleId="22">
    <w:name w:val="Quote"/>
    <w:basedOn w:val="a"/>
    <w:next w:val="a"/>
    <w:link w:val="23"/>
    <w:uiPriority w:val="29"/>
    <w:qFormat/>
    <w:rsid w:val="000C2D94"/>
    <w:pPr>
      <w:spacing w:after="0" w:line="240" w:lineRule="auto"/>
      <w:ind w:firstLine="360"/>
    </w:pPr>
    <w:rPr>
      <w:rFonts w:asciiTheme="majorHAnsi" w:eastAsiaTheme="majorEastAsia" w:hAnsiTheme="majorHAnsi" w:cstheme="majorBidi"/>
      <w:i/>
      <w:iCs/>
      <w:color w:val="5A5A5A" w:themeColor="text1" w:themeTint="A5"/>
      <w:lang w:val="en-US" w:bidi="en-US"/>
    </w:rPr>
  </w:style>
  <w:style w:type="character" w:customStyle="1" w:styleId="23">
    <w:name w:val="Цитата 2 Знак"/>
    <w:basedOn w:val="a0"/>
    <w:link w:val="22"/>
    <w:uiPriority w:val="29"/>
    <w:rsid w:val="000C2D94"/>
    <w:rPr>
      <w:rFonts w:asciiTheme="majorHAnsi" w:eastAsiaTheme="majorEastAsia" w:hAnsiTheme="majorHAnsi" w:cstheme="majorBidi"/>
      <w:i/>
      <w:iCs/>
      <w:color w:val="5A5A5A" w:themeColor="text1" w:themeTint="A5"/>
      <w:lang w:val="en-US" w:bidi="en-US"/>
    </w:rPr>
  </w:style>
  <w:style w:type="paragraph" w:styleId="afc">
    <w:name w:val="Intense Quote"/>
    <w:basedOn w:val="a"/>
    <w:next w:val="a"/>
    <w:link w:val="afd"/>
    <w:uiPriority w:val="30"/>
    <w:qFormat/>
    <w:rsid w:val="000C2D94"/>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firstLine="360"/>
    </w:pPr>
    <w:rPr>
      <w:rFonts w:asciiTheme="majorHAnsi" w:eastAsiaTheme="majorEastAsia" w:hAnsiTheme="majorHAnsi" w:cstheme="majorBidi"/>
      <w:i/>
      <w:iCs/>
      <w:color w:val="FFFFFF" w:themeColor="background1"/>
      <w:sz w:val="24"/>
      <w:szCs w:val="24"/>
      <w:lang w:val="en-US" w:bidi="en-US"/>
    </w:rPr>
  </w:style>
  <w:style w:type="character" w:customStyle="1" w:styleId="afd">
    <w:name w:val="Выделенная цитата Знак"/>
    <w:basedOn w:val="a0"/>
    <w:link w:val="afc"/>
    <w:uiPriority w:val="30"/>
    <w:rsid w:val="000C2D94"/>
    <w:rPr>
      <w:rFonts w:asciiTheme="majorHAnsi" w:eastAsiaTheme="majorEastAsia" w:hAnsiTheme="majorHAnsi" w:cstheme="majorBidi"/>
      <w:i/>
      <w:iCs/>
      <w:color w:val="FFFFFF" w:themeColor="background1"/>
      <w:sz w:val="24"/>
      <w:szCs w:val="24"/>
      <w:shd w:val="clear" w:color="auto" w:fill="4F81BD" w:themeFill="accent1"/>
      <w:lang w:val="en-US" w:bidi="en-US"/>
    </w:rPr>
  </w:style>
  <w:style w:type="character" w:styleId="afe">
    <w:name w:val="Subtle Emphasis"/>
    <w:uiPriority w:val="19"/>
    <w:qFormat/>
    <w:rsid w:val="000C2D94"/>
    <w:rPr>
      <w:i/>
      <w:iCs/>
      <w:color w:val="5A5A5A" w:themeColor="text1" w:themeTint="A5"/>
    </w:rPr>
  </w:style>
  <w:style w:type="character" w:styleId="aff">
    <w:name w:val="Intense Emphasis"/>
    <w:uiPriority w:val="21"/>
    <w:qFormat/>
    <w:rsid w:val="000C2D94"/>
    <w:rPr>
      <w:b/>
      <w:bCs/>
      <w:i/>
      <w:iCs/>
      <w:color w:val="4F81BD" w:themeColor="accent1"/>
      <w:sz w:val="22"/>
      <w:szCs w:val="22"/>
    </w:rPr>
  </w:style>
  <w:style w:type="character" w:styleId="aff0">
    <w:name w:val="Subtle Reference"/>
    <w:uiPriority w:val="31"/>
    <w:qFormat/>
    <w:rsid w:val="000C2D94"/>
    <w:rPr>
      <w:color w:val="auto"/>
      <w:u w:val="single" w:color="9BBB59" w:themeColor="accent3"/>
    </w:rPr>
  </w:style>
  <w:style w:type="character" w:styleId="aff1">
    <w:name w:val="Intense Reference"/>
    <w:basedOn w:val="a0"/>
    <w:uiPriority w:val="32"/>
    <w:qFormat/>
    <w:rsid w:val="000C2D94"/>
    <w:rPr>
      <w:b/>
      <w:bCs/>
      <w:color w:val="76923C" w:themeColor="accent3" w:themeShade="BF"/>
      <w:u w:val="single" w:color="9BBB59" w:themeColor="accent3"/>
    </w:rPr>
  </w:style>
  <w:style w:type="character" w:styleId="aff2">
    <w:name w:val="Book Title"/>
    <w:basedOn w:val="a0"/>
    <w:uiPriority w:val="33"/>
    <w:qFormat/>
    <w:rsid w:val="000C2D94"/>
    <w:rPr>
      <w:rFonts w:asciiTheme="majorHAnsi" w:eastAsiaTheme="majorEastAsia" w:hAnsiTheme="majorHAnsi" w:cstheme="majorBidi"/>
      <w:b/>
      <w:bCs/>
      <w:i/>
      <w:iCs/>
      <w:color w:val="auto"/>
    </w:rPr>
  </w:style>
  <w:style w:type="paragraph" w:styleId="aff3">
    <w:name w:val="TOC Heading"/>
    <w:basedOn w:val="1"/>
    <w:next w:val="a"/>
    <w:uiPriority w:val="39"/>
    <w:semiHidden/>
    <w:unhideWhenUsed/>
    <w:qFormat/>
    <w:rsid w:val="000C2D94"/>
    <w:pPr>
      <w:keepNext w:val="0"/>
      <w:pBdr>
        <w:bottom w:val="single" w:sz="12" w:space="1" w:color="365F91" w:themeColor="accent1" w:themeShade="BF"/>
      </w:pBdr>
      <w:spacing w:before="600" w:after="80"/>
      <w:jc w:val="left"/>
      <w:outlineLvl w:val="9"/>
    </w:pPr>
    <w:rPr>
      <w:rFonts w:asciiTheme="majorHAnsi" w:eastAsiaTheme="majorEastAsia" w:hAnsiTheme="majorHAnsi" w:cstheme="majorBidi"/>
      <w:bCs/>
      <w:color w:val="365F91" w:themeColor="accent1" w:themeShade="BF"/>
      <w:sz w:val="24"/>
      <w:szCs w:val="24"/>
      <w:lang w:val="en-US" w:eastAsia="en-US" w:bidi="en-US"/>
    </w:rPr>
  </w:style>
  <w:style w:type="paragraph" w:customStyle="1" w:styleId="aff4">
    <w:name w:val="масли"/>
    <w:basedOn w:val="22"/>
    <w:qFormat/>
    <w:rsid w:val="000C2D94"/>
    <w:pPr>
      <w:framePr w:w="1701" w:h="1701" w:hRule="exact" w:wrap="around" w:hAnchor="text" w:xAlign="inside" w:yAlign="inside"/>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pPr>
    <w:rPr>
      <w:rFonts w:ascii="Monotype Corsiva" w:eastAsia="Times New Roman" w:hAnsi="Monotype Corsiva" w:cs="Times New Roman"/>
      <w:color w:val="002060"/>
      <w:sz w:val="24"/>
      <w:szCs w:val="24"/>
      <w:lang w:val="ru-RU" w:eastAsia="ru-RU" w:bidi="ar-SA"/>
    </w:rPr>
  </w:style>
  <w:style w:type="paragraph" w:styleId="aff5">
    <w:name w:val="Message Header"/>
    <w:basedOn w:val="a"/>
    <w:link w:val="aff6"/>
    <w:uiPriority w:val="99"/>
    <w:semiHidden/>
    <w:unhideWhenUsed/>
    <w:rsid w:val="000C2D94"/>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lang w:val="en-US" w:bidi="en-US"/>
    </w:rPr>
  </w:style>
  <w:style w:type="character" w:customStyle="1" w:styleId="aff6">
    <w:name w:val="Шапка Знак"/>
    <w:basedOn w:val="a0"/>
    <w:link w:val="aff5"/>
    <w:uiPriority w:val="99"/>
    <w:semiHidden/>
    <w:rsid w:val="000C2D94"/>
    <w:rPr>
      <w:rFonts w:asciiTheme="majorHAnsi" w:eastAsiaTheme="majorEastAsia" w:hAnsiTheme="majorHAnsi" w:cstheme="majorBidi"/>
      <w:sz w:val="24"/>
      <w:szCs w:val="24"/>
      <w:shd w:val="pct20" w:color="auto" w:fill="auto"/>
      <w:lang w:val="en-US" w:bidi="en-US"/>
    </w:rPr>
  </w:style>
  <w:style w:type="character" w:styleId="aff7">
    <w:name w:val="Hyperlink"/>
    <w:basedOn w:val="a0"/>
    <w:uiPriority w:val="99"/>
    <w:semiHidden/>
    <w:unhideWhenUsed/>
    <w:rsid w:val="0012026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60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602F"/>
    <w:rPr>
      <w:rFonts w:ascii="Tahoma" w:hAnsi="Tahoma" w:cs="Tahoma"/>
      <w:sz w:val="16"/>
      <w:szCs w:val="16"/>
    </w:rPr>
  </w:style>
  <w:style w:type="paragraph" w:styleId="a5">
    <w:name w:val="List Paragraph"/>
    <w:basedOn w:val="a"/>
    <w:uiPriority w:val="34"/>
    <w:qFormat/>
    <w:rsid w:val="00FA5E4C"/>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439FE1AE9EC93D444B76FBEF5E9DC8FCFEC6CB3E4630E241BC1F7A6DA9B81F51D9D36D8A6CEFF1E64EFBA7aCK" TargetMode="External"/><Relationship Id="rId13" Type="http://schemas.openxmlformats.org/officeDocument/2006/relationships/hyperlink" Target="consultantplus://offline/ref=ED156DF89BA9B067CCCEE578B3E918270994D0073EBEFD099CCF1EgA2DD" TargetMode="External"/><Relationship Id="rId18" Type="http://schemas.openxmlformats.org/officeDocument/2006/relationships/hyperlink" Target="consultantplus://offline/ref=ED156DF89BA9B067CCCEE578B3E918270A94D50B31EBAA0BCD9A10A841139F50EF33CBEA19C3E0E9g527D" TargetMode="External"/><Relationship Id="rId26" Type="http://schemas.openxmlformats.org/officeDocument/2006/relationships/hyperlink" Target="consultantplus://offline/ref=96146CE2BC98065349690DF44FFEE63B23AFE41441A4B98A5282E9S9w0G" TargetMode="External"/><Relationship Id="rId3" Type="http://schemas.openxmlformats.org/officeDocument/2006/relationships/settings" Target="settings.xml"/><Relationship Id="rId21" Type="http://schemas.openxmlformats.org/officeDocument/2006/relationships/hyperlink" Target="consultantplus://offline/ref=ED156DF89BA9B067CCCEE56EB08542290F97890F37E8A25497C54BF5161A9507A87C92A85DCEE0ED501EE8g229D" TargetMode="External"/><Relationship Id="rId34" Type="http://schemas.microsoft.com/office/2007/relationships/stylesWithEffects" Target="stylesWithEffects.xml"/><Relationship Id="rId7" Type="http://schemas.openxmlformats.org/officeDocument/2006/relationships/hyperlink" Target="consultantplus://offline/ref=9C439FE1AE9EC93D444B76EDEC32C7C6F9FC9FC03F4C3EBC15E344273AA0B24816968A2FCE61EEF0AEa5K" TargetMode="External"/><Relationship Id="rId12" Type="http://schemas.openxmlformats.org/officeDocument/2006/relationships/hyperlink" Target="consultantplus://offline/ref=ED156DF89BA9B067CCCEE56EB08542290F97890F37E8A65992C54BF5161A9507A87C92A85DCEE0ED5419E0g22ED" TargetMode="External"/><Relationship Id="rId17" Type="http://schemas.openxmlformats.org/officeDocument/2006/relationships/hyperlink" Target="consultantplus://offline/ref=ED156DF89BA9B067CCCEE578B3E918270A9AD50436ECAA0BCD9A10A841g123D" TargetMode="External"/><Relationship Id="rId25" Type="http://schemas.openxmlformats.org/officeDocument/2006/relationships/hyperlink" Target="consultantplus://offline/ref=ED156DF89BA9B067CCCEE56EB08542290F97890F37E8A65A99C54BF5161A9507A87C92A85DCEE0ED501FE3g22FD"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ED156DF89BA9B067CCCEE578B3E918270A9AD70335EEAA0BCD9A10A841139F50EF33CBEA19C3E1E9g527D" TargetMode="External"/><Relationship Id="rId20" Type="http://schemas.openxmlformats.org/officeDocument/2006/relationships/hyperlink" Target="consultantplus://offline/ref=ED156DF89BA9B067CCCEE56EB08542290F97890F37E8A05D97C54BF5161A9507gA28D" TargetMode="External"/><Relationship Id="rId29" Type="http://schemas.openxmlformats.org/officeDocument/2006/relationships/hyperlink" Target="consultantplus://offline/ref=96146CE2BC98065349690DF75D92BC3525ACBD1C48F0E1DC5A88BCC8746ADD9CS6wFG" TargetMode="External"/><Relationship Id="rId1" Type="http://schemas.openxmlformats.org/officeDocument/2006/relationships/numbering" Target="numbering.xml"/><Relationship Id="rId6" Type="http://schemas.openxmlformats.org/officeDocument/2006/relationships/hyperlink" Target="consultantplus://offline/ref=9C439FE1AE9EC93D444B76EDEC32C7C6FAF599C53F4D3EBC15E344273AAAa0K" TargetMode="External"/><Relationship Id="rId11" Type="http://schemas.openxmlformats.org/officeDocument/2006/relationships/hyperlink" Target="consultantplus://offline/ref=9C439FE1AE9EC93D444B76FBEF5E9DC8FCFEC6CB3D473CE240BC1F7A6DA9B81FA5a1K" TargetMode="External"/><Relationship Id="rId24" Type="http://schemas.openxmlformats.org/officeDocument/2006/relationships/hyperlink" Target="consultantplus://offline/ref=ED156DF89BA9B067CCCEE56EB08542290F97890F37E8A65992C54BF5161A9507A87C92A85DCEE0ED5419E0g22ED" TargetMode="External"/><Relationship Id="rId32"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consultantplus://offline/ref=ED156DF89BA9B067CCCEE578B3E918270994D0073EBEFD099CCF1EgA2DD" TargetMode="External"/><Relationship Id="rId23" Type="http://schemas.openxmlformats.org/officeDocument/2006/relationships/hyperlink" Target="consultantplus://offline/ref=ED156DF89BA9B067CCCEE56EB08542290F97890F37E8A65A99C54BF5161A9507A87C92A85DCEE0ED501FE3g22FD" TargetMode="External"/><Relationship Id="rId28" Type="http://schemas.openxmlformats.org/officeDocument/2006/relationships/hyperlink" Target="consultantplus://offline/ref=96146CE2BC98065349690DF44FFEE63B20A1E11042F0EE8803D7E7952363D7CB28309280847295C6S9wDG" TargetMode="External"/><Relationship Id="rId10" Type="http://schemas.openxmlformats.org/officeDocument/2006/relationships/hyperlink" Target="consultantplus://offline/ref=9C439FE1AE9EC93D444B76FBEF5E9DC8FCFEC6CB3E4737EC4FBC1F7A6DA9B81FA5a1K" TargetMode="External"/><Relationship Id="rId19" Type="http://schemas.openxmlformats.org/officeDocument/2006/relationships/hyperlink" Target="consultantplus://offline/ref=ED156DF89BA9B067CCCEE578B3E918270D98D60336E3F701C5C31CAAg426D" TargetMode="External"/><Relationship Id="rId31" Type="http://schemas.openxmlformats.org/officeDocument/2006/relationships/hyperlink" Target="file:///C:\Documents%20and%20Settings\User\&#1056;&#1072;&#1073;&#1086;&#1095;&#1080;&#1081;%20&#1089;&#1090;&#1086;&#1083;\&#1043;&#1083;%20&#1089;&#1087;&#1077;&#1094;&#1080;&#1072;&#1083;&#1080;&#1089;&#1090;%202014-2015\&#1052;&#1055;%20&#1056;&#1072;&#1079;&#1074;&#1080;&#1090;&#1080;&#1077;%20&#1088;&#1091;&#1089;&#1089;&#1082;&#1086;&#1075;&#1086;%20&#1103;&#1079;&#1099;&#1082;&#1072;%20&#1085;&#1072;%202016-2018&#1075;&#1075;.docx" TargetMode="External"/><Relationship Id="rId4" Type="http://schemas.openxmlformats.org/officeDocument/2006/relationships/webSettings" Target="webSettings.xml"/><Relationship Id="rId9" Type="http://schemas.openxmlformats.org/officeDocument/2006/relationships/hyperlink" Target="consultantplus://offline/ref=9C439FE1AE9EC93D444B76EDEC32C7C6FAF599C53F4D3EBC15E344273AAAa0K" TargetMode="External"/><Relationship Id="rId14" Type="http://schemas.openxmlformats.org/officeDocument/2006/relationships/hyperlink" Target="consultantplus://offline/ref=ED156DF89BA9B067CCCEE56EB08542290F97890F37E8A05D97C54BF5161A9507gA28D" TargetMode="External"/><Relationship Id="rId22" Type="http://schemas.openxmlformats.org/officeDocument/2006/relationships/hyperlink" Target="consultantplus://offline/ref=ED156DF89BA9B067CCCEE56EB08542290F97890F37E9A05D95C54BF5161A9507gA28D" TargetMode="External"/><Relationship Id="rId27" Type="http://schemas.openxmlformats.org/officeDocument/2006/relationships/hyperlink" Target="consultantplus://offline/ref=96146CE2BC98065349690DF44FFEE63B20AFE1184EF1EE8803D7E7952363D7CB28309280847294C3S9w9G" TargetMode="External"/><Relationship Id="rId30" Type="http://schemas.openxmlformats.org/officeDocument/2006/relationships/hyperlink" Target="consultantplus://offline/ref=96146CE2BC98065349690DF75D92BC3525ACBD1C48F3E4DE5B88BCC8746ADD9CS6wF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488</TotalTime>
  <Pages>97</Pages>
  <Words>27735</Words>
  <Characters>158091</Characters>
  <Application>Microsoft Office Word</Application>
  <DocSecurity>0</DocSecurity>
  <Lines>1317</Lines>
  <Paragraphs>370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185456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 ИВТ</dc:creator>
  <cp:lastModifiedBy>User</cp:lastModifiedBy>
  <cp:revision>63</cp:revision>
  <dcterms:created xsi:type="dcterms:W3CDTF">2017-10-23T12:29:00Z</dcterms:created>
  <dcterms:modified xsi:type="dcterms:W3CDTF">2017-10-25T08:28:00Z</dcterms:modified>
</cp:coreProperties>
</file>