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94" w:rsidRDefault="00496B33" w:rsidP="00C92494">
      <w:pPr>
        <w:pStyle w:val="20"/>
        <w:shd w:val="clear" w:color="auto" w:fill="auto"/>
        <w:spacing w:after="294" w:line="270" w:lineRule="exact"/>
        <w:ind w:righ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1pt;margin-top:-31.95pt;width:1in;height:63pt;z-index:251658240">
            <v:imagedata r:id="rId5" o:title=""/>
            <w10:wrap type="topAndBottom"/>
          </v:shape>
          <o:OLEObject Type="Embed" ProgID="PBrush" ShapeID="_x0000_s1026" DrawAspect="Content" ObjectID="_1582969692" r:id="rId6"/>
        </w:pict>
      </w:r>
      <w:r w:rsidR="00C92494">
        <w:t>ПРОЕКТ</w:t>
      </w:r>
    </w:p>
    <w:p w:rsidR="00C92494" w:rsidRDefault="00C92494" w:rsidP="00C9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C92494" w:rsidRDefault="00C92494" w:rsidP="00C9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2494" w:rsidRDefault="00C92494" w:rsidP="00C9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C92494" w:rsidRDefault="00C92494" w:rsidP="00C9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C92494" w:rsidRDefault="00C92494" w:rsidP="00C9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C92494" w:rsidRDefault="00C92494" w:rsidP="00C92494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C92494" w:rsidRDefault="00C92494" w:rsidP="00C92494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г. Ак-Довурак                                    № ____            от  «___»  марта   2018 г</w:t>
      </w:r>
    </w:p>
    <w:p w:rsidR="00C92494" w:rsidRDefault="00C92494" w:rsidP="00C92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494" w:rsidRDefault="00C92494" w:rsidP="00C92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городского округа </w:t>
      </w:r>
    </w:p>
    <w:p w:rsidR="00C92494" w:rsidRDefault="00C92494" w:rsidP="00C92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к-Довурак, утверждённый решением Хурала представителей </w:t>
      </w:r>
    </w:p>
    <w:p w:rsidR="00C92494" w:rsidRDefault="00C92494" w:rsidP="00C9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к-Довурак от  24 мая 2007 года  № 37 </w:t>
      </w:r>
      <w:r>
        <w:rPr>
          <w:rFonts w:ascii="Times New Roman" w:hAnsi="Times New Roman" w:cs="Times New Roman"/>
          <w:b/>
          <w:sz w:val="28"/>
          <w:szCs w:val="28"/>
        </w:rPr>
        <w:t xml:space="preserve">« О принятии  Устава  </w:t>
      </w:r>
    </w:p>
    <w:p w:rsidR="00C92494" w:rsidRDefault="00C92494" w:rsidP="00C92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Ак-Довурак Республики Тыва»</w:t>
      </w:r>
    </w:p>
    <w:p w:rsidR="00C92494" w:rsidRDefault="00C92494" w:rsidP="00C92494">
      <w:pPr>
        <w:tabs>
          <w:tab w:val="left" w:pos="1134"/>
        </w:tabs>
        <w:ind w:firstLine="851"/>
        <w:jc w:val="center"/>
        <w:rPr>
          <w:rFonts w:ascii="Times New Roman" w:hAnsi="Times New Roman"/>
          <w:b/>
          <w:caps/>
          <w:noProof/>
          <w:sz w:val="28"/>
          <w:szCs w:val="28"/>
        </w:rPr>
      </w:pPr>
    </w:p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целях приведения устава городского округа города Ак-Довурак Республики Тыва в соответствие федеральному законодательству Хурал представителей городского округа города Ак-Довурак Республики Тыва, </w:t>
      </w:r>
    </w:p>
    <w:p w:rsidR="00C92494" w:rsidRDefault="00C92494" w:rsidP="00C92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C92494" w:rsidRDefault="00C92494" w:rsidP="00C924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РЕШИЛ:</w:t>
      </w:r>
    </w:p>
    <w:bookmarkEnd w:id="0"/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 изменения  и   дополнения  в  Устав  городского округа город Ак-Довурак Республики Тыва в следующем порядке:</w:t>
      </w:r>
    </w:p>
    <w:p w:rsidR="006C32EA" w:rsidRDefault="00C92494" w:rsidP="006C32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</w:t>
      </w:r>
      <w:r w:rsidR="006C32EA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 xml:space="preserve">статьи 6.1 </w:t>
      </w:r>
      <w:r w:rsidR="006C32EA">
        <w:rPr>
          <w:rFonts w:ascii="Times New Roman" w:hAnsi="Times New Roman" w:cs="Times New Roman"/>
          <w:sz w:val="28"/>
          <w:szCs w:val="28"/>
        </w:rPr>
        <w:t>исключить</w:t>
      </w:r>
    </w:p>
    <w:p w:rsidR="006C32EA" w:rsidRDefault="006C32EA" w:rsidP="006C3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условий  для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законами»;</w:t>
      </w:r>
    </w:p>
    <w:p w:rsidR="002011E2" w:rsidRDefault="006C32EA" w:rsidP="00B6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92494">
        <w:rPr>
          <w:rFonts w:ascii="Times New Roman" w:hAnsi="Times New Roman" w:cs="Times New Roman"/>
          <w:sz w:val="28"/>
          <w:szCs w:val="28"/>
        </w:rPr>
        <w:t xml:space="preserve">  </w:t>
      </w:r>
      <w:r w:rsidR="002011E2">
        <w:rPr>
          <w:rFonts w:ascii="Times New Roman" w:hAnsi="Times New Roman" w:cs="Times New Roman"/>
          <w:sz w:val="28"/>
          <w:szCs w:val="28"/>
        </w:rPr>
        <w:t>Дополнить пунктом 18 часть 1 статьи 6.1 в следующем содержании:</w:t>
      </w:r>
    </w:p>
    <w:p w:rsidR="00B66C45" w:rsidRPr="00493667" w:rsidRDefault="00C92494" w:rsidP="00B6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1E2">
        <w:rPr>
          <w:rFonts w:ascii="Times New Roman" w:hAnsi="Times New Roman" w:cs="Times New Roman"/>
          <w:sz w:val="28"/>
          <w:szCs w:val="28"/>
        </w:rPr>
        <w:t>«18</w:t>
      </w:r>
      <w:r w:rsidR="00B66C45" w:rsidRPr="00493667">
        <w:rPr>
          <w:rFonts w:ascii="Times New Roman" w:hAnsi="Times New Roman" w:cs="Times New Roman"/>
          <w:sz w:val="28"/>
          <w:szCs w:val="28"/>
        </w:rPr>
        <w:t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 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="00B66C45" w:rsidRPr="00493667"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r w:rsidR="002011E2">
        <w:rPr>
          <w:rFonts w:ascii="Times New Roman" w:hAnsi="Times New Roman" w:cs="Times New Roman"/>
          <w:sz w:val="28"/>
          <w:szCs w:val="28"/>
        </w:rPr>
        <w:t>»</w:t>
      </w:r>
      <w:r w:rsidR="00B66C45" w:rsidRPr="00493667">
        <w:rPr>
          <w:rFonts w:ascii="Times New Roman" w:hAnsi="Times New Roman" w:cs="Times New Roman"/>
          <w:sz w:val="28"/>
          <w:szCs w:val="28"/>
        </w:rPr>
        <w:t>;</w:t>
      </w:r>
    </w:p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3.Настоящее решение вступает в силу после государственной регистрации и официального опубликования (обнародования) на территории городского округа города Ак-Довурак Республики Тыва, за исключением положений, для которых настоящей статьей установлен иной срок вступления их в силу.</w:t>
      </w:r>
    </w:p>
    <w:p w:rsidR="008C0932" w:rsidRDefault="008C0932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C92494" w:rsidRDefault="00C92494" w:rsidP="00C92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Г.Ак-Довурак Республики Тыва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AC30A8" w:rsidRDefault="00AC30A8"/>
    <w:sectPr w:rsidR="00AC30A8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AAC"/>
    <w:multiLevelType w:val="multilevel"/>
    <w:tmpl w:val="EA904E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2494"/>
    <w:rsid w:val="000455A4"/>
    <w:rsid w:val="000A372F"/>
    <w:rsid w:val="001F23C5"/>
    <w:rsid w:val="002011E2"/>
    <w:rsid w:val="002634D7"/>
    <w:rsid w:val="00496B33"/>
    <w:rsid w:val="0057280F"/>
    <w:rsid w:val="005F1734"/>
    <w:rsid w:val="006C32EA"/>
    <w:rsid w:val="006D14EC"/>
    <w:rsid w:val="007E4479"/>
    <w:rsid w:val="00861E4F"/>
    <w:rsid w:val="00891EE5"/>
    <w:rsid w:val="008C0932"/>
    <w:rsid w:val="00916006"/>
    <w:rsid w:val="009347DC"/>
    <w:rsid w:val="00964616"/>
    <w:rsid w:val="00A34B24"/>
    <w:rsid w:val="00A46F22"/>
    <w:rsid w:val="00AC30A8"/>
    <w:rsid w:val="00B66C45"/>
    <w:rsid w:val="00C73B09"/>
    <w:rsid w:val="00C92494"/>
    <w:rsid w:val="00D0074A"/>
    <w:rsid w:val="00E17BCC"/>
    <w:rsid w:val="00E3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4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924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49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2018-03-19T04:59:00Z</cp:lastPrinted>
  <dcterms:created xsi:type="dcterms:W3CDTF">2018-03-19T01:56:00Z</dcterms:created>
  <dcterms:modified xsi:type="dcterms:W3CDTF">2018-03-19T05:02:00Z</dcterms:modified>
</cp:coreProperties>
</file>