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F5" w:rsidRPr="00110759" w:rsidRDefault="00A970B1" w:rsidP="0049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5pt;margin-top:-30.45pt;width:81pt;height:1in;z-index:251659264">
            <v:imagedata r:id="rId6" o:title=""/>
            <w10:wrap type="topAndBottom"/>
          </v:shape>
          <o:OLEObject Type="Embed" ProgID="PBrush" ShapeID="_x0000_s1026" DrawAspect="Content" ObjectID="_1625575058" r:id="rId7"/>
        </w:pict>
      </w:r>
    </w:p>
    <w:p w:rsidR="004937F5" w:rsidRPr="00110759" w:rsidRDefault="004937F5" w:rsidP="004937F5">
      <w:pPr>
        <w:pStyle w:val="1"/>
        <w:jc w:val="center"/>
        <w:rPr>
          <w:szCs w:val="28"/>
        </w:rPr>
      </w:pPr>
      <w:r w:rsidRPr="00110759">
        <w:rPr>
          <w:szCs w:val="28"/>
        </w:rPr>
        <w:t>ТЫВА  РЕСПУБЛИКАНЫН  АК-ДОВУРАК  ХООРАЙ ЧАГЫРГАЗЫ</w:t>
      </w:r>
    </w:p>
    <w:p w:rsidR="004937F5" w:rsidRPr="00110759" w:rsidRDefault="004937F5" w:rsidP="004937F5">
      <w:pPr>
        <w:pStyle w:val="3"/>
        <w:rPr>
          <w:b/>
          <w:szCs w:val="28"/>
        </w:rPr>
      </w:pPr>
      <w:r w:rsidRPr="00110759">
        <w:rPr>
          <w:b/>
          <w:szCs w:val="28"/>
        </w:rPr>
        <w:t xml:space="preserve">А Й Т Ы </w:t>
      </w:r>
      <w:proofErr w:type="spellStart"/>
      <w:proofErr w:type="gramStart"/>
      <w:r w:rsidRPr="00110759">
        <w:rPr>
          <w:b/>
          <w:szCs w:val="28"/>
        </w:rPr>
        <w:t>Ы</w:t>
      </w:r>
      <w:proofErr w:type="spellEnd"/>
      <w:proofErr w:type="gramEnd"/>
      <w:r w:rsidRPr="00110759">
        <w:rPr>
          <w:b/>
          <w:szCs w:val="28"/>
        </w:rPr>
        <w:t xml:space="preserve"> Ш К Ы Н</w:t>
      </w:r>
    </w:p>
    <w:p w:rsidR="004937F5" w:rsidRPr="00110759" w:rsidRDefault="004937F5" w:rsidP="0049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7F5" w:rsidRPr="00110759" w:rsidRDefault="004937F5" w:rsidP="004937F5">
      <w:pPr>
        <w:pStyle w:val="4"/>
        <w:ind w:firstLine="0"/>
        <w:rPr>
          <w:b w:val="0"/>
          <w:sz w:val="28"/>
          <w:szCs w:val="28"/>
        </w:rPr>
      </w:pPr>
      <w:r w:rsidRPr="00110759">
        <w:rPr>
          <w:b w:val="0"/>
          <w:sz w:val="28"/>
          <w:szCs w:val="28"/>
        </w:rPr>
        <w:t>РЕСПУБЛИКА  ТЫВА АДМИНИСТРАЦИЯ ГОРОДА   АК-ДОВУРАК</w:t>
      </w:r>
    </w:p>
    <w:p w:rsidR="004937F5" w:rsidRPr="00D80597" w:rsidRDefault="004937F5" w:rsidP="00D80597">
      <w:pPr>
        <w:pStyle w:val="2"/>
        <w:jc w:val="center"/>
        <w:rPr>
          <w:b/>
          <w:szCs w:val="28"/>
        </w:rPr>
      </w:pPr>
      <w:r w:rsidRPr="00110759">
        <w:rPr>
          <w:b/>
          <w:szCs w:val="28"/>
        </w:rPr>
        <w:t>Р А С П О Р Я Ж Е Н И Е</w:t>
      </w:r>
    </w:p>
    <w:p w:rsidR="004937F5" w:rsidRPr="00110759" w:rsidRDefault="004937F5" w:rsidP="00493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7F5" w:rsidRPr="000A3F3C" w:rsidRDefault="004937F5" w:rsidP="0049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A970B1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65D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 2019</w:t>
      </w:r>
      <w:r w:rsidRPr="00110759">
        <w:rPr>
          <w:rFonts w:ascii="Times New Roman" w:hAnsi="Times New Roman" w:cs="Times New Roman"/>
          <w:sz w:val="28"/>
          <w:szCs w:val="28"/>
        </w:rPr>
        <w:t xml:space="preserve"> г. </w:t>
      </w:r>
      <w:r w:rsidRPr="00110759">
        <w:rPr>
          <w:rFonts w:ascii="Times New Roman" w:hAnsi="Times New Roman" w:cs="Times New Roman"/>
          <w:sz w:val="28"/>
          <w:szCs w:val="28"/>
        </w:rPr>
        <w:tab/>
      </w:r>
      <w:r w:rsidRPr="00110759">
        <w:rPr>
          <w:rFonts w:ascii="Times New Roman" w:hAnsi="Times New Roman" w:cs="Times New Roman"/>
          <w:sz w:val="28"/>
          <w:szCs w:val="28"/>
        </w:rPr>
        <w:tab/>
      </w:r>
      <w:r w:rsidRPr="0011075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7965DE">
        <w:rPr>
          <w:rFonts w:ascii="Times New Roman" w:hAnsi="Times New Roman" w:cs="Times New Roman"/>
          <w:sz w:val="28"/>
          <w:szCs w:val="28"/>
        </w:rPr>
        <w:t>____</w:t>
      </w:r>
    </w:p>
    <w:p w:rsidR="004937F5" w:rsidRDefault="004937F5" w:rsidP="0049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81" w:rsidRDefault="00725C81" w:rsidP="0049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81" w:rsidRPr="00110759" w:rsidRDefault="00725C81" w:rsidP="00493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F5" w:rsidRPr="00DC392E" w:rsidRDefault="007965DE" w:rsidP="00725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C392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 утверждении Координационном совете по развитию малого и среднего предпринимательства и инвестиционной деятельности на территории города Ак-Довурак</w:t>
      </w:r>
    </w:p>
    <w:p w:rsidR="007965DE" w:rsidRDefault="007965DE" w:rsidP="00493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C81" w:rsidRDefault="00725C81" w:rsidP="00493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C81" w:rsidRPr="007965DE" w:rsidRDefault="004937F5" w:rsidP="00725C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5DE">
        <w:rPr>
          <w:rFonts w:ascii="Times New Roman" w:hAnsi="Times New Roman" w:cs="Times New Roman"/>
          <w:b/>
          <w:sz w:val="28"/>
          <w:szCs w:val="28"/>
        </w:rPr>
        <w:tab/>
      </w:r>
      <w:r w:rsidR="00725C81">
        <w:rPr>
          <w:rFonts w:ascii="Times New Roman" w:hAnsi="Times New Roman" w:cs="Times New Roman"/>
          <w:b/>
          <w:sz w:val="28"/>
          <w:szCs w:val="28"/>
        </w:rPr>
        <w:t>РАСПОРЯЖАЕТСЯ:</w:t>
      </w:r>
    </w:p>
    <w:p w:rsidR="004937F5" w:rsidRDefault="007965DE" w:rsidP="00725C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координационный совет по развитию малого и среднего предпринимательства и инвестиционной деятельности на территории г. Ак-Довурак и  утвердить его состав согласно приложению № 1 к настоящему распоряжению; </w:t>
      </w:r>
    </w:p>
    <w:p w:rsidR="007965DE" w:rsidRDefault="007965DE" w:rsidP="00725C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Координационном совете по развитию алого и среднего предпринимательства и инвестиционной деятельности на территории г. Ак-Довурак согласно приложению № 2 к настоящему Распоряжению;</w:t>
      </w:r>
    </w:p>
    <w:p w:rsidR="00DC392E" w:rsidRDefault="00DC392E" w:rsidP="00725C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специалисту по работе с населением опубликовать настоящее распоряжения на официальном сайте администрации г. Ак-Довурак;</w:t>
      </w:r>
    </w:p>
    <w:p w:rsidR="007965DE" w:rsidRDefault="007965DE" w:rsidP="00725C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председателя экономики и финан</w:t>
      </w:r>
      <w:r w:rsidR="00DC392E">
        <w:rPr>
          <w:rFonts w:ascii="Times New Roman" w:hAnsi="Times New Roman" w:cs="Times New Roman"/>
          <w:sz w:val="28"/>
          <w:szCs w:val="28"/>
        </w:rPr>
        <w:t>сам администрации г. Ак-Довурак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5DE" w:rsidRDefault="007965DE" w:rsidP="007965DE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5C81" w:rsidRDefault="00725C81" w:rsidP="007965DE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5C81" w:rsidRDefault="00725C81" w:rsidP="007965DE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65DE" w:rsidRDefault="007965DE" w:rsidP="007965D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725C81" w:rsidRDefault="007965DE" w:rsidP="00725C8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г. Ак-Довурак                                                         Ш.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81" w:rsidRPr="00725C81" w:rsidRDefault="00725C81" w:rsidP="00725C8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5C81" w:rsidRDefault="00725C81" w:rsidP="0049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C81" w:rsidRDefault="00725C81" w:rsidP="0049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92E" w:rsidRPr="00DC392E" w:rsidRDefault="00DC392E" w:rsidP="00DC39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3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DC392E" w:rsidRDefault="00DC392E" w:rsidP="00DC39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  <w:r w:rsidRPr="00DC392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г. Ак-Довурак </w:t>
      </w:r>
    </w:p>
    <w:p w:rsidR="004937F5" w:rsidRDefault="00DC392E" w:rsidP="00DC39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24 июля 2019 г. № _____</w:t>
      </w:r>
    </w:p>
    <w:p w:rsidR="00DC392E" w:rsidRPr="0071209E" w:rsidRDefault="00DC392E" w:rsidP="00DC3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(приложение № 1)</w:t>
      </w:r>
    </w:p>
    <w:p w:rsidR="000A3F3C" w:rsidRDefault="000A3F3C" w:rsidP="00D8059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5D1F" w:rsidRPr="00DC392E" w:rsidRDefault="00F35D1F" w:rsidP="00DC39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D1F" w:rsidRPr="00DC392E" w:rsidRDefault="00DC392E" w:rsidP="00DC39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1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Состав Координационного совета по развитию малого и среднего предпринимательства и инвестиционной деятельности на территории города </w:t>
      </w:r>
      <w:r w:rsidRPr="00DC392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Ак-Довурак</w:t>
      </w:r>
    </w:p>
    <w:p w:rsidR="00F35D1F" w:rsidRDefault="00F35D1F" w:rsidP="004937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5D1F" w:rsidRDefault="00F35D1F" w:rsidP="004937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6"/>
        <w:gridCol w:w="4265"/>
      </w:tblGrid>
      <w:tr w:rsidR="00DC392E" w:rsidTr="00111445">
        <w:tc>
          <w:tcPr>
            <w:tcW w:w="5671" w:type="dxa"/>
          </w:tcPr>
          <w:p w:rsidR="00DC392E" w:rsidRDefault="00830354" w:rsidP="00E32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C392E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администрации г. Ак-Довурак</w:t>
            </w:r>
          </w:p>
        </w:tc>
        <w:tc>
          <w:tcPr>
            <w:tcW w:w="4501" w:type="dxa"/>
          </w:tcPr>
          <w:p w:rsidR="00DC392E" w:rsidRDefault="00830354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Координационного совета</w:t>
            </w:r>
          </w:p>
        </w:tc>
      </w:tr>
      <w:tr w:rsidR="00DC392E" w:rsidTr="00111445">
        <w:tc>
          <w:tcPr>
            <w:tcW w:w="5671" w:type="dxa"/>
          </w:tcPr>
          <w:p w:rsidR="00DC392E" w:rsidRDefault="00830354" w:rsidP="00E32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C392E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председателя по экономике и финансам администрации г. Ак-Довурак</w:t>
            </w:r>
          </w:p>
        </w:tc>
        <w:tc>
          <w:tcPr>
            <w:tcW w:w="4501" w:type="dxa"/>
          </w:tcPr>
          <w:p w:rsidR="00DC392E" w:rsidRDefault="00830354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Координационного совета</w:t>
            </w:r>
          </w:p>
        </w:tc>
      </w:tr>
      <w:tr w:rsidR="00DC392E" w:rsidTr="00111445">
        <w:tc>
          <w:tcPr>
            <w:tcW w:w="5671" w:type="dxa"/>
          </w:tcPr>
          <w:p w:rsidR="00DC392E" w:rsidRDefault="00830354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администрации г. Ак-Довурак</w:t>
            </w:r>
          </w:p>
        </w:tc>
        <w:tc>
          <w:tcPr>
            <w:tcW w:w="4501" w:type="dxa"/>
          </w:tcPr>
          <w:p w:rsidR="00DC392E" w:rsidRDefault="00830354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Координационного совета</w:t>
            </w:r>
          </w:p>
        </w:tc>
      </w:tr>
      <w:tr w:rsidR="00DC392E" w:rsidTr="00111445">
        <w:tc>
          <w:tcPr>
            <w:tcW w:w="5671" w:type="dxa"/>
          </w:tcPr>
          <w:p w:rsidR="00DC392E" w:rsidRDefault="00BE71DE" w:rsidP="00830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экономики администрации г. Ак-Довурак </w:t>
            </w:r>
          </w:p>
        </w:tc>
        <w:tc>
          <w:tcPr>
            <w:tcW w:w="4501" w:type="dxa"/>
          </w:tcPr>
          <w:p w:rsidR="00DC392E" w:rsidRDefault="00830354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</w:tr>
      <w:tr w:rsidR="00DC392E" w:rsidTr="00111445">
        <w:tc>
          <w:tcPr>
            <w:tcW w:w="5671" w:type="dxa"/>
          </w:tcPr>
          <w:p w:rsidR="00BE71DE" w:rsidRDefault="00BE71DE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  <w:r w:rsidR="00111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(индивидуальный предприниматель</w:t>
            </w:r>
            <w:r w:rsidR="00C86A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DC392E" w:rsidRDefault="00830354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</w:tr>
      <w:tr w:rsidR="00DC392E" w:rsidTr="00111445">
        <w:tc>
          <w:tcPr>
            <w:tcW w:w="5671" w:type="dxa"/>
          </w:tcPr>
          <w:p w:rsidR="00DC392E" w:rsidRDefault="00111445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Ч.С. (председатель Совета ветеранов)</w:t>
            </w:r>
          </w:p>
        </w:tc>
        <w:tc>
          <w:tcPr>
            <w:tcW w:w="4501" w:type="dxa"/>
          </w:tcPr>
          <w:p w:rsidR="00DC392E" w:rsidRDefault="00830354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</w:tr>
      <w:tr w:rsidR="00DC392E" w:rsidTr="00111445">
        <w:tc>
          <w:tcPr>
            <w:tcW w:w="5671" w:type="dxa"/>
          </w:tcPr>
          <w:p w:rsidR="00DC392E" w:rsidRDefault="00111445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(председатель Совета инвалидов, индивидуальный предприниматель)</w:t>
            </w:r>
          </w:p>
        </w:tc>
        <w:tc>
          <w:tcPr>
            <w:tcW w:w="4501" w:type="dxa"/>
          </w:tcPr>
          <w:p w:rsidR="00DC392E" w:rsidRDefault="00830354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</w:tr>
      <w:tr w:rsidR="00DC392E" w:rsidTr="00111445">
        <w:tc>
          <w:tcPr>
            <w:tcW w:w="5671" w:type="dxa"/>
          </w:tcPr>
          <w:p w:rsidR="00DC392E" w:rsidRDefault="00111445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(председатель Совета отцов)</w:t>
            </w:r>
          </w:p>
        </w:tc>
        <w:tc>
          <w:tcPr>
            <w:tcW w:w="4501" w:type="dxa"/>
          </w:tcPr>
          <w:p w:rsidR="00DC392E" w:rsidRDefault="00830354" w:rsidP="00EE68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</w:tr>
    </w:tbl>
    <w:p w:rsidR="00111445" w:rsidRDefault="00111445" w:rsidP="00EE68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Default="00111445" w:rsidP="001114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87A" w:rsidRDefault="00111445" w:rsidP="00111445">
      <w:pPr>
        <w:tabs>
          <w:tab w:val="left" w:pos="534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1445" w:rsidRDefault="00111445" w:rsidP="00111445">
      <w:pPr>
        <w:tabs>
          <w:tab w:val="left" w:pos="534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11445" w:rsidRPr="00DC392E" w:rsidRDefault="00111445" w:rsidP="001114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3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111445" w:rsidRDefault="00111445" w:rsidP="001114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  <w:r w:rsidRPr="00DC392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г. Ак-Довурак </w:t>
      </w:r>
    </w:p>
    <w:p w:rsidR="00111445" w:rsidRDefault="00111445" w:rsidP="001114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24 июля 2019 г. № _____</w:t>
      </w:r>
    </w:p>
    <w:p w:rsidR="00111445" w:rsidRDefault="00111445" w:rsidP="001114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(приложение № 2)</w:t>
      </w:r>
    </w:p>
    <w:p w:rsidR="00111445" w:rsidRPr="0071209E" w:rsidRDefault="00111445" w:rsidP="00111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1445" w:rsidRDefault="00111445" w:rsidP="00111445">
      <w:pPr>
        <w:tabs>
          <w:tab w:val="left" w:pos="53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Положение </w:t>
      </w:r>
    </w:p>
    <w:p w:rsidR="00111445" w:rsidRDefault="00111445" w:rsidP="00111445">
      <w:pPr>
        <w:tabs>
          <w:tab w:val="left" w:pos="53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r w:rsidRPr="0011144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Координационном совете по развитию малого и среднего предпринимательства и инвестиционной деятельности на территории города Ак-Довурак</w:t>
      </w:r>
    </w:p>
    <w:p w:rsidR="003B659C" w:rsidRDefault="003B659C" w:rsidP="00111445">
      <w:pPr>
        <w:tabs>
          <w:tab w:val="left" w:pos="53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11445" w:rsidRPr="00111445" w:rsidRDefault="00111445" w:rsidP="003B6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I. Общие положения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B31FF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1. 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Настоящее Положение регулирует порядок создания и деятельности Координационного совета по развитию малого и среднего предпринимательства и инвестиционной деятельности на территории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Совет).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2. Совет является совещательным органом.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Целью создания Совета является привлечение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 и инвестиционной деятельности на территории города 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Ак-Довурак.</w:t>
      </w:r>
    </w:p>
    <w:p w:rsidR="00111445" w:rsidRPr="00111445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4. Совет не является юридическим лицом и осуществляет свою деятельность на общественных началах, на основе добровольности, равноправия его членов, коллективного и свободного обсуждения вопросов на принципах законности и гласности.</w:t>
      </w:r>
    </w:p>
    <w:p w:rsidR="00111445" w:rsidRPr="00111445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Совет в своей деятельности руководствуется 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действующим 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за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>конодательством Российской Федерации, Республики Тыва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, муниципальными правовыми актами города и настоящим Положением.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6. Члены Совета работают на безвозмездной основе.</w:t>
      </w:r>
    </w:p>
    <w:p w:rsidR="003B659C" w:rsidRDefault="003B659C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11445" w:rsidRPr="00111445" w:rsidRDefault="00111445" w:rsidP="003B659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II. Основные задачи Совета</w:t>
      </w:r>
    </w:p>
    <w:p w:rsidR="003B659C" w:rsidRDefault="003B659C" w:rsidP="001114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8. К основным задачам Совета относятся: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содействие государственной и муниципальной политике, направленной на развитие малого и среднего предпринимательства и инвестиционной деятельности в городе 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б) определение приоритетных направлений развития малого и среднего предпринимательства в городе 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изучение, анализ, обобщение и обсуждение имеющихся проблем субъектов малого и среднего предпринимательства, предложений, направленных на устранение административных барьеров при развитии малого и среднего предпринимательства в городе 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г) организация </w:t>
      </w:r>
      <w:proofErr w:type="gramStart"/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проведения общественной экспертизы проектов муниципальных правовых актов города</w:t>
      </w:r>
      <w:proofErr w:type="gramEnd"/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затрагивающих 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интересы субъектов малого и среднего предпринимательства, и разработка соответствующих рекомендаций;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д) участие в разработке и содействие реализации муниципальных программ развития малого и среднего предпринимательства;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е) содействие в оказании финансовой поддержки субъектам малого и среднего предпринимательства;</w:t>
      </w:r>
    </w:p>
    <w:p w:rsidR="003B659C" w:rsidRDefault="003B659C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3B659C" w:rsidRDefault="003B659C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изучение, обобщение и распространение положительного опыта деятельности субъектов малого и среднего предпринимательства и организаций, осуществляющих поддержку малого и среднего предпринимательства;</w:t>
      </w:r>
    </w:p>
    <w:p w:rsidR="003B659C" w:rsidRDefault="003B659C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обеспечение взаимодействия органов местного самоуправления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и субъектов предпринимательской деятельности;</w:t>
      </w:r>
    </w:p>
    <w:p w:rsidR="003B659C" w:rsidRDefault="003B659C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пропаганда положительного опыта развития малого и среднего предпринимательства соседних муниципальных образований, субъектов Российской Федерации;</w:t>
      </w:r>
    </w:p>
    <w:p w:rsidR="003B659C" w:rsidRDefault="003B659C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привлечение субъектов малого и среднего предпринимательства к решению важнейших социально-экономических проблем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3B659C" w:rsidRDefault="003B659C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создание положительного имиджа малого и среднего предпринимательства в городе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11445" w:rsidRDefault="003B659C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разработка рекомендаций по формированию и улучшению инвестиционного климата на территории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3B659C" w:rsidRPr="00111445" w:rsidRDefault="003B659C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11445" w:rsidRPr="00111445" w:rsidRDefault="00111445" w:rsidP="003B6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III. Функции Совета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9. В соответствии со своими задачами Совет осуществляет следующие функции: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а) участвует в разработке предложений по осуществлению муниципальной политики в сфере развития и поддержки малого и среднего предпринимательства, инвестиционной деятельности, и содействует их реализации;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б) участвует в формировании инфраструктуры поддержки и развития малого и среднего предпринимательства, оказывает консультативную, информационную помощь субъектам предпринимательства;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анализирует развитие предпринимательской деятельности на территории города 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г) разрабатывает основные направления политики в области повышения качества и безопасности продукции и услуг;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д) выявляет и анализирует административные и иные барьеры на пути развития малого и среднего предпринимательства и разрабатывает рекомендации по их устранению;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е) подготавливает, проводит общественную экспертизу проектов муниципальных нормативных правовых актов, регулирующих развитие 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инвестиционной и предпринимательской деятельности в городе 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ж) проводит экспертизу, разрабатывает предложения по совершенствованию муниципальных программ развития и поддержки малого и среднего предпринимательства в городе </w:t>
      </w:r>
      <w:r w:rsidR="003B659C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общий </w:t>
      </w:r>
      <w:proofErr w:type="gramStart"/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ходом их выполнения;</w:t>
      </w:r>
    </w:p>
    <w:p w:rsidR="003B659C" w:rsidRDefault="00111445" w:rsidP="003B6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з) изучает, обобщает и распространяет положительный опыт деятельности субъектов малого и среднего предпринимательства и организаций, осуществляющих поддержку малого и среднего предпринимательства, положительный опыт развития малого и среднего предпринимательства соседних муниципальных образований, субъектов Российской Федерации;</w:t>
      </w:r>
    </w:p>
    <w:p w:rsidR="00F624A7" w:rsidRDefault="003B659C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формирует положительное общественное мнение о предпринимательстве через средства массовой информации;</w:t>
      </w:r>
    </w:p>
    <w:p w:rsidR="00F624A7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участвует в разработке, обсуждении и реализации муниципальной программы поддержки малого и среднего предпринимательства;</w:t>
      </w:r>
    </w:p>
    <w:p w:rsidR="00F624A7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организует и проводит комплексную экспертизу социально-экономических, научно-технических, инвестиционных и других муниципальных программ, проектов, предложений, затрагивающих интересы субъектов малого и среднего предпринимательства;</w:t>
      </w:r>
    </w:p>
    <w:p w:rsidR="00F624A7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координирует деятельность создаваемых Советом комиссий и рабочих групп;</w:t>
      </w:r>
    </w:p>
    <w:p w:rsidR="00F624A7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содействует созданию и деятельности объединений (союзов, ассоциаций) субъектов малого и среднего предпринимательства;</w:t>
      </w:r>
    </w:p>
    <w:p w:rsidR="00F624A7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подготавливает и проводит конференции, совещания, семинары и другие организационные мероприятия с участием субъектов малого и среднего предпринимательства и иных заинтересованных структур;</w:t>
      </w:r>
    </w:p>
    <w:p w:rsidR="00F624A7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координирует взаимодействие отраслевых (функциональных) органов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иных структурных подразделений а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Ак-Довурак 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общественными объединениями предпринимателей и иными некоммерческими организациями, </w:t>
      </w:r>
      <w:proofErr w:type="gramStart"/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целями</w:t>
      </w:r>
      <w:proofErr w:type="gramEnd"/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деятельности которых является поддержка малого и среднего предпринимательства;</w:t>
      </w:r>
    </w:p>
    <w:p w:rsidR="00F624A7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осуществляет взаимодействие с отраслевыми (функциональными) органами и иным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 структурными подразделениями а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, с отраслевыми, территориальными и профессиональными союзами и объединениями среднего и малого предпринимательства, иными органами и учреждениями;</w:t>
      </w:r>
    </w:p>
    <w:p w:rsidR="00F624A7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) разрабатывает предложения по совершенствованию систем и механизмов финансовой поддержки малого и среднего предпринимательства;</w:t>
      </w:r>
    </w:p>
    <w:p w:rsidR="00F624A7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содействует развитию информационного обеспечения предпринимательской деятельности в городе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11445" w:rsidRPr="00111445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осуществляет иную деятельность, способствующую развитию малого и среднего предпринимательства и инвестиционной деятельности на территории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11445" w:rsidRPr="00111445" w:rsidRDefault="00111445" w:rsidP="00F624A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IV. Права Совета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10. В целях реализации задач и функций Совет обладает следующими правами: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а) принимать решения, имеющие рекомендательный характер, по вопросам, относящимся к компетенции Совета;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б) запрашивать у органов государственной власти, органов местного самоуправления, иных организаций и должностных лиц документы и материалы по вопросам, относящимся к компетенции Совета, в том числе документы и материалы о результатах рассмотрения письменных обращений субъектов и общественных объединений малого и среднего предпринимательства по вопросам осуществления предпринимательской деятельности на территории города 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proofErr w:type="gramEnd"/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в) заслушивать на своих заседаниях соответствующих должностных лиц по вопросам, относящимся к компетенции Совета;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г) принимать внутренние документы, регламентирующие работу Совета;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д) осуществлять взаимодействие органами местного самоуправления города 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="00F624A7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для выработки согласованных позиций по совершенствованию государственной и муниципальной политики в области малого и среднего предпринимательства;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е) взаимодействовать с некоммерческими организациями, выражающими интересы субъектов малого и среднего предпринимательства, для выработки консолидированной позиции предпринимательского сообщества по вопросам развития малого и среднего предпри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>нимательства и доведения ее до а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города 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ж) создавать рабочие комиссии, формировать временные и постоянно действующие экспертные и рабочие группы для выполнения поставленных задач;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з) взаимодействовать с органами местного самоуправления и организациями, осуществляющими </w:t>
      </w:r>
      <w:proofErr w:type="gramStart"/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использованием средств, выделенных на развитие и поддержку малого и среднего предпринимательства;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и) привлекать для участия в работе Совета с правом совещательного голоса экспертов и консультантов из числа ученых, предприним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>ателей, представителей органов местного самоуправление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других специалистов, не входящих в состав Совета;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к) участвовать в работе конференций, совещаний, круглых столов, семинаров по вопросам, относящимся к компетенции Совета;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л) подготавливать проекты документов по развитию малого и среднего предпринимательства в Республике 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направлять их в республиканский координационный совет по поддержке и развитию малого и среднего предпринимательства;</w:t>
      </w:r>
    </w:p>
    <w:p w:rsidR="00111445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м) осуществлять иные права по вопросам, относящимся к компетенции Совета, в соответствии с действующим законодательством.</w:t>
      </w:r>
    </w:p>
    <w:p w:rsidR="00F624A7" w:rsidRPr="00111445" w:rsidRDefault="00F624A7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11445" w:rsidRPr="00111445" w:rsidRDefault="00111445" w:rsidP="00F624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V. Состав Совета, порядок его создания, организация работы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11. Состав Совета утверждается распоряжением Администрации города 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Ак-Довурак.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12. </w:t>
      </w:r>
      <w:proofErr w:type="gramStart"/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В состав Совета могут входить представители субъектов малого и среднего предпринимательства (по согласованию), общественных объединений предпринимателей (по согласованию) и организаций, образующих инфраструктуру поддержки субъектов малого и среднего предпринимательства (по согласованию), территориальных органов федеральных органов исполнительной власти (по согласованию), исполнительных органов государственной власти Республики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Тыва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(по согласованию) и органов местного самоуправления города 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Общий количественный состав Совета должен составлять не менее 7-ми и не более 35-ти человек.</w:t>
      </w:r>
    </w:p>
    <w:p w:rsidR="00F624A7" w:rsidRDefault="00111445" w:rsidP="00F62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13. Совет состоит из двух Сопредседателей Совета, заместителей Сопредсед</w:t>
      </w:r>
      <w:r w:rsidR="00F624A7">
        <w:rPr>
          <w:rFonts w:ascii="Times New Roman" w:eastAsia="Times New Roman" w:hAnsi="Times New Roman" w:cs="Times New Roman"/>
          <w:spacing w:val="2"/>
          <w:sz w:val="28"/>
          <w:szCs w:val="28"/>
        </w:rPr>
        <w:t>ателей Совета, секретаря Совета.</w:t>
      </w:r>
    </w:p>
    <w:p w:rsidR="00725C81" w:rsidRDefault="00F624A7" w:rsidP="00725C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14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. Член Совета может быть исключен из его состава по собственному желанию. Член Совета, изъявивший желание выйти из состава Совета, информир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ует об этом в письменной форме а</w:t>
      </w:r>
      <w:r w:rsidR="00111445"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дминистрацию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="00725C8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725C81" w:rsidRDefault="00111445" w:rsidP="00725C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20. Заседание Совета является правомочным, если на нем присутствует не менее половины от его состава.</w:t>
      </w:r>
    </w:p>
    <w:p w:rsidR="00725C81" w:rsidRDefault="00111445" w:rsidP="00725C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21. Заседания Совета проводятся гласно и носят открытый характер.</w:t>
      </w:r>
    </w:p>
    <w:p w:rsidR="00725C81" w:rsidRDefault="00111445" w:rsidP="00725C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24. Организационно-техническое обеспечение работы Совета осуществляет Администрация города </w:t>
      </w:r>
      <w:r w:rsidR="00725C81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11445" w:rsidRDefault="00111445" w:rsidP="00725C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25. Изменение состава Совета, прекращение его деятельност</w:t>
      </w:r>
      <w:r w:rsidR="00725C81">
        <w:rPr>
          <w:rFonts w:ascii="Times New Roman" w:eastAsia="Times New Roman" w:hAnsi="Times New Roman" w:cs="Times New Roman"/>
          <w:spacing w:val="2"/>
          <w:sz w:val="28"/>
          <w:szCs w:val="28"/>
        </w:rPr>
        <w:t>и осуществляется распоряжением а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города </w:t>
      </w:r>
      <w:r w:rsidR="00725C81">
        <w:rPr>
          <w:rFonts w:ascii="Times New Roman" w:eastAsia="Times New Roman" w:hAnsi="Times New Roman" w:cs="Times New Roman"/>
          <w:spacing w:val="2"/>
          <w:sz w:val="28"/>
          <w:szCs w:val="28"/>
        </w:rPr>
        <w:t>Ак-Довурак</w:t>
      </w:r>
      <w:r w:rsidRPr="0011144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725C81" w:rsidRPr="00111445" w:rsidRDefault="00725C81" w:rsidP="00725C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11445" w:rsidRPr="00111445" w:rsidRDefault="00111445" w:rsidP="00111445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11445" w:rsidRPr="00111445" w:rsidSect="00B356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55AD"/>
    <w:multiLevelType w:val="hybridMultilevel"/>
    <w:tmpl w:val="728A9D08"/>
    <w:lvl w:ilvl="0" w:tplc="1F685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352801"/>
    <w:multiLevelType w:val="hybridMultilevel"/>
    <w:tmpl w:val="9D36C0F8"/>
    <w:lvl w:ilvl="0" w:tplc="6C42A41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F5"/>
    <w:rsid w:val="00084910"/>
    <w:rsid w:val="00085A46"/>
    <w:rsid w:val="0009639C"/>
    <w:rsid w:val="000A3F3C"/>
    <w:rsid w:val="00111445"/>
    <w:rsid w:val="00193080"/>
    <w:rsid w:val="002932B0"/>
    <w:rsid w:val="00396DBE"/>
    <w:rsid w:val="003B659C"/>
    <w:rsid w:val="004937F5"/>
    <w:rsid w:val="00610DC2"/>
    <w:rsid w:val="00645B25"/>
    <w:rsid w:val="006C0FC8"/>
    <w:rsid w:val="00721459"/>
    <w:rsid w:val="00725C81"/>
    <w:rsid w:val="007742EF"/>
    <w:rsid w:val="007965DE"/>
    <w:rsid w:val="00830354"/>
    <w:rsid w:val="0091265E"/>
    <w:rsid w:val="009E3C68"/>
    <w:rsid w:val="00A578AF"/>
    <w:rsid w:val="00A970B1"/>
    <w:rsid w:val="00B90267"/>
    <w:rsid w:val="00BE71DE"/>
    <w:rsid w:val="00C86A67"/>
    <w:rsid w:val="00CD23B5"/>
    <w:rsid w:val="00D712B3"/>
    <w:rsid w:val="00D80597"/>
    <w:rsid w:val="00DC392E"/>
    <w:rsid w:val="00EE687A"/>
    <w:rsid w:val="00F35D1F"/>
    <w:rsid w:val="00F624A7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7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937F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937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937F5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3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37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-5">
    <w:name w:val="Light Shading Accent 5"/>
    <w:basedOn w:val="a1"/>
    <w:uiPriority w:val="60"/>
    <w:rsid w:val="004937F5"/>
    <w:pPr>
      <w:spacing w:after="0" w:line="240" w:lineRule="auto"/>
    </w:pPr>
    <w:rPr>
      <w:rFonts w:eastAsiaTheme="minorEastAsia"/>
      <w:color w:val="31849B" w:themeColor="accent5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ktexjustify">
    <w:name w:val="dktexjustify"/>
    <w:basedOn w:val="a"/>
    <w:rsid w:val="0049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9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65DE"/>
    <w:pPr>
      <w:ind w:left="720"/>
      <w:contextualSpacing/>
    </w:pPr>
  </w:style>
  <w:style w:type="table" w:styleId="a6">
    <w:name w:val="Table Grid"/>
    <w:basedOn w:val="a1"/>
    <w:uiPriority w:val="59"/>
    <w:rsid w:val="00DC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7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937F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937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937F5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3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37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-5">
    <w:name w:val="Light Shading Accent 5"/>
    <w:basedOn w:val="a1"/>
    <w:uiPriority w:val="60"/>
    <w:rsid w:val="004937F5"/>
    <w:pPr>
      <w:spacing w:after="0" w:line="240" w:lineRule="auto"/>
    </w:pPr>
    <w:rPr>
      <w:rFonts w:eastAsiaTheme="minorEastAsia"/>
      <w:color w:val="31849B" w:themeColor="accent5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ktexjustify">
    <w:name w:val="dktexjustify"/>
    <w:basedOn w:val="a"/>
    <w:rsid w:val="0049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9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65DE"/>
    <w:pPr>
      <w:ind w:left="720"/>
      <w:contextualSpacing/>
    </w:pPr>
  </w:style>
  <w:style w:type="table" w:styleId="a6">
    <w:name w:val="Table Grid"/>
    <w:basedOn w:val="a1"/>
    <w:uiPriority w:val="59"/>
    <w:rsid w:val="00DC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2015</cp:lastModifiedBy>
  <cp:revision>6</cp:revision>
  <cp:lastPrinted>2019-07-25T08:51:00Z</cp:lastPrinted>
  <dcterms:created xsi:type="dcterms:W3CDTF">2019-07-25T02:08:00Z</dcterms:created>
  <dcterms:modified xsi:type="dcterms:W3CDTF">2019-07-25T08:51:00Z</dcterms:modified>
</cp:coreProperties>
</file>