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80" w:rsidRDefault="00B36670" w:rsidP="00221280">
      <w:pPr>
        <w:pStyle w:val="a3"/>
        <w:ind w:left="-426"/>
        <w:rPr>
          <w:rFonts w:ascii="Times New Roman" w:hAnsi="Times New Roman" w:cs="Times New Roman"/>
          <w:b/>
          <w:sz w:val="28"/>
          <w:szCs w:val="28"/>
        </w:rPr>
      </w:pPr>
      <w:r w:rsidRPr="00B366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55pt;margin-top:22.8pt;width:1in;height:63pt;z-index:251660288">
            <v:imagedata r:id="rId5" o:title=""/>
            <w10:wrap type="topAndBottom"/>
          </v:shape>
          <o:OLEObject Type="Embed" ProgID="PBrush" ShapeID="_x0000_s1026" DrawAspect="Content" ObjectID="_1616244136" r:id="rId6"/>
        </w:pict>
      </w:r>
    </w:p>
    <w:p w:rsidR="008D4C01" w:rsidRDefault="008D4C01" w:rsidP="00221280">
      <w:pPr>
        <w:pStyle w:val="a3"/>
        <w:ind w:left="-426"/>
        <w:jc w:val="center"/>
        <w:rPr>
          <w:rFonts w:ascii="Times New Roman" w:hAnsi="Times New Roman" w:cs="Times New Roman"/>
          <w:b/>
          <w:sz w:val="28"/>
          <w:szCs w:val="28"/>
        </w:rPr>
      </w:pPr>
    </w:p>
    <w:p w:rsidR="008D4C01" w:rsidRDefault="008D4C01" w:rsidP="00221280">
      <w:pPr>
        <w:pStyle w:val="a3"/>
        <w:ind w:left="-426"/>
        <w:jc w:val="center"/>
        <w:rPr>
          <w:rFonts w:ascii="Times New Roman" w:hAnsi="Times New Roman" w:cs="Times New Roman"/>
          <w:b/>
          <w:sz w:val="28"/>
          <w:szCs w:val="28"/>
        </w:rPr>
      </w:pPr>
    </w:p>
    <w:p w:rsidR="00221280" w:rsidRDefault="00221280" w:rsidP="00221280">
      <w:pPr>
        <w:pStyle w:val="a3"/>
        <w:ind w:left="-426"/>
        <w:jc w:val="center"/>
        <w:rPr>
          <w:rFonts w:ascii="Times New Roman" w:hAnsi="Times New Roman" w:cs="Times New Roman"/>
          <w:b/>
          <w:sz w:val="28"/>
          <w:szCs w:val="28"/>
        </w:rPr>
      </w:pPr>
      <w:r>
        <w:rPr>
          <w:rFonts w:ascii="Times New Roman" w:hAnsi="Times New Roman" w:cs="Times New Roman"/>
          <w:b/>
          <w:sz w:val="28"/>
          <w:szCs w:val="28"/>
        </w:rPr>
        <w:t xml:space="preserve">ХУРАЛ ПРЕДСТАВИТЕЛЕЙ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 АК-ДОВУРАК РЕСПУБЛИКИ ТЫВА</w:t>
      </w:r>
    </w:p>
    <w:p w:rsidR="00221280" w:rsidRPr="00221280" w:rsidRDefault="00221280" w:rsidP="00221280">
      <w:pPr>
        <w:pStyle w:val="a3"/>
        <w:jc w:val="center"/>
        <w:rPr>
          <w:rFonts w:ascii="Times New Roman" w:hAnsi="Times New Roman" w:cs="Times New Roman"/>
          <w:b/>
          <w:sz w:val="28"/>
          <w:szCs w:val="28"/>
        </w:rPr>
      </w:pPr>
      <w:r w:rsidRPr="00221280">
        <w:rPr>
          <w:rFonts w:ascii="Times New Roman" w:hAnsi="Times New Roman" w:cs="Times New Roman"/>
          <w:b/>
          <w:sz w:val="28"/>
          <w:szCs w:val="28"/>
        </w:rPr>
        <w:t>РЕШЕНИЕ</w:t>
      </w:r>
    </w:p>
    <w:p w:rsidR="00221280" w:rsidRPr="00221280" w:rsidRDefault="00221280" w:rsidP="00221280">
      <w:pPr>
        <w:pStyle w:val="a3"/>
        <w:jc w:val="center"/>
        <w:rPr>
          <w:rFonts w:ascii="Times New Roman" w:hAnsi="Times New Roman" w:cs="Times New Roman"/>
          <w:b/>
          <w:sz w:val="28"/>
          <w:szCs w:val="28"/>
        </w:rPr>
      </w:pPr>
      <w:r w:rsidRPr="00221280">
        <w:rPr>
          <w:rFonts w:ascii="Times New Roman" w:hAnsi="Times New Roman" w:cs="Times New Roman"/>
          <w:b/>
          <w:sz w:val="28"/>
          <w:szCs w:val="28"/>
        </w:rPr>
        <w:t>ТЫВА РЕСПУБЛИКАНЫН АК-ДОВУРАК ХООРАЙНЫН</w:t>
      </w:r>
    </w:p>
    <w:p w:rsidR="00221280" w:rsidRPr="00221280" w:rsidRDefault="00221280" w:rsidP="00221280">
      <w:pPr>
        <w:pStyle w:val="a3"/>
        <w:jc w:val="center"/>
        <w:rPr>
          <w:rFonts w:ascii="Times New Roman" w:hAnsi="Times New Roman" w:cs="Times New Roman"/>
          <w:b/>
          <w:sz w:val="28"/>
          <w:szCs w:val="28"/>
        </w:rPr>
      </w:pPr>
      <w:r w:rsidRPr="00221280">
        <w:rPr>
          <w:rFonts w:ascii="Times New Roman" w:hAnsi="Times New Roman" w:cs="Times New Roman"/>
          <w:b/>
          <w:sz w:val="28"/>
          <w:szCs w:val="28"/>
        </w:rPr>
        <w:t>ТОЛЭЭЛЕКЧИЛЕР ХУРАЛЫ</w:t>
      </w:r>
    </w:p>
    <w:p w:rsidR="00221280" w:rsidRPr="00221280" w:rsidRDefault="00221280" w:rsidP="00221280">
      <w:pPr>
        <w:pStyle w:val="a3"/>
        <w:jc w:val="center"/>
        <w:rPr>
          <w:rFonts w:ascii="Times New Roman" w:hAnsi="Times New Roman" w:cs="Times New Roman"/>
          <w:b/>
          <w:sz w:val="28"/>
          <w:szCs w:val="28"/>
        </w:rPr>
      </w:pPr>
      <w:r w:rsidRPr="00221280">
        <w:rPr>
          <w:rFonts w:ascii="Times New Roman" w:hAnsi="Times New Roman" w:cs="Times New Roman"/>
          <w:b/>
          <w:sz w:val="28"/>
          <w:szCs w:val="28"/>
        </w:rPr>
        <w:t>ШИИТПИР</w:t>
      </w:r>
    </w:p>
    <w:p w:rsidR="00221280" w:rsidRPr="00221280" w:rsidRDefault="00221280" w:rsidP="00221280">
      <w:pPr>
        <w:pStyle w:val="a3"/>
        <w:jc w:val="both"/>
        <w:rPr>
          <w:rFonts w:ascii="Times New Roman" w:hAnsi="Times New Roman" w:cs="Times New Roman"/>
          <w:sz w:val="28"/>
          <w:szCs w:val="28"/>
        </w:rPr>
      </w:pPr>
    </w:p>
    <w:p w:rsidR="00221280" w:rsidRPr="00221280" w:rsidRDefault="00221280" w:rsidP="00221280">
      <w:pPr>
        <w:pStyle w:val="a3"/>
        <w:jc w:val="both"/>
        <w:rPr>
          <w:rFonts w:ascii="Times New Roman" w:hAnsi="Times New Roman" w:cs="Times New Roman"/>
          <w:sz w:val="28"/>
          <w:szCs w:val="28"/>
        </w:rPr>
      </w:pPr>
      <w:r w:rsidRPr="00221280">
        <w:rPr>
          <w:rFonts w:ascii="Times New Roman" w:hAnsi="Times New Roman" w:cs="Times New Roman"/>
          <w:sz w:val="28"/>
          <w:szCs w:val="28"/>
        </w:rPr>
        <w:t>г</w:t>
      </w:r>
      <w:proofErr w:type="gramStart"/>
      <w:r w:rsidRPr="00221280">
        <w:rPr>
          <w:rFonts w:ascii="Times New Roman" w:hAnsi="Times New Roman" w:cs="Times New Roman"/>
          <w:sz w:val="28"/>
          <w:szCs w:val="28"/>
        </w:rPr>
        <w:t>.А</w:t>
      </w:r>
      <w:proofErr w:type="gramEnd"/>
      <w:r w:rsidRPr="00221280">
        <w:rPr>
          <w:rFonts w:ascii="Times New Roman" w:hAnsi="Times New Roman" w:cs="Times New Roman"/>
          <w:sz w:val="28"/>
          <w:szCs w:val="28"/>
        </w:rPr>
        <w:t xml:space="preserve">к-Довурак                               </w:t>
      </w:r>
      <w:r>
        <w:rPr>
          <w:rFonts w:ascii="Times New Roman" w:hAnsi="Times New Roman" w:cs="Times New Roman"/>
          <w:sz w:val="28"/>
          <w:szCs w:val="28"/>
        </w:rPr>
        <w:t xml:space="preserve">        </w:t>
      </w:r>
      <w:r w:rsidR="00A7682E">
        <w:rPr>
          <w:rFonts w:ascii="Times New Roman" w:hAnsi="Times New Roman" w:cs="Times New Roman"/>
          <w:sz w:val="28"/>
          <w:szCs w:val="28"/>
        </w:rPr>
        <w:t>№ 8</w:t>
      </w:r>
      <w:r w:rsidRPr="00221280">
        <w:rPr>
          <w:rFonts w:ascii="Times New Roman" w:hAnsi="Times New Roman" w:cs="Times New Roman"/>
          <w:sz w:val="28"/>
          <w:szCs w:val="28"/>
        </w:rPr>
        <w:t xml:space="preserve">                 </w:t>
      </w:r>
      <w:r>
        <w:rPr>
          <w:rFonts w:ascii="Times New Roman" w:hAnsi="Times New Roman" w:cs="Times New Roman"/>
          <w:sz w:val="28"/>
          <w:szCs w:val="28"/>
        </w:rPr>
        <w:t xml:space="preserve">    </w:t>
      </w:r>
      <w:r w:rsidR="00A7682E">
        <w:rPr>
          <w:rFonts w:ascii="Times New Roman" w:hAnsi="Times New Roman" w:cs="Times New Roman"/>
          <w:sz w:val="28"/>
          <w:szCs w:val="28"/>
        </w:rPr>
        <w:t xml:space="preserve">от « 3 </w:t>
      </w:r>
      <w:r w:rsidRPr="00221280">
        <w:rPr>
          <w:rFonts w:ascii="Times New Roman" w:hAnsi="Times New Roman" w:cs="Times New Roman"/>
          <w:sz w:val="28"/>
          <w:szCs w:val="28"/>
        </w:rPr>
        <w:t xml:space="preserve">» </w:t>
      </w:r>
      <w:r w:rsidR="00A7682E">
        <w:rPr>
          <w:rFonts w:ascii="Times New Roman" w:hAnsi="Times New Roman" w:cs="Times New Roman"/>
          <w:sz w:val="28"/>
          <w:szCs w:val="28"/>
        </w:rPr>
        <w:t xml:space="preserve"> апреля</w:t>
      </w:r>
      <w:r w:rsidRPr="00221280">
        <w:rPr>
          <w:rFonts w:ascii="Times New Roman" w:hAnsi="Times New Roman" w:cs="Times New Roman"/>
          <w:sz w:val="28"/>
          <w:szCs w:val="28"/>
        </w:rPr>
        <w:t xml:space="preserve"> 2019г</w:t>
      </w:r>
    </w:p>
    <w:p w:rsidR="00221280" w:rsidRPr="00221280" w:rsidRDefault="00221280" w:rsidP="00221280">
      <w:pPr>
        <w:pStyle w:val="a3"/>
        <w:jc w:val="both"/>
        <w:rPr>
          <w:rFonts w:ascii="Times New Roman" w:hAnsi="Times New Roman" w:cs="Times New Roman"/>
          <w:sz w:val="28"/>
          <w:szCs w:val="28"/>
        </w:rPr>
      </w:pPr>
    </w:p>
    <w:p w:rsidR="00221280" w:rsidRPr="00221280" w:rsidRDefault="00221280" w:rsidP="00221280">
      <w:pPr>
        <w:pStyle w:val="a3"/>
        <w:jc w:val="center"/>
        <w:rPr>
          <w:rFonts w:ascii="Times New Roman" w:hAnsi="Times New Roman" w:cs="Times New Roman"/>
          <w:b/>
          <w:sz w:val="28"/>
          <w:szCs w:val="28"/>
        </w:rPr>
      </w:pPr>
      <w:r w:rsidRPr="00221280">
        <w:rPr>
          <w:rFonts w:ascii="Times New Roman" w:hAnsi="Times New Roman" w:cs="Times New Roman"/>
          <w:b/>
          <w:sz w:val="28"/>
          <w:szCs w:val="28"/>
        </w:rPr>
        <w:t>« О деятельности администрации  городского   округа город</w:t>
      </w:r>
    </w:p>
    <w:p w:rsidR="00221280" w:rsidRPr="00221280" w:rsidRDefault="00221280" w:rsidP="00221280">
      <w:pPr>
        <w:pStyle w:val="a3"/>
        <w:jc w:val="center"/>
        <w:rPr>
          <w:rFonts w:ascii="Times New Roman" w:hAnsi="Times New Roman" w:cs="Times New Roman"/>
          <w:b/>
          <w:sz w:val="28"/>
          <w:szCs w:val="28"/>
        </w:rPr>
      </w:pPr>
      <w:r w:rsidRPr="00221280">
        <w:rPr>
          <w:rFonts w:ascii="Times New Roman" w:hAnsi="Times New Roman" w:cs="Times New Roman"/>
          <w:b/>
          <w:sz w:val="28"/>
          <w:szCs w:val="28"/>
        </w:rPr>
        <w:t>Ак-Довурак Республики Тыва  за 2018 год»</w:t>
      </w:r>
    </w:p>
    <w:p w:rsidR="00221280" w:rsidRPr="00221280" w:rsidRDefault="00221280" w:rsidP="00221280">
      <w:pPr>
        <w:pStyle w:val="a3"/>
        <w:jc w:val="both"/>
        <w:rPr>
          <w:rFonts w:ascii="Times New Roman" w:hAnsi="Times New Roman" w:cs="Times New Roman"/>
          <w:sz w:val="28"/>
          <w:szCs w:val="28"/>
        </w:rPr>
      </w:pPr>
      <w:r w:rsidRPr="00221280">
        <w:rPr>
          <w:rFonts w:ascii="Times New Roman" w:hAnsi="Times New Roman" w:cs="Times New Roman"/>
          <w:sz w:val="28"/>
          <w:szCs w:val="28"/>
        </w:rPr>
        <w:t xml:space="preserve">       </w:t>
      </w:r>
    </w:p>
    <w:p w:rsidR="00221280" w:rsidRPr="00221280" w:rsidRDefault="00221280" w:rsidP="00221280">
      <w:pPr>
        <w:pStyle w:val="a3"/>
        <w:jc w:val="both"/>
        <w:rPr>
          <w:rFonts w:ascii="Times New Roman" w:hAnsi="Times New Roman" w:cs="Times New Roman"/>
          <w:sz w:val="28"/>
          <w:szCs w:val="28"/>
        </w:rPr>
      </w:pPr>
      <w:r w:rsidRPr="00221280">
        <w:rPr>
          <w:rFonts w:ascii="Times New Roman" w:hAnsi="Times New Roman" w:cs="Times New Roman"/>
          <w:sz w:val="28"/>
          <w:szCs w:val="28"/>
        </w:rPr>
        <w:t xml:space="preserve">     </w:t>
      </w:r>
      <w:r>
        <w:rPr>
          <w:rFonts w:ascii="Times New Roman" w:hAnsi="Times New Roman" w:cs="Times New Roman"/>
          <w:sz w:val="28"/>
          <w:szCs w:val="28"/>
        </w:rPr>
        <w:t xml:space="preserve">  На основании подпункта 1 пункта 7  статьи 26</w:t>
      </w:r>
      <w:r w:rsidRPr="00221280">
        <w:rPr>
          <w:rFonts w:ascii="Times New Roman" w:hAnsi="Times New Roman" w:cs="Times New Roman"/>
          <w:sz w:val="28"/>
          <w:szCs w:val="28"/>
        </w:rPr>
        <w:t xml:space="preserve">  Устава городского округа  г</w:t>
      </w:r>
      <w:proofErr w:type="gramStart"/>
      <w:r w:rsidRPr="00221280">
        <w:rPr>
          <w:rFonts w:ascii="Times New Roman" w:hAnsi="Times New Roman" w:cs="Times New Roman"/>
          <w:sz w:val="28"/>
          <w:szCs w:val="28"/>
        </w:rPr>
        <w:t>.А</w:t>
      </w:r>
      <w:proofErr w:type="gramEnd"/>
      <w:r w:rsidRPr="00221280">
        <w:rPr>
          <w:rFonts w:ascii="Times New Roman" w:hAnsi="Times New Roman" w:cs="Times New Roman"/>
          <w:sz w:val="28"/>
          <w:szCs w:val="28"/>
        </w:rPr>
        <w:t>к-Довурак и заслушав отчёт</w:t>
      </w:r>
      <w:r>
        <w:rPr>
          <w:rFonts w:ascii="Times New Roman" w:hAnsi="Times New Roman" w:cs="Times New Roman"/>
          <w:sz w:val="28"/>
          <w:szCs w:val="28"/>
        </w:rPr>
        <w:t xml:space="preserve"> председателя</w:t>
      </w:r>
      <w:r w:rsidRPr="00221280">
        <w:rPr>
          <w:rFonts w:ascii="Times New Roman" w:hAnsi="Times New Roman" w:cs="Times New Roman"/>
          <w:sz w:val="28"/>
          <w:szCs w:val="28"/>
        </w:rPr>
        <w:t xml:space="preserve"> администрации  городского   округа город</w:t>
      </w:r>
      <w:r>
        <w:rPr>
          <w:rFonts w:ascii="Times New Roman" w:hAnsi="Times New Roman" w:cs="Times New Roman"/>
          <w:sz w:val="28"/>
          <w:szCs w:val="28"/>
        </w:rPr>
        <w:t xml:space="preserve"> </w:t>
      </w:r>
      <w:r w:rsidRPr="00221280">
        <w:rPr>
          <w:rFonts w:ascii="Times New Roman" w:hAnsi="Times New Roman" w:cs="Times New Roman"/>
          <w:sz w:val="28"/>
          <w:szCs w:val="28"/>
        </w:rPr>
        <w:t>Ак-Довурак Республики Тыва  за 2018 год , Хурал представителей  г.Ак-Довурака</w:t>
      </w:r>
    </w:p>
    <w:p w:rsidR="00221280" w:rsidRPr="00221280" w:rsidRDefault="00221280" w:rsidP="00221280">
      <w:pPr>
        <w:pStyle w:val="a3"/>
        <w:jc w:val="both"/>
        <w:rPr>
          <w:rFonts w:ascii="Times New Roman" w:hAnsi="Times New Roman" w:cs="Times New Roman"/>
          <w:sz w:val="28"/>
          <w:szCs w:val="28"/>
        </w:rPr>
      </w:pPr>
    </w:p>
    <w:p w:rsidR="00221280" w:rsidRPr="00221280" w:rsidRDefault="00221280" w:rsidP="00221280">
      <w:pPr>
        <w:pStyle w:val="a3"/>
        <w:jc w:val="center"/>
        <w:rPr>
          <w:rFonts w:ascii="Times New Roman" w:hAnsi="Times New Roman" w:cs="Times New Roman"/>
          <w:b/>
          <w:sz w:val="28"/>
          <w:szCs w:val="28"/>
        </w:rPr>
      </w:pPr>
      <w:r w:rsidRPr="00221280">
        <w:rPr>
          <w:rFonts w:ascii="Times New Roman" w:hAnsi="Times New Roman" w:cs="Times New Roman"/>
          <w:b/>
          <w:sz w:val="28"/>
          <w:szCs w:val="28"/>
        </w:rPr>
        <w:t>РЕШИЛ:</w:t>
      </w:r>
    </w:p>
    <w:p w:rsidR="00221280" w:rsidRPr="00221280" w:rsidRDefault="00221280" w:rsidP="00221280">
      <w:pPr>
        <w:pStyle w:val="a3"/>
        <w:jc w:val="both"/>
        <w:rPr>
          <w:rFonts w:ascii="Times New Roman" w:hAnsi="Times New Roman" w:cs="Times New Roman"/>
          <w:sz w:val="28"/>
          <w:szCs w:val="28"/>
        </w:rPr>
      </w:pPr>
    </w:p>
    <w:p w:rsidR="00221280" w:rsidRPr="00221280" w:rsidRDefault="00221280" w:rsidP="00221280">
      <w:pPr>
        <w:pStyle w:val="a3"/>
        <w:jc w:val="both"/>
        <w:rPr>
          <w:rFonts w:ascii="Times New Roman" w:hAnsi="Times New Roman" w:cs="Times New Roman"/>
          <w:sz w:val="28"/>
          <w:szCs w:val="28"/>
        </w:rPr>
      </w:pPr>
      <w:r w:rsidRPr="00221280">
        <w:rPr>
          <w:rFonts w:ascii="Times New Roman" w:hAnsi="Times New Roman" w:cs="Times New Roman"/>
          <w:sz w:val="28"/>
          <w:szCs w:val="28"/>
        </w:rPr>
        <w:t xml:space="preserve">     </w:t>
      </w:r>
      <w:r>
        <w:rPr>
          <w:rFonts w:ascii="Times New Roman" w:hAnsi="Times New Roman" w:cs="Times New Roman"/>
          <w:sz w:val="28"/>
          <w:szCs w:val="28"/>
        </w:rPr>
        <w:t>1.Принять к сведению</w:t>
      </w:r>
      <w:r w:rsidRPr="00221280">
        <w:rPr>
          <w:rFonts w:ascii="Times New Roman" w:hAnsi="Times New Roman" w:cs="Times New Roman"/>
          <w:sz w:val="28"/>
          <w:szCs w:val="28"/>
        </w:rPr>
        <w:t xml:space="preserve">  о</w:t>
      </w:r>
      <w:r>
        <w:rPr>
          <w:rFonts w:ascii="Times New Roman" w:hAnsi="Times New Roman" w:cs="Times New Roman"/>
          <w:sz w:val="28"/>
          <w:szCs w:val="28"/>
        </w:rPr>
        <w:t xml:space="preserve">тчёт </w:t>
      </w:r>
      <w:r w:rsidRPr="00221280">
        <w:rPr>
          <w:rFonts w:ascii="Times New Roman" w:hAnsi="Times New Roman" w:cs="Times New Roman"/>
          <w:sz w:val="28"/>
          <w:szCs w:val="28"/>
        </w:rPr>
        <w:t>пр</w:t>
      </w:r>
      <w:r>
        <w:rPr>
          <w:rFonts w:ascii="Times New Roman" w:hAnsi="Times New Roman" w:cs="Times New Roman"/>
          <w:sz w:val="28"/>
          <w:szCs w:val="28"/>
        </w:rPr>
        <w:t xml:space="preserve">едседателя администрации </w:t>
      </w:r>
      <w:r w:rsidR="00C07C60">
        <w:rPr>
          <w:rFonts w:ascii="Times New Roman" w:hAnsi="Times New Roman" w:cs="Times New Roman"/>
          <w:sz w:val="28"/>
          <w:szCs w:val="28"/>
        </w:rPr>
        <w:t xml:space="preserve">городского округа город </w:t>
      </w:r>
      <w:r>
        <w:rPr>
          <w:rFonts w:ascii="Times New Roman" w:hAnsi="Times New Roman" w:cs="Times New Roman"/>
          <w:sz w:val="28"/>
          <w:szCs w:val="28"/>
        </w:rPr>
        <w:t xml:space="preserve">Ак-Довурак </w:t>
      </w:r>
      <w:proofErr w:type="spellStart"/>
      <w:r>
        <w:rPr>
          <w:rFonts w:ascii="Times New Roman" w:hAnsi="Times New Roman" w:cs="Times New Roman"/>
          <w:sz w:val="28"/>
          <w:szCs w:val="28"/>
        </w:rPr>
        <w:t>Ооржак</w:t>
      </w:r>
      <w:proofErr w:type="spellEnd"/>
      <w:r>
        <w:rPr>
          <w:rFonts w:ascii="Times New Roman" w:hAnsi="Times New Roman" w:cs="Times New Roman"/>
          <w:sz w:val="28"/>
          <w:szCs w:val="28"/>
        </w:rPr>
        <w:t xml:space="preserve"> Ш.А </w:t>
      </w:r>
      <w:r w:rsidRPr="00221280">
        <w:rPr>
          <w:rFonts w:ascii="Times New Roman" w:hAnsi="Times New Roman" w:cs="Times New Roman"/>
          <w:sz w:val="28"/>
          <w:szCs w:val="28"/>
        </w:rPr>
        <w:t xml:space="preserve">  за 2018 год</w:t>
      </w:r>
      <w:r w:rsidR="00A7682E">
        <w:rPr>
          <w:rFonts w:ascii="Times New Roman" w:hAnsi="Times New Roman" w:cs="Times New Roman"/>
          <w:sz w:val="28"/>
          <w:szCs w:val="28"/>
        </w:rPr>
        <w:t xml:space="preserve"> с оценкой « хорошо </w:t>
      </w:r>
      <w:r>
        <w:rPr>
          <w:rFonts w:ascii="Times New Roman" w:hAnsi="Times New Roman" w:cs="Times New Roman"/>
          <w:sz w:val="28"/>
          <w:szCs w:val="28"/>
        </w:rPr>
        <w:t>»</w:t>
      </w:r>
      <w:r w:rsidRPr="00221280">
        <w:rPr>
          <w:rFonts w:ascii="Times New Roman" w:hAnsi="Times New Roman" w:cs="Times New Roman"/>
          <w:sz w:val="28"/>
          <w:szCs w:val="28"/>
        </w:rPr>
        <w:t xml:space="preserve">. </w:t>
      </w:r>
    </w:p>
    <w:p w:rsidR="00221280" w:rsidRPr="00221280" w:rsidRDefault="00221280" w:rsidP="00221280">
      <w:pPr>
        <w:pStyle w:val="a3"/>
        <w:jc w:val="both"/>
        <w:rPr>
          <w:rFonts w:ascii="Times New Roman" w:hAnsi="Times New Roman" w:cs="Times New Roman"/>
          <w:sz w:val="28"/>
          <w:szCs w:val="28"/>
        </w:rPr>
      </w:pPr>
      <w:r w:rsidRPr="00221280">
        <w:rPr>
          <w:rFonts w:ascii="Times New Roman" w:hAnsi="Times New Roman" w:cs="Times New Roman"/>
          <w:sz w:val="28"/>
          <w:szCs w:val="28"/>
        </w:rPr>
        <w:t xml:space="preserve">     2. Опубликовать отчёт</w:t>
      </w:r>
      <w:r>
        <w:rPr>
          <w:rFonts w:ascii="Times New Roman" w:hAnsi="Times New Roman" w:cs="Times New Roman"/>
          <w:sz w:val="28"/>
          <w:szCs w:val="28"/>
        </w:rPr>
        <w:t xml:space="preserve"> </w:t>
      </w:r>
      <w:r w:rsidRPr="00221280">
        <w:rPr>
          <w:rFonts w:ascii="Times New Roman" w:hAnsi="Times New Roman" w:cs="Times New Roman"/>
          <w:sz w:val="28"/>
          <w:szCs w:val="28"/>
        </w:rPr>
        <w:t>пр</w:t>
      </w:r>
      <w:r>
        <w:rPr>
          <w:rFonts w:ascii="Times New Roman" w:hAnsi="Times New Roman" w:cs="Times New Roman"/>
          <w:sz w:val="28"/>
          <w:szCs w:val="28"/>
        </w:rPr>
        <w:t>едседателя администрации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к-Довурак  о </w:t>
      </w:r>
      <w:r w:rsidRPr="00221280">
        <w:rPr>
          <w:rFonts w:ascii="Times New Roman" w:hAnsi="Times New Roman" w:cs="Times New Roman"/>
          <w:sz w:val="28"/>
          <w:szCs w:val="28"/>
        </w:rPr>
        <w:t>де</w:t>
      </w:r>
      <w:r>
        <w:rPr>
          <w:rFonts w:ascii="Times New Roman" w:hAnsi="Times New Roman" w:cs="Times New Roman"/>
          <w:sz w:val="28"/>
          <w:szCs w:val="28"/>
        </w:rPr>
        <w:t>ятельности администрации г.Ак-Довурак</w:t>
      </w:r>
      <w:r w:rsidRPr="00221280">
        <w:rPr>
          <w:rFonts w:ascii="Times New Roman" w:hAnsi="Times New Roman" w:cs="Times New Roman"/>
          <w:sz w:val="28"/>
          <w:szCs w:val="28"/>
        </w:rPr>
        <w:t xml:space="preserve">  за 2018 год на официальном сайте </w:t>
      </w:r>
      <w:r w:rsidR="00C07C60">
        <w:rPr>
          <w:rFonts w:ascii="Times New Roman" w:hAnsi="Times New Roman" w:cs="Times New Roman"/>
          <w:sz w:val="28"/>
          <w:szCs w:val="28"/>
        </w:rPr>
        <w:t xml:space="preserve">администрации </w:t>
      </w:r>
      <w:r w:rsidRPr="00221280">
        <w:rPr>
          <w:rFonts w:ascii="Times New Roman" w:hAnsi="Times New Roman" w:cs="Times New Roman"/>
          <w:sz w:val="28"/>
          <w:szCs w:val="28"/>
        </w:rPr>
        <w:t>г.Ак-Довурак</w:t>
      </w:r>
      <w:r w:rsidR="00CB4D5E">
        <w:rPr>
          <w:rFonts w:ascii="Times New Roman" w:hAnsi="Times New Roman" w:cs="Times New Roman"/>
          <w:sz w:val="28"/>
          <w:szCs w:val="28"/>
        </w:rPr>
        <w:t xml:space="preserve"> и ознакомить отчёт администрации на </w:t>
      </w:r>
      <w:proofErr w:type="gramStart"/>
      <w:r w:rsidR="00CB4D5E">
        <w:rPr>
          <w:rFonts w:ascii="Times New Roman" w:hAnsi="Times New Roman" w:cs="Times New Roman"/>
          <w:sz w:val="28"/>
          <w:szCs w:val="28"/>
        </w:rPr>
        <w:t>сходе</w:t>
      </w:r>
      <w:proofErr w:type="gramEnd"/>
      <w:r w:rsidR="00CB4D5E">
        <w:rPr>
          <w:rFonts w:ascii="Times New Roman" w:hAnsi="Times New Roman" w:cs="Times New Roman"/>
          <w:sz w:val="28"/>
          <w:szCs w:val="28"/>
        </w:rPr>
        <w:t xml:space="preserve"> граждан</w:t>
      </w:r>
      <w:r w:rsidRPr="00221280">
        <w:rPr>
          <w:rFonts w:ascii="Times New Roman" w:hAnsi="Times New Roman" w:cs="Times New Roman"/>
          <w:sz w:val="28"/>
          <w:szCs w:val="28"/>
        </w:rPr>
        <w:t>.</w:t>
      </w:r>
    </w:p>
    <w:p w:rsidR="00221280" w:rsidRPr="00221280" w:rsidRDefault="00221280" w:rsidP="00221280">
      <w:pPr>
        <w:pStyle w:val="a3"/>
        <w:jc w:val="both"/>
        <w:rPr>
          <w:rFonts w:ascii="Times New Roman" w:hAnsi="Times New Roman" w:cs="Times New Roman"/>
          <w:sz w:val="28"/>
          <w:szCs w:val="28"/>
        </w:rPr>
      </w:pPr>
      <w:r w:rsidRPr="00221280">
        <w:rPr>
          <w:rFonts w:ascii="Times New Roman" w:hAnsi="Times New Roman" w:cs="Times New Roman"/>
          <w:sz w:val="28"/>
          <w:szCs w:val="28"/>
        </w:rPr>
        <w:t xml:space="preserve">     3.Контроль за исполнением настоящего решения возл</w:t>
      </w:r>
      <w:r>
        <w:rPr>
          <w:rFonts w:ascii="Times New Roman" w:hAnsi="Times New Roman" w:cs="Times New Roman"/>
          <w:sz w:val="28"/>
          <w:szCs w:val="28"/>
        </w:rPr>
        <w:t xml:space="preserve">ожить на  Хурал </w:t>
      </w:r>
      <w:r w:rsidRPr="00221280">
        <w:rPr>
          <w:rFonts w:ascii="Times New Roman" w:hAnsi="Times New Roman" w:cs="Times New Roman"/>
          <w:sz w:val="28"/>
          <w:szCs w:val="28"/>
        </w:rPr>
        <w:t>предста</w:t>
      </w:r>
      <w:r>
        <w:rPr>
          <w:rFonts w:ascii="Times New Roman" w:hAnsi="Times New Roman" w:cs="Times New Roman"/>
          <w:sz w:val="28"/>
          <w:szCs w:val="28"/>
        </w:rPr>
        <w:t>вителей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к-Довурака.</w:t>
      </w:r>
    </w:p>
    <w:p w:rsidR="00221280" w:rsidRPr="00221280" w:rsidRDefault="00221280" w:rsidP="00221280">
      <w:pPr>
        <w:pStyle w:val="a3"/>
        <w:jc w:val="both"/>
        <w:rPr>
          <w:rFonts w:ascii="Times New Roman" w:hAnsi="Times New Roman" w:cs="Times New Roman"/>
          <w:sz w:val="28"/>
          <w:szCs w:val="28"/>
        </w:rPr>
      </w:pPr>
      <w:r w:rsidRPr="00221280">
        <w:rPr>
          <w:rFonts w:ascii="Times New Roman" w:hAnsi="Times New Roman" w:cs="Times New Roman"/>
          <w:sz w:val="28"/>
          <w:szCs w:val="28"/>
        </w:rPr>
        <w:t xml:space="preserve">      4.  Настоящее решение вступает в силу со дня его подписания.</w:t>
      </w:r>
    </w:p>
    <w:p w:rsidR="00221280" w:rsidRPr="00221280" w:rsidRDefault="00221280" w:rsidP="00221280">
      <w:pPr>
        <w:pStyle w:val="a3"/>
        <w:jc w:val="both"/>
        <w:rPr>
          <w:rFonts w:ascii="Times New Roman" w:hAnsi="Times New Roman" w:cs="Times New Roman"/>
          <w:sz w:val="28"/>
          <w:szCs w:val="28"/>
        </w:rPr>
      </w:pPr>
    </w:p>
    <w:p w:rsidR="00221280" w:rsidRDefault="00221280" w:rsidP="00221280">
      <w:pPr>
        <w:pStyle w:val="a3"/>
        <w:rPr>
          <w:sz w:val="28"/>
          <w:szCs w:val="28"/>
        </w:rPr>
      </w:pPr>
    </w:p>
    <w:p w:rsidR="00221280" w:rsidRDefault="00221280" w:rsidP="00221280">
      <w:pPr>
        <w:pStyle w:val="a3"/>
        <w:rPr>
          <w:sz w:val="28"/>
          <w:szCs w:val="28"/>
        </w:rPr>
      </w:pPr>
    </w:p>
    <w:p w:rsidR="00221280" w:rsidRDefault="00221280" w:rsidP="00221280">
      <w:pPr>
        <w:pStyle w:val="a3"/>
        <w:rPr>
          <w:sz w:val="28"/>
          <w:szCs w:val="28"/>
        </w:rPr>
      </w:pPr>
    </w:p>
    <w:p w:rsidR="00221280" w:rsidRDefault="00221280" w:rsidP="00221280">
      <w:pPr>
        <w:pStyle w:val="a3"/>
        <w:rPr>
          <w:sz w:val="28"/>
          <w:szCs w:val="28"/>
        </w:rPr>
      </w:pPr>
    </w:p>
    <w:p w:rsidR="00221280" w:rsidRDefault="00221280" w:rsidP="00221280">
      <w:pPr>
        <w:pStyle w:val="a3"/>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w:t>
      </w:r>
    </w:p>
    <w:p w:rsidR="00221280" w:rsidRDefault="00221280" w:rsidP="00221280">
      <w:pPr>
        <w:pStyle w:val="a3"/>
        <w:rPr>
          <w:rFonts w:ascii="Times New Roman" w:hAnsi="Times New Roman" w:cs="Times New Roman"/>
          <w:sz w:val="28"/>
          <w:szCs w:val="28"/>
        </w:rPr>
      </w:pPr>
      <w:r>
        <w:rPr>
          <w:rFonts w:ascii="Times New Roman" w:hAnsi="Times New Roman" w:cs="Times New Roman"/>
          <w:sz w:val="28"/>
          <w:szCs w:val="28"/>
        </w:rPr>
        <w:t>председатель Хурала представителей</w:t>
      </w:r>
    </w:p>
    <w:p w:rsidR="00221280" w:rsidRDefault="00221280" w:rsidP="00221280">
      <w:pPr>
        <w:pStyle w:val="a3"/>
        <w:rPr>
          <w:rFonts w:ascii="Times New Roman" w:hAnsi="Times New Roman" w:cs="Times New Roman"/>
          <w:sz w:val="28"/>
          <w:szCs w:val="28"/>
        </w:rPr>
      </w:pPr>
      <w:r>
        <w:rPr>
          <w:rFonts w:ascii="Times New Roman" w:hAnsi="Times New Roman" w:cs="Times New Roman"/>
          <w:sz w:val="28"/>
          <w:szCs w:val="28"/>
        </w:rPr>
        <w:t xml:space="preserve">г. Ак-Довурак Республики Тыва                                                 А.О. </w:t>
      </w:r>
      <w:proofErr w:type="spellStart"/>
      <w:r>
        <w:rPr>
          <w:rFonts w:ascii="Times New Roman" w:hAnsi="Times New Roman" w:cs="Times New Roman"/>
          <w:sz w:val="28"/>
          <w:szCs w:val="28"/>
        </w:rPr>
        <w:t>Куулар</w:t>
      </w:r>
      <w:proofErr w:type="spellEnd"/>
    </w:p>
    <w:p w:rsidR="00221280" w:rsidRDefault="00221280" w:rsidP="00221280">
      <w:pPr>
        <w:pStyle w:val="a3"/>
        <w:rPr>
          <w:rFonts w:ascii="Times New Roman" w:hAnsi="Times New Roman" w:cs="Times New Roman"/>
          <w:sz w:val="28"/>
          <w:szCs w:val="28"/>
        </w:rPr>
      </w:pPr>
    </w:p>
    <w:p w:rsidR="00221280" w:rsidRDefault="00221280" w:rsidP="00221280">
      <w:pPr>
        <w:pStyle w:val="a3"/>
        <w:rPr>
          <w:rFonts w:ascii="Times New Roman" w:hAnsi="Times New Roman" w:cs="Times New Roman"/>
          <w:sz w:val="28"/>
          <w:szCs w:val="28"/>
        </w:rPr>
      </w:pPr>
    </w:p>
    <w:p w:rsidR="00221280" w:rsidRDefault="00221280" w:rsidP="00221280">
      <w:pPr>
        <w:rPr>
          <w:rFonts w:ascii="Times New Roman" w:hAnsi="Times New Roman" w:cs="Times New Roman"/>
          <w:sz w:val="20"/>
          <w:szCs w:val="20"/>
        </w:rPr>
      </w:pPr>
    </w:p>
    <w:p w:rsidR="00221280" w:rsidRDefault="00221280" w:rsidP="00221280">
      <w:pPr>
        <w:pStyle w:val="a3"/>
        <w:rPr>
          <w:rFonts w:ascii="Times New Roman" w:hAnsi="Times New Roman" w:cs="Times New Roman"/>
          <w:b/>
          <w:sz w:val="28"/>
          <w:szCs w:val="28"/>
        </w:rPr>
      </w:pPr>
    </w:p>
    <w:p w:rsidR="00464DFB" w:rsidRDefault="00464DFB"/>
    <w:p w:rsidR="003860C0" w:rsidRDefault="003860C0"/>
    <w:p w:rsidR="003860C0" w:rsidRPr="003860C0" w:rsidRDefault="003860C0" w:rsidP="003860C0">
      <w:pPr>
        <w:pStyle w:val="a3"/>
        <w:jc w:val="center"/>
        <w:rPr>
          <w:rFonts w:ascii="Times New Roman" w:hAnsi="Times New Roman" w:cs="Times New Roman"/>
          <w:b/>
          <w:sz w:val="28"/>
          <w:szCs w:val="28"/>
        </w:rPr>
      </w:pPr>
      <w:r w:rsidRPr="003860C0">
        <w:rPr>
          <w:rFonts w:ascii="Times New Roman" w:hAnsi="Times New Roman" w:cs="Times New Roman"/>
          <w:b/>
          <w:sz w:val="28"/>
          <w:szCs w:val="28"/>
        </w:rPr>
        <w:t>ОТЧЕТ</w:t>
      </w:r>
    </w:p>
    <w:p w:rsidR="003860C0" w:rsidRPr="003860C0" w:rsidRDefault="003860C0" w:rsidP="003860C0">
      <w:pPr>
        <w:pStyle w:val="a3"/>
        <w:jc w:val="center"/>
        <w:rPr>
          <w:rFonts w:ascii="Times New Roman" w:hAnsi="Times New Roman" w:cs="Times New Roman"/>
          <w:sz w:val="28"/>
          <w:szCs w:val="28"/>
        </w:rPr>
      </w:pPr>
      <w:r w:rsidRPr="003860C0">
        <w:rPr>
          <w:rFonts w:ascii="Times New Roman" w:hAnsi="Times New Roman" w:cs="Times New Roman"/>
          <w:sz w:val="28"/>
          <w:szCs w:val="28"/>
        </w:rPr>
        <w:t xml:space="preserve">Председателя администрации  городского округа </w:t>
      </w:r>
      <w:proofErr w:type="gramStart"/>
      <w:r w:rsidRPr="003860C0">
        <w:rPr>
          <w:rFonts w:ascii="Times New Roman" w:hAnsi="Times New Roman" w:cs="Times New Roman"/>
          <w:sz w:val="28"/>
          <w:szCs w:val="28"/>
        </w:rPr>
        <w:t>г</w:t>
      </w:r>
      <w:proofErr w:type="gramEnd"/>
      <w:r w:rsidRPr="003860C0">
        <w:rPr>
          <w:rFonts w:ascii="Times New Roman" w:hAnsi="Times New Roman" w:cs="Times New Roman"/>
          <w:sz w:val="28"/>
          <w:szCs w:val="28"/>
        </w:rPr>
        <w:t>. Ак-Довурак</w:t>
      </w:r>
    </w:p>
    <w:p w:rsidR="003860C0" w:rsidRPr="003860C0" w:rsidRDefault="003860C0" w:rsidP="003860C0">
      <w:pPr>
        <w:pStyle w:val="a3"/>
        <w:jc w:val="center"/>
        <w:rPr>
          <w:rFonts w:ascii="Times New Roman" w:hAnsi="Times New Roman" w:cs="Times New Roman"/>
          <w:sz w:val="28"/>
          <w:szCs w:val="28"/>
        </w:rPr>
      </w:pPr>
      <w:r w:rsidRPr="003860C0">
        <w:rPr>
          <w:rFonts w:ascii="Times New Roman" w:hAnsi="Times New Roman" w:cs="Times New Roman"/>
          <w:sz w:val="28"/>
          <w:szCs w:val="28"/>
        </w:rPr>
        <w:t>о работе за 2018 год и о перспективах развития на ближайшие годы</w:t>
      </w:r>
    </w:p>
    <w:p w:rsidR="003860C0" w:rsidRPr="003860C0" w:rsidRDefault="003860C0" w:rsidP="003860C0">
      <w:pPr>
        <w:pStyle w:val="a3"/>
        <w:jc w:val="both"/>
        <w:rPr>
          <w:rFonts w:ascii="Times New Roman" w:hAnsi="Times New Roman" w:cs="Times New Roman"/>
          <w:sz w:val="28"/>
          <w:szCs w:val="28"/>
        </w:rPr>
      </w:pP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w:t>
      </w:r>
      <w:r>
        <w:rPr>
          <w:rFonts w:ascii="Times New Roman" w:hAnsi="Times New Roman" w:cs="Times New Roman"/>
          <w:sz w:val="28"/>
          <w:szCs w:val="28"/>
        </w:rPr>
        <w:t xml:space="preserve">       </w:t>
      </w:r>
      <w:r w:rsidRPr="003860C0">
        <w:rPr>
          <w:rFonts w:ascii="Times New Roman" w:hAnsi="Times New Roman" w:cs="Times New Roman"/>
          <w:sz w:val="28"/>
          <w:szCs w:val="28"/>
        </w:rPr>
        <w:t xml:space="preserve">Деятельность администрации </w:t>
      </w:r>
      <w:proofErr w:type="gramStart"/>
      <w:r w:rsidRPr="003860C0">
        <w:rPr>
          <w:rFonts w:ascii="Times New Roman" w:hAnsi="Times New Roman" w:cs="Times New Roman"/>
          <w:sz w:val="28"/>
          <w:szCs w:val="28"/>
        </w:rPr>
        <w:t>г</w:t>
      </w:r>
      <w:proofErr w:type="gramEnd"/>
      <w:r w:rsidRPr="003860C0">
        <w:rPr>
          <w:rFonts w:ascii="Times New Roman" w:hAnsi="Times New Roman" w:cs="Times New Roman"/>
          <w:sz w:val="28"/>
          <w:szCs w:val="28"/>
        </w:rPr>
        <w:t>. Ак-Довурак в  2018 году была направлена на реализацию задач, связанных с увеличение доходов городского бюджета, созданием условий, способствующих росту качества жизни жителей города. И все достигнутые успехи, а они, безусловно, есть - это итог командной работы руководителей и специалистов администраций города, многие из которых являются профессионалами своего дела.</w:t>
      </w:r>
      <w:r>
        <w:rPr>
          <w:rFonts w:ascii="Times New Roman" w:hAnsi="Times New Roman" w:cs="Times New Roman"/>
          <w:sz w:val="28"/>
          <w:szCs w:val="28"/>
        </w:rPr>
        <w:t xml:space="preserve"> </w:t>
      </w:r>
      <w:r w:rsidRPr="003860C0">
        <w:rPr>
          <w:rFonts w:ascii="Times New Roman" w:hAnsi="Times New Roman" w:cs="Times New Roman"/>
          <w:sz w:val="28"/>
          <w:szCs w:val="28"/>
        </w:rPr>
        <w:t>Сегодня я могу   с уверенностью сказать, что в целом основные задачи  2018  года решены, и мы вошли в  девятнадцатый год с хорошим заделом и с уверенностью в том, что мы не только не сдадим занятых позиций, но и уверенно будем двигаться вперед к поставленным целям.</w:t>
      </w:r>
    </w:p>
    <w:p w:rsidR="003860C0" w:rsidRPr="003860C0" w:rsidRDefault="003860C0" w:rsidP="003860C0">
      <w:pPr>
        <w:pStyle w:val="a3"/>
        <w:jc w:val="both"/>
        <w:rPr>
          <w:rFonts w:ascii="Times New Roman" w:hAnsi="Times New Roman" w:cs="Times New Roman"/>
          <w:b/>
          <w:sz w:val="28"/>
          <w:szCs w:val="28"/>
        </w:rPr>
      </w:pPr>
      <w:r w:rsidRPr="003860C0">
        <w:rPr>
          <w:rFonts w:ascii="Times New Roman" w:hAnsi="Times New Roman" w:cs="Times New Roman"/>
          <w:b/>
          <w:sz w:val="28"/>
          <w:szCs w:val="28"/>
        </w:rPr>
        <w:t xml:space="preserve">                              1.</w:t>
      </w:r>
      <w:r>
        <w:rPr>
          <w:rFonts w:ascii="Times New Roman" w:hAnsi="Times New Roman" w:cs="Times New Roman"/>
          <w:b/>
          <w:sz w:val="28"/>
          <w:szCs w:val="28"/>
        </w:rPr>
        <w:t>Экономический блок</w:t>
      </w:r>
    </w:p>
    <w:p w:rsidR="003860C0" w:rsidRPr="003860C0" w:rsidRDefault="003860C0"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860C0">
        <w:rPr>
          <w:rFonts w:ascii="Times New Roman" w:hAnsi="Times New Roman" w:cs="Times New Roman"/>
          <w:sz w:val="28"/>
          <w:szCs w:val="28"/>
        </w:rPr>
        <w:t>Бюджетная политика в 2018 году была направлена на обеспечение сбалансированности бюджетов, повышение результативности бюджетных расходов за счет реализации внутренних резервов, минимизации бюджетных рисков и оптимизации расходов.</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       За 2018 год в бюджет города поступило 532969,4 тыс. рублей, в т</w:t>
      </w:r>
      <w:proofErr w:type="gramStart"/>
      <w:r w:rsidRPr="003860C0">
        <w:rPr>
          <w:rFonts w:ascii="Times New Roman" w:hAnsi="Times New Roman" w:cs="Times New Roman"/>
          <w:sz w:val="28"/>
          <w:szCs w:val="28"/>
        </w:rPr>
        <w:t>.ч</w:t>
      </w:r>
      <w:proofErr w:type="gramEnd"/>
      <w:r>
        <w:rPr>
          <w:rFonts w:ascii="Times New Roman" w:hAnsi="Times New Roman" w:cs="Times New Roman"/>
          <w:sz w:val="28"/>
          <w:szCs w:val="28"/>
        </w:rPr>
        <w:t xml:space="preserve"> </w:t>
      </w:r>
      <w:r w:rsidRPr="003860C0">
        <w:rPr>
          <w:rFonts w:ascii="Times New Roman" w:hAnsi="Times New Roman" w:cs="Times New Roman"/>
          <w:sz w:val="28"/>
          <w:szCs w:val="28"/>
        </w:rPr>
        <w:t>фин</w:t>
      </w:r>
      <w:r>
        <w:rPr>
          <w:rFonts w:ascii="Times New Roman" w:hAnsi="Times New Roman" w:cs="Times New Roman"/>
          <w:sz w:val="28"/>
          <w:szCs w:val="28"/>
        </w:rPr>
        <w:t xml:space="preserve">ансовая </w:t>
      </w:r>
      <w:r w:rsidRPr="003860C0">
        <w:rPr>
          <w:rFonts w:ascii="Times New Roman" w:hAnsi="Times New Roman" w:cs="Times New Roman"/>
          <w:sz w:val="28"/>
          <w:szCs w:val="28"/>
        </w:rPr>
        <w:t>помощь. Собственные   доходы   бюджета  города  Ак-Довурак  фактически  исполнены на 100,6% , при уточненном плане 36586,0 тыс. рублей поступление составило 36794,5 тыс. рублей.  По сравнению с прошлым годом поступления собственных доходов увеличились на  4,1 % или на 1456,8 тыс. рублей.</w:t>
      </w:r>
    </w:p>
    <w:p w:rsidR="003860C0" w:rsidRPr="003860C0" w:rsidRDefault="003860C0" w:rsidP="003860C0">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860C0">
        <w:rPr>
          <w:rFonts w:ascii="Times New Roman" w:hAnsi="Times New Roman" w:cs="Times New Roman"/>
          <w:color w:val="000000"/>
          <w:sz w:val="28"/>
          <w:szCs w:val="28"/>
        </w:rPr>
        <w:t>Наибольший удельный вес в структуре доходов составляет налог на доходы физических лиц 52,6%. Налоги на совокупный доход 19,1%, неналоговые доходы 13,9% и акцизы на нефтепродукты 3,0% от общей суммы собственных доходов бюджета.</w:t>
      </w:r>
      <w:r w:rsidRPr="003860C0">
        <w:rPr>
          <w:rFonts w:ascii="Times New Roman" w:hAnsi="Times New Roman" w:cs="Times New Roman"/>
          <w:color w:val="000000"/>
          <w:sz w:val="28"/>
          <w:szCs w:val="28"/>
        </w:rPr>
        <w:tab/>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При распределении собственных доходов  в сумме 36794,5 тыс. рублей (с  учетом  остатка  денежных  средств  на  01.01.2018  года   1260,7  тыс.  рублей),  наибольший удельный вес в финансировании  составляет  Управление образования    37,4%  в сумме 13347,4 тыс. рублей, доля расходов администрации составляет 26,3% в сумме 9396,4 тыс. рублей.</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        Из собственных доходов произведены расходы на  оплату коммунальных услуг в размере 12732,7 тыс. рублей или 35,7 % от общей суммы расходов.</w:t>
      </w:r>
    </w:p>
    <w:p w:rsidR="003860C0" w:rsidRPr="003860C0" w:rsidRDefault="003860C0"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860C0">
        <w:rPr>
          <w:rFonts w:ascii="Times New Roman" w:hAnsi="Times New Roman" w:cs="Times New Roman"/>
          <w:sz w:val="28"/>
          <w:szCs w:val="28"/>
        </w:rPr>
        <w:t>Важную роль в социально-экономическом развитии города играет малый и средний бизнес. По состоянию на 1 января 2019 года на территории района зарегистрировано 193малых предприятий и индивидуальных предпринимателей (2017г.-210, уменьшение на 92 ед.). Численность работающих на малых предприятиях города составляет 1735 человек.</w:t>
      </w:r>
    </w:p>
    <w:p w:rsidR="003860C0" w:rsidRDefault="003860C0" w:rsidP="003860C0">
      <w:pPr>
        <w:pStyle w:val="a3"/>
        <w:jc w:val="both"/>
        <w:rPr>
          <w:rFonts w:ascii="Times New Roman" w:hAnsi="Times New Roman" w:cs="Times New Roman"/>
          <w:b/>
          <w:sz w:val="28"/>
          <w:szCs w:val="28"/>
        </w:rPr>
      </w:pPr>
      <w:r w:rsidRPr="003860C0">
        <w:rPr>
          <w:rFonts w:ascii="Times New Roman" w:hAnsi="Times New Roman" w:cs="Times New Roman"/>
          <w:b/>
          <w:sz w:val="28"/>
          <w:szCs w:val="28"/>
        </w:rPr>
        <w:t xml:space="preserve">           </w:t>
      </w:r>
      <w:r>
        <w:rPr>
          <w:rFonts w:ascii="Times New Roman" w:hAnsi="Times New Roman" w:cs="Times New Roman"/>
          <w:b/>
          <w:sz w:val="28"/>
          <w:szCs w:val="28"/>
        </w:rPr>
        <w:t>2</w:t>
      </w:r>
      <w:r w:rsidRPr="003860C0">
        <w:rPr>
          <w:rFonts w:ascii="Times New Roman" w:hAnsi="Times New Roman" w:cs="Times New Roman"/>
          <w:b/>
          <w:sz w:val="28"/>
          <w:szCs w:val="28"/>
        </w:rPr>
        <w:t xml:space="preserve">. Развитие промышленности строительных материалов </w:t>
      </w:r>
    </w:p>
    <w:p w:rsidR="003860C0" w:rsidRPr="003860C0" w:rsidRDefault="003860C0" w:rsidP="003860C0">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Pr="003860C0">
        <w:rPr>
          <w:rFonts w:ascii="Times New Roman" w:hAnsi="Times New Roman" w:cs="Times New Roman"/>
          <w:sz w:val="28"/>
          <w:szCs w:val="28"/>
        </w:rPr>
        <w:t>На выполнение мероприятий Комплексной программы города за отчётный период в данной сфере за счёт всех источников финансирования было израсходовано 1100,0 тыс. рублей.</w:t>
      </w:r>
    </w:p>
    <w:p w:rsidR="003860C0" w:rsidRPr="003860C0" w:rsidRDefault="003860C0" w:rsidP="003860C0">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860C0">
        <w:rPr>
          <w:rFonts w:ascii="Times New Roman" w:hAnsi="Times New Roman" w:cs="Times New Roman"/>
          <w:sz w:val="28"/>
          <w:szCs w:val="28"/>
        </w:rPr>
        <w:t>Промышленность представлена отраслями: добыча полезных ископаемых, производством и распределением электроэнергии, газа и воды, и обрабатывающей.</w:t>
      </w:r>
    </w:p>
    <w:p w:rsidR="003860C0" w:rsidRDefault="003860C0" w:rsidP="003860C0">
      <w:pPr>
        <w:pStyle w:val="a3"/>
        <w:jc w:val="both"/>
        <w:rPr>
          <w:rFonts w:ascii="Times New Roman" w:hAnsi="Times New Roman" w:cs="Times New Roman"/>
          <w:sz w:val="28"/>
          <w:szCs w:val="28"/>
        </w:rPr>
      </w:pPr>
    </w:p>
    <w:p w:rsidR="003860C0" w:rsidRDefault="003860C0" w:rsidP="003860C0">
      <w:pPr>
        <w:pStyle w:val="a3"/>
        <w:jc w:val="both"/>
        <w:rPr>
          <w:rFonts w:ascii="Times New Roman" w:hAnsi="Times New Roman" w:cs="Times New Roman"/>
          <w:sz w:val="28"/>
          <w:szCs w:val="28"/>
        </w:rPr>
      </w:pPr>
    </w:p>
    <w:p w:rsidR="003860C0" w:rsidRPr="003860C0" w:rsidRDefault="003860C0"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860C0">
        <w:rPr>
          <w:rFonts w:ascii="Times New Roman" w:hAnsi="Times New Roman" w:cs="Times New Roman"/>
          <w:sz w:val="28"/>
          <w:szCs w:val="28"/>
        </w:rPr>
        <w:t>По производству хлеба и хлебобулочных изделий выпущено продукции за 2018 год  на сумму 5114,0 тысяч рублей.</w:t>
      </w:r>
    </w:p>
    <w:p w:rsidR="003860C0" w:rsidRPr="003860C0" w:rsidRDefault="003860C0"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860C0">
        <w:rPr>
          <w:rFonts w:ascii="Times New Roman" w:hAnsi="Times New Roman" w:cs="Times New Roman"/>
          <w:sz w:val="28"/>
          <w:szCs w:val="28"/>
        </w:rPr>
        <w:t xml:space="preserve">Теплоснабжение в городе осуществляет ГУП РТ «ТЭК-4» участок г. Ак-Довурак, которое эксплуатирует 3 котла. Обеспечивает </w:t>
      </w:r>
      <w:proofErr w:type="spellStart"/>
      <w:r w:rsidRPr="003860C0">
        <w:rPr>
          <w:rFonts w:ascii="Times New Roman" w:hAnsi="Times New Roman" w:cs="Times New Roman"/>
          <w:sz w:val="28"/>
          <w:szCs w:val="28"/>
        </w:rPr>
        <w:t>теплоэнергией</w:t>
      </w:r>
      <w:proofErr w:type="spellEnd"/>
      <w:r>
        <w:rPr>
          <w:rFonts w:ascii="Times New Roman" w:hAnsi="Times New Roman" w:cs="Times New Roman"/>
          <w:sz w:val="28"/>
          <w:szCs w:val="28"/>
        </w:rPr>
        <w:t xml:space="preserve"> </w:t>
      </w:r>
      <w:proofErr w:type="spellStart"/>
      <w:r w:rsidRPr="003860C0">
        <w:rPr>
          <w:rFonts w:ascii="Times New Roman" w:hAnsi="Times New Roman" w:cs="Times New Roman"/>
          <w:sz w:val="28"/>
          <w:szCs w:val="28"/>
        </w:rPr>
        <w:t>Межкожуунный</w:t>
      </w:r>
      <w:proofErr w:type="spellEnd"/>
      <w:r w:rsidRPr="003860C0">
        <w:rPr>
          <w:rFonts w:ascii="Times New Roman" w:hAnsi="Times New Roman" w:cs="Times New Roman"/>
          <w:sz w:val="28"/>
          <w:szCs w:val="28"/>
        </w:rPr>
        <w:t xml:space="preserve"> медицинский центр, 5 образовательных учреждений, 6 детских садов, 1 объект культуры, спортивную школу, а также другие учреждения  и многоквартирные дома города. </w:t>
      </w:r>
    </w:p>
    <w:p w:rsidR="003860C0" w:rsidRPr="003860C0" w:rsidRDefault="003860C0" w:rsidP="003860C0">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sidRPr="003860C0">
        <w:rPr>
          <w:rFonts w:ascii="Times New Roman" w:hAnsi="Times New Roman" w:cs="Times New Roman"/>
          <w:sz w:val="28"/>
          <w:szCs w:val="28"/>
        </w:rPr>
        <w:t xml:space="preserve">За 2018год  по производству и распределению горячей воды выработано 150,403 тыс. Гкал </w:t>
      </w:r>
      <w:proofErr w:type="spellStart"/>
      <w:r w:rsidRPr="003860C0">
        <w:rPr>
          <w:rFonts w:ascii="Times New Roman" w:hAnsi="Times New Roman" w:cs="Times New Roman"/>
          <w:sz w:val="28"/>
          <w:szCs w:val="28"/>
        </w:rPr>
        <w:t>теплоэнергии</w:t>
      </w:r>
      <w:proofErr w:type="spellEnd"/>
      <w:r w:rsidRPr="003860C0">
        <w:rPr>
          <w:rFonts w:ascii="Times New Roman" w:hAnsi="Times New Roman" w:cs="Times New Roman"/>
          <w:i/>
          <w:sz w:val="28"/>
          <w:szCs w:val="28"/>
        </w:rPr>
        <w:t>.</w:t>
      </w:r>
    </w:p>
    <w:p w:rsidR="003860C0" w:rsidRPr="003860C0" w:rsidRDefault="003860C0"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860C0">
        <w:rPr>
          <w:rFonts w:ascii="Times New Roman" w:hAnsi="Times New Roman" w:cs="Times New Roman"/>
          <w:sz w:val="28"/>
          <w:szCs w:val="28"/>
        </w:rPr>
        <w:t>Транспортным обслуживанием населения города в основном занимаются частные перевозчики.</w:t>
      </w:r>
      <w:r>
        <w:rPr>
          <w:rFonts w:ascii="Times New Roman" w:hAnsi="Times New Roman" w:cs="Times New Roman"/>
          <w:sz w:val="28"/>
          <w:szCs w:val="28"/>
        </w:rPr>
        <w:t xml:space="preserve"> </w:t>
      </w:r>
      <w:r w:rsidRPr="003860C0">
        <w:rPr>
          <w:rFonts w:ascii="Times New Roman" w:hAnsi="Times New Roman" w:cs="Times New Roman"/>
          <w:sz w:val="28"/>
          <w:szCs w:val="28"/>
        </w:rPr>
        <w:t>Пассажирооборот автомобильного транспорта составил 6448,9 тыс. пасс/</w:t>
      </w:r>
      <w:proofErr w:type="gramStart"/>
      <w:r w:rsidRPr="003860C0">
        <w:rPr>
          <w:rFonts w:ascii="Times New Roman" w:hAnsi="Times New Roman" w:cs="Times New Roman"/>
          <w:sz w:val="28"/>
          <w:szCs w:val="28"/>
        </w:rPr>
        <w:t>км</w:t>
      </w:r>
      <w:proofErr w:type="gramEnd"/>
      <w:r w:rsidRPr="003860C0">
        <w:rPr>
          <w:rFonts w:ascii="Times New Roman" w:hAnsi="Times New Roman" w:cs="Times New Roman"/>
          <w:sz w:val="28"/>
          <w:szCs w:val="28"/>
        </w:rPr>
        <w:t>, увеличение к уровню за 2017 года на 2,06 %. Перевезено пассажиров 613,2 тыс. чел., увеличение к уровню за  2017 года на 26,4%.</w:t>
      </w:r>
    </w:p>
    <w:p w:rsidR="003860C0" w:rsidRPr="003860C0" w:rsidRDefault="003860C0" w:rsidP="003860C0">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w:t>
      </w:r>
      <w:r w:rsidRPr="003860C0">
        <w:rPr>
          <w:rFonts w:ascii="Times New Roman" w:hAnsi="Times New Roman" w:cs="Times New Roman"/>
          <w:b/>
          <w:sz w:val="28"/>
          <w:szCs w:val="28"/>
        </w:rPr>
        <w:t>.Строительство и реконструкция жилья и социальных объектов</w:t>
      </w:r>
    </w:p>
    <w:p w:rsidR="003860C0" w:rsidRPr="003860C0" w:rsidRDefault="003860C0" w:rsidP="003860C0">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sidRPr="003860C0">
        <w:rPr>
          <w:rFonts w:ascii="Times New Roman" w:hAnsi="Times New Roman" w:cs="Times New Roman"/>
          <w:sz w:val="28"/>
          <w:szCs w:val="28"/>
        </w:rPr>
        <w:t>За отчётный период в данной сфере за счёт всех источников финансирования было израсходовано 25200,0 тыс. рублей, в том числе средства местного бюджета 0,0 тыс. рублей.</w:t>
      </w:r>
    </w:p>
    <w:p w:rsidR="003860C0" w:rsidRPr="003860C0" w:rsidRDefault="003860C0" w:rsidP="003860C0">
      <w:pPr>
        <w:pStyle w:val="a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3860C0">
        <w:rPr>
          <w:rFonts w:ascii="Times New Roman" w:hAnsi="Times New Roman" w:cs="Times New Roman"/>
          <w:color w:val="000000" w:themeColor="text1"/>
          <w:sz w:val="28"/>
          <w:szCs w:val="28"/>
        </w:rPr>
        <w:t xml:space="preserve">В 2019 году на территории города запланировано строительство 3 домов или 6 жилых помещений.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60C0">
        <w:rPr>
          <w:rFonts w:ascii="Times New Roman" w:hAnsi="Times New Roman" w:cs="Times New Roman"/>
          <w:sz w:val="28"/>
          <w:szCs w:val="28"/>
        </w:rPr>
        <w:t xml:space="preserve"> В рамках приоритетного проекта «Формирование комфортной городской среды» в 2019 году также планируется работа по   благоустройству  территория Дворца культуры имени </w:t>
      </w:r>
      <w:proofErr w:type="spellStart"/>
      <w:r w:rsidRPr="003860C0">
        <w:rPr>
          <w:rFonts w:ascii="Times New Roman" w:hAnsi="Times New Roman" w:cs="Times New Roman"/>
          <w:sz w:val="28"/>
          <w:szCs w:val="28"/>
        </w:rPr>
        <w:t>Кадр-оола</w:t>
      </w:r>
      <w:proofErr w:type="spellEnd"/>
      <w:r>
        <w:rPr>
          <w:rFonts w:ascii="Times New Roman" w:hAnsi="Times New Roman" w:cs="Times New Roman"/>
          <w:sz w:val="28"/>
          <w:szCs w:val="28"/>
        </w:rPr>
        <w:t xml:space="preserve"> </w:t>
      </w:r>
      <w:proofErr w:type="spellStart"/>
      <w:r w:rsidRPr="003860C0">
        <w:rPr>
          <w:rFonts w:ascii="Times New Roman" w:hAnsi="Times New Roman" w:cs="Times New Roman"/>
          <w:sz w:val="28"/>
          <w:szCs w:val="28"/>
        </w:rPr>
        <w:t>Сагды</w:t>
      </w:r>
      <w:proofErr w:type="spellEnd"/>
      <w:r w:rsidRPr="003860C0">
        <w:rPr>
          <w:rFonts w:ascii="Times New Roman" w:hAnsi="Times New Roman" w:cs="Times New Roman"/>
          <w:sz w:val="28"/>
          <w:szCs w:val="28"/>
        </w:rPr>
        <w:t>.</w:t>
      </w:r>
    </w:p>
    <w:p w:rsidR="003860C0" w:rsidRPr="003860C0" w:rsidRDefault="003860C0" w:rsidP="003860C0">
      <w:pPr>
        <w:pStyle w:val="a3"/>
        <w:jc w:val="both"/>
        <w:rPr>
          <w:rFonts w:ascii="Times New Roman" w:hAnsi="Times New Roman" w:cs="Times New Roman"/>
          <w:b/>
          <w:iCs/>
          <w:sz w:val="28"/>
          <w:szCs w:val="28"/>
        </w:rPr>
      </w:pPr>
      <w:r w:rsidRPr="003860C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4</w:t>
      </w:r>
      <w:r w:rsidRPr="003860C0">
        <w:rPr>
          <w:rFonts w:ascii="Times New Roman" w:hAnsi="Times New Roman" w:cs="Times New Roman"/>
          <w:b/>
          <w:color w:val="000000" w:themeColor="text1"/>
          <w:sz w:val="28"/>
          <w:szCs w:val="28"/>
        </w:rPr>
        <w:t>.</w:t>
      </w:r>
      <w:r w:rsidRPr="003860C0">
        <w:rPr>
          <w:rFonts w:ascii="Times New Roman" w:hAnsi="Times New Roman" w:cs="Times New Roman"/>
          <w:b/>
          <w:iCs/>
          <w:sz w:val="28"/>
          <w:szCs w:val="28"/>
        </w:rPr>
        <w:t>Жилищно-коммунальное хозяйство</w:t>
      </w:r>
    </w:p>
    <w:p w:rsidR="003860C0" w:rsidRPr="003860C0" w:rsidRDefault="003860C0" w:rsidP="003860C0">
      <w:pPr>
        <w:pStyle w:val="a3"/>
        <w:jc w:val="both"/>
        <w:rPr>
          <w:rFonts w:ascii="Times New Roman" w:hAnsi="Times New Roman" w:cs="Times New Roman"/>
          <w:i/>
          <w:iCs/>
          <w:sz w:val="28"/>
          <w:szCs w:val="28"/>
        </w:rPr>
      </w:pPr>
      <w:r>
        <w:rPr>
          <w:rFonts w:ascii="Times New Roman" w:hAnsi="Times New Roman" w:cs="Times New Roman"/>
          <w:iCs/>
          <w:sz w:val="28"/>
          <w:szCs w:val="28"/>
        </w:rPr>
        <w:t xml:space="preserve">     </w:t>
      </w:r>
      <w:r w:rsidRPr="003860C0">
        <w:rPr>
          <w:rFonts w:ascii="Times New Roman" w:hAnsi="Times New Roman" w:cs="Times New Roman"/>
          <w:sz w:val="28"/>
          <w:szCs w:val="28"/>
        </w:rPr>
        <w:t>За отчётный период в данной сфере за счёт всех источников финансирования было израсходовано 2088,6 тыс. рублей, в том числе средства местного бюджета2088,6 тыс. рублей.</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Жилищный фонд </w:t>
      </w:r>
      <w:proofErr w:type="gramStart"/>
      <w:r w:rsidRPr="003860C0">
        <w:rPr>
          <w:rFonts w:ascii="Times New Roman" w:hAnsi="Times New Roman" w:cs="Times New Roman"/>
          <w:sz w:val="28"/>
          <w:szCs w:val="28"/>
        </w:rPr>
        <w:t>г</w:t>
      </w:r>
      <w:proofErr w:type="gramEnd"/>
      <w:r w:rsidRPr="003860C0">
        <w:rPr>
          <w:rFonts w:ascii="Times New Roman" w:hAnsi="Times New Roman" w:cs="Times New Roman"/>
          <w:sz w:val="28"/>
          <w:szCs w:val="28"/>
        </w:rPr>
        <w:t>. Ак-Довурак по состоянию на 01.01.2019 г. составляет  191,931 тыс. кв.м., обеспеченность жильем на одного жителя, составляет 14,5 кв. метров.</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Уровень собираемости платежей за предоставленные жилищно-коммунальные услуги на 01.01.2019 г. составляет 78%.</w:t>
      </w:r>
    </w:p>
    <w:p w:rsidR="003860C0" w:rsidRPr="003860C0" w:rsidRDefault="003860C0" w:rsidP="003860C0">
      <w:pPr>
        <w:pStyle w:val="a3"/>
        <w:jc w:val="both"/>
        <w:rPr>
          <w:rFonts w:ascii="Times New Roman" w:hAnsi="Times New Roman" w:cs="Times New Roman"/>
          <w:bCs/>
          <w:iCs/>
          <w:sz w:val="28"/>
          <w:szCs w:val="28"/>
        </w:rPr>
      </w:pPr>
      <w:r w:rsidRPr="003860C0">
        <w:rPr>
          <w:rFonts w:ascii="Times New Roman" w:hAnsi="Times New Roman" w:cs="Times New Roman"/>
          <w:sz w:val="28"/>
          <w:szCs w:val="28"/>
        </w:rPr>
        <w:t xml:space="preserve">Жилищно-коммунальное хозяйство представляет 3 организаций, такие как ООО «Центральный ЖКХ», ООО « Живая вода», ООО «ЭКО-ПРИМ».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Количество многоквартирных жилых домов всего 46. Доля многоквартирных домов, которыми управляет  ТСЖ 26,1 % (12 домов).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Площадь жилищного фонда, оборудованная водопроводом, канализацией, центральным отоплением 70% от общей площади жилищного фонда города. Процент износа жилфонда  88%.</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Причины убыточности предприятия: задолженность населения перед ЖКХ за предоставленные жилищно-коммунальные услуги по состоянию на 01.01.2019 г. составляет 29205 тыс. рублей, предприятий и организаций всех формы собственности составляет 2946 тыс. рублей.</w:t>
      </w:r>
    </w:p>
    <w:p w:rsidR="003860C0" w:rsidRPr="003860C0" w:rsidRDefault="003860C0" w:rsidP="003860C0">
      <w:pPr>
        <w:pStyle w:val="a3"/>
        <w:jc w:val="both"/>
        <w:rPr>
          <w:rFonts w:ascii="Times New Roman" w:hAnsi="Times New Roman" w:cs="Times New Roman"/>
          <w:iCs/>
          <w:sz w:val="28"/>
          <w:szCs w:val="28"/>
        </w:rPr>
      </w:pPr>
      <w:r w:rsidRPr="003860C0">
        <w:rPr>
          <w:rFonts w:ascii="Times New Roman" w:hAnsi="Times New Roman" w:cs="Times New Roman"/>
          <w:iCs/>
          <w:sz w:val="28"/>
          <w:szCs w:val="28"/>
        </w:rPr>
        <w:lastRenderedPageBreak/>
        <w:t>Предложения по</w:t>
      </w:r>
      <w:r w:rsidR="00035D1C">
        <w:rPr>
          <w:rFonts w:ascii="Times New Roman" w:hAnsi="Times New Roman" w:cs="Times New Roman"/>
          <w:iCs/>
          <w:sz w:val="28"/>
          <w:szCs w:val="28"/>
        </w:rPr>
        <w:t xml:space="preserve"> развитию системы водоотведения:</w:t>
      </w:r>
    </w:p>
    <w:p w:rsidR="003860C0" w:rsidRPr="003860C0" w:rsidRDefault="00035D1C" w:rsidP="003860C0">
      <w:pPr>
        <w:pStyle w:val="a3"/>
        <w:jc w:val="both"/>
        <w:rPr>
          <w:rFonts w:ascii="Times New Roman" w:hAnsi="Times New Roman" w:cs="Times New Roman"/>
          <w:iCs/>
          <w:sz w:val="28"/>
          <w:szCs w:val="28"/>
        </w:rPr>
      </w:pPr>
      <w:r>
        <w:rPr>
          <w:rFonts w:ascii="Times New Roman" w:hAnsi="Times New Roman" w:cs="Times New Roman"/>
          <w:iCs/>
          <w:sz w:val="28"/>
          <w:szCs w:val="28"/>
        </w:rPr>
        <w:t>1.</w:t>
      </w:r>
      <w:r w:rsidR="003860C0" w:rsidRPr="003860C0">
        <w:rPr>
          <w:rFonts w:ascii="Times New Roman" w:hAnsi="Times New Roman" w:cs="Times New Roman"/>
          <w:iCs/>
          <w:sz w:val="28"/>
          <w:szCs w:val="28"/>
        </w:rPr>
        <w:t>Замена канализационной сети;</w:t>
      </w:r>
    </w:p>
    <w:p w:rsidR="00035D1C" w:rsidRDefault="00035D1C" w:rsidP="003860C0">
      <w:pPr>
        <w:pStyle w:val="a3"/>
        <w:jc w:val="both"/>
        <w:rPr>
          <w:rFonts w:ascii="Times New Roman" w:hAnsi="Times New Roman" w:cs="Times New Roman"/>
          <w:iCs/>
          <w:sz w:val="28"/>
          <w:szCs w:val="28"/>
        </w:rPr>
      </w:pPr>
      <w:r>
        <w:rPr>
          <w:rFonts w:ascii="Times New Roman" w:hAnsi="Times New Roman" w:cs="Times New Roman"/>
          <w:iCs/>
          <w:sz w:val="28"/>
          <w:szCs w:val="28"/>
        </w:rPr>
        <w:t>2.</w:t>
      </w:r>
      <w:r w:rsidR="003860C0" w:rsidRPr="003860C0">
        <w:rPr>
          <w:rFonts w:ascii="Times New Roman" w:hAnsi="Times New Roman" w:cs="Times New Roman"/>
          <w:iCs/>
          <w:sz w:val="28"/>
          <w:szCs w:val="28"/>
        </w:rPr>
        <w:t>Установка  канализационных люков;</w:t>
      </w:r>
    </w:p>
    <w:p w:rsidR="00035D1C" w:rsidRDefault="00035D1C" w:rsidP="003860C0">
      <w:pPr>
        <w:pStyle w:val="a3"/>
        <w:jc w:val="both"/>
        <w:rPr>
          <w:rFonts w:ascii="Times New Roman" w:hAnsi="Times New Roman" w:cs="Times New Roman"/>
          <w:iCs/>
          <w:sz w:val="28"/>
          <w:szCs w:val="28"/>
        </w:rPr>
      </w:pPr>
    </w:p>
    <w:p w:rsidR="00035D1C" w:rsidRDefault="00035D1C" w:rsidP="003860C0">
      <w:pPr>
        <w:pStyle w:val="a3"/>
        <w:jc w:val="both"/>
        <w:rPr>
          <w:rFonts w:ascii="Times New Roman" w:hAnsi="Times New Roman" w:cs="Times New Roman"/>
          <w:iCs/>
          <w:sz w:val="28"/>
          <w:szCs w:val="28"/>
        </w:rPr>
      </w:pPr>
    </w:p>
    <w:p w:rsidR="003860C0" w:rsidRPr="003860C0" w:rsidRDefault="00035D1C" w:rsidP="003860C0">
      <w:pPr>
        <w:pStyle w:val="a3"/>
        <w:jc w:val="both"/>
        <w:rPr>
          <w:rFonts w:ascii="Times New Roman" w:hAnsi="Times New Roman" w:cs="Times New Roman"/>
          <w:iCs/>
          <w:sz w:val="28"/>
          <w:szCs w:val="28"/>
        </w:rPr>
      </w:pPr>
      <w:r>
        <w:rPr>
          <w:rFonts w:ascii="Times New Roman" w:hAnsi="Times New Roman" w:cs="Times New Roman"/>
          <w:iCs/>
          <w:sz w:val="28"/>
          <w:szCs w:val="28"/>
        </w:rPr>
        <w:t>3.</w:t>
      </w:r>
      <w:r w:rsidR="003860C0" w:rsidRPr="003860C0">
        <w:rPr>
          <w:rFonts w:ascii="Times New Roman" w:hAnsi="Times New Roman" w:cs="Times New Roman"/>
          <w:iCs/>
          <w:sz w:val="28"/>
          <w:szCs w:val="28"/>
        </w:rPr>
        <w:t>Модернизация канализационных насосных станций.</w:t>
      </w:r>
    </w:p>
    <w:p w:rsidR="003860C0" w:rsidRPr="00035D1C" w:rsidRDefault="00035D1C" w:rsidP="003860C0">
      <w:pPr>
        <w:pStyle w:val="a3"/>
        <w:jc w:val="both"/>
        <w:rPr>
          <w:rFonts w:ascii="Times New Roman" w:hAnsi="Times New Roman" w:cs="Times New Roman"/>
          <w:b/>
          <w:sz w:val="28"/>
          <w:szCs w:val="28"/>
        </w:rPr>
      </w:pPr>
      <w:r>
        <w:rPr>
          <w:rFonts w:ascii="Times New Roman" w:hAnsi="Times New Roman" w:cs="Times New Roman"/>
          <w:iCs/>
          <w:sz w:val="28"/>
          <w:szCs w:val="28"/>
        </w:rPr>
        <w:t xml:space="preserve">                               </w:t>
      </w:r>
      <w:r w:rsidRPr="00035D1C">
        <w:rPr>
          <w:rFonts w:ascii="Times New Roman" w:hAnsi="Times New Roman" w:cs="Times New Roman"/>
          <w:b/>
          <w:iCs/>
          <w:sz w:val="28"/>
          <w:szCs w:val="28"/>
        </w:rPr>
        <w:t>5.</w:t>
      </w:r>
      <w:r w:rsidR="003860C0" w:rsidRPr="00035D1C">
        <w:rPr>
          <w:rFonts w:ascii="Times New Roman" w:hAnsi="Times New Roman" w:cs="Times New Roman"/>
          <w:b/>
          <w:sz w:val="28"/>
          <w:szCs w:val="28"/>
        </w:rPr>
        <w:t>Имущественные и земельные отношения.</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По состоянию на 01.01.2019</w:t>
      </w:r>
      <w:bookmarkStart w:id="0" w:name="_GoBack"/>
      <w:bookmarkEnd w:id="0"/>
      <w:r w:rsidR="003860C0" w:rsidRPr="003860C0">
        <w:rPr>
          <w:rFonts w:ascii="Times New Roman" w:hAnsi="Times New Roman" w:cs="Times New Roman"/>
          <w:sz w:val="28"/>
          <w:szCs w:val="28"/>
        </w:rPr>
        <w:t xml:space="preserve"> г. в реестре муниципального имущества города числится 21 муниципальных предприятий и учреждений. </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 xml:space="preserve">Доходы от использования имущества, находящегося  в муниципальной собственности, исполнены на 101,1 %.  Поступление составляет  2359,3 тыс. рублей. Снижение по сравнению с прошлым годом произошло по причине банкротства ООО «Гостиницы </w:t>
      </w:r>
      <w:proofErr w:type="spellStart"/>
      <w:r w:rsidR="003860C0" w:rsidRPr="003860C0">
        <w:rPr>
          <w:rFonts w:ascii="Times New Roman" w:hAnsi="Times New Roman" w:cs="Times New Roman"/>
          <w:sz w:val="28"/>
          <w:szCs w:val="28"/>
        </w:rPr>
        <w:t>Челээш</w:t>
      </w:r>
      <w:proofErr w:type="spellEnd"/>
      <w:r w:rsidR="003860C0" w:rsidRPr="003860C0">
        <w:rPr>
          <w:rFonts w:ascii="Times New Roman" w:hAnsi="Times New Roman" w:cs="Times New Roman"/>
          <w:sz w:val="28"/>
          <w:szCs w:val="28"/>
        </w:rPr>
        <w:t>», недополученная сумма составило 396,0 тыс</w:t>
      </w:r>
      <w:proofErr w:type="gramStart"/>
      <w:r w:rsidR="003860C0" w:rsidRPr="003860C0">
        <w:rPr>
          <w:rFonts w:ascii="Times New Roman" w:hAnsi="Times New Roman" w:cs="Times New Roman"/>
          <w:sz w:val="28"/>
          <w:szCs w:val="28"/>
        </w:rPr>
        <w:t>.р</w:t>
      </w:r>
      <w:proofErr w:type="gramEnd"/>
      <w:r w:rsidR="003860C0" w:rsidRPr="003860C0">
        <w:rPr>
          <w:rFonts w:ascii="Times New Roman" w:hAnsi="Times New Roman" w:cs="Times New Roman"/>
          <w:sz w:val="28"/>
          <w:szCs w:val="28"/>
        </w:rPr>
        <w:t>ублей.</w:t>
      </w:r>
    </w:p>
    <w:p w:rsidR="003860C0" w:rsidRPr="003860C0" w:rsidRDefault="00035D1C" w:rsidP="003860C0">
      <w:pPr>
        <w:pStyle w:val="a3"/>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Доходы от использования земли, находящейся в муниципальной собственности, исполнены в сумме 946,5 тыс. рублей или на 100,2% при плане 945,0 тыс. рублей. По сравнению с прошлогодним периодом наблюдается снижение из-за отсутствия платежей от ООО ГОК «</w:t>
      </w:r>
      <w:proofErr w:type="spellStart"/>
      <w:r w:rsidR="003860C0" w:rsidRPr="003860C0">
        <w:rPr>
          <w:rFonts w:ascii="Times New Roman" w:hAnsi="Times New Roman" w:cs="Times New Roman"/>
          <w:sz w:val="28"/>
          <w:szCs w:val="28"/>
        </w:rPr>
        <w:t>Туваасбест</w:t>
      </w:r>
      <w:proofErr w:type="spellEnd"/>
      <w:r w:rsidR="003860C0" w:rsidRPr="003860C0">
        <w:rPr>
          <w:rFonts w:ascii="Times New Roman" w:hAnsi="Times New Roman" w:cs="Times New Roman"/>
          <w:sz w:val="28"/>
          <w:szCs w:val="28"/>
        </w:rPr>
        <w:t>» (начислено за год 1770,0 тыс</w:t>
      </w:r>
      <w:proofErr w:type="gramStart"/>
      <w:r w:rsidR="003860C0" w:rsidRPr="003860C0">
        <w:rPr>
          <w:rFonts w:ascii="Times New Roman" w:hAnsi="Times New Roman" w:cs="Times New Roman"/>
          <w:sz w:val="28"/>
          <w:szCs w:val="28"/>
        </w:rPr>
        <w:t>.р</w:t>
      </w:r>
      <w:proofErr w:type="gramEnd"/>
      <w:r w:rsidR="003860C0" w:rsidRPr="003860C0">
        <w:rPr>
          <w:rFonts w:ascii="Times New Roman" w:hAnsi="Times New Roman" w:cs="Times New Roman"/>
          <w:sz w:val="28"/>
          <w:szCs w:val="28"/>
        </w:rPr>
        <w:t>ублей.).</w:t>
      </w:r>
    </w:p>
    <w:p w:rsidR="003860C0" w:rsidRPr="003860C0" w:rsidRDefault="00035D1C" w:rsidP="003860C0">
      <w:pPr>
        <w:pStyle w:val="a3"/>
        <w:jc w:val="both"/>
        <w:rPr>
          <w:rFonts w:ascii="Times New Roman" w:hAnsi="Times New Roman" w:cs="Times New Roman"/>
          <w:i/>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Гражданам для личного ведения подсобного хозяйства из земель сельскохозяйственного назначения  земельные участки не предоставлены.</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Для ведения крестьянских (аратских) хозяйств, крестьянских (фермерских) хозяйств земельные участки не выделялись.</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Поступления денежных средств от продажи земельных участков – 792,4тыс. руб.</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 xml:space="preserve"> Доля площади земельных участков, являющихся объектами налогообложения земельным налогом, в общей площади территории города (</w:t>
      </w:r>
      <w:proofErr w:type="gramStart"/>
      <w:r w:rsidR="003860C0" w:rsidRPr="003860C0">
        <w:rPr>
          <w:rFonts w:ascii="Times New Roman" w:hAnsi="Times New Roman" w:cs="Times New Roman"/>
          <w:sz w:val="28"/>
          <w:szCs w:val="28"/>
        </w:rPr>
        <w:t>га</w:t>
      </w:r>
      <w:proofErr w:type="gramEnd"/>
      <w:r w:rsidR="003860C0" w:rsidRPr="003860C0">
        <w:rPr>
          <w:rFonts w:ascii="Times New Roman" w:hAnsi="Times New Roman" w:cs="Times New Roman"/>
          <w:sz w:val="28"/>
          <w:szCs w:val="28"/>
        </w:rPr>
        <w:t>) составляет 100%.</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Доля многоквартирных домов, в которых земельные участки поставлены на кадастровый учет 100 %, т.е. 46 домов из 46 многоквартирных жилых домов.</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На выполнение мероприятий Комплексной программы города Ак-Довурак за отчётный период в данной сфере за счёт источников финансирования было израсходовано 0 тыс. рублей, в том числе средства местного бюджета 0 тыс. рублей.</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За 2018 год  кредит на ЛПХ и на садоводство никто не получил.</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 xml:space="preserve">Все зарегистрированные предприятия функционируют на территории </w:t>
      </w:r>
      <w:proofErr w:type="spellStart"/>
      <w:r w:rsidR="003860C0" w:rsidRPr="003860C0">
        <w:rPr>
          <w:rFonts w:ascii="Times New Roman" w:hAnsi="Times New Roman" w:cs="Times New Roman"/>
          <w:sz w:val="28"/>
          <w:szCs w:val="28"/>
        </w:rPr>
        <w:t>Барун-Хемчикского</w:t>
      </w:r>
      <w:proofErr w:type="spellEnd"/>
      <w:r w:rsidR="003860C0">
        <w:rPr>
          <w:rFonts w:ascii="Times New Roman" w:hAnsi="Times New Roman" w:cs="Times New Roman"/>
          <w:sz w:val="28"/>
          <w:szCs w:val="28"/>
        </w:rPr>
        <w:t xml:space="preserve"> </w:t>
      </w:r>
      <w:proofErr w:type="spellStart"/>
      <w:r w:rsidR="003860C0" w:rsidRPr="003860C0">
        <w:rPr>
          <w:rFonts w:ascii="Times New Roman" w:hAnsi="Times New Roman" w:cs="Times New Roman"/>
          <w:sz w:val="28"/>
          <w:szCs w:val="28"/>
        </w:rPr>
        <w:t>кожууна</w:t>
      </w:r>
      <w:proofErr w:type="spellEnd"/>
      <w:r w:rsidR="003860C0" w:rsidRPr="003860C0">
        <w:rPr>
          <w:rFonts w:ascii="Times New Roman" w:hAnsi="Times New Roman" w:cs="Times New Roman"/>
          <w:sz w:val="28"/>
          <w:szCs w:val="28"/>
        </w:rPr>
        <w:t xml:space="preserve">. Отчеты каждый месяц предоставляют в Управление сельского хозяйства </w:t>
      </w:r>
      <w:proofErr w:type="spellStart"/>
      <w:r w:rsidR="003860C0" w:rsidRPr="003860C0">
        <w:rPr>
          <w:rFonts w:ascii="Times New Roman" w:hAnsi="Times New Roman" w:cs="Times New Roman"/>
          <w:sz w:val="28"/>
          <w:szCs w:val="28"/>
        </w:rPr>
        <w:t>Барун-Хемчикского</w:t>
      </w:r>
      <w:proofErr w:type="spellEnd"/>
      <w:r w:rsidR="003860C0">
        <w:rPr>
          <w:rFonts w:ascii="Times New Roman" w:hAnsi="Times New Roman" w:cs="Times New Roman"/>
          <w:sz w:val="28"/>
          <w:szCs w:val="28"/>
        </w:rPr>
        <w:t xml:space="preserve"> </w:t>
      </w:r>
      <w:proofErr w:type="spellStart"/>
      <w:r w:rsidR="003860C0" w:rsidRPr="003860C0">
        <w:rPr>
          <w:rFonts w:ascii="Times New Roman" w:hAnsi="Times New Roman" w:cs="Times New Roman"/>
          <w:sz w:val="28"/>
          <w:szCs w:val="28"/>
        </w:rPr>
        <w:t>кожууна</w:t>
      </w:r>
      <w:proofErr w:type="spellEnd"/>
      <w:r w:rsidR="003860C0" w:rsidRPr="003860C0">
        <w:rPr>
          <w:rFonts w:ascii="Times New Roman" w:hAnsi="Times New Roman" w:cs="Times New Roman"/>
          <w:sz w:val="28"/>
          <w:szCs w:val="28"/>
        </w:rPr>
        <w:t xml:space="preserve">. </w:t>
      </w:r>
    </w:p>
    <w:p w:rsidR="003860C0" w:rsidRPr="003860C0" w:rsidRDefault="00035D1C" w:rsidP="003860C0">
      <w:pPr>
        <w:pStyle w:val="a3"/>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3860C0" w:rsidRPr="003860C0">
        <w:rPr>
          <w:rFonts w:ascii="Times New Roman" w:hAnsi="Times New Roman" w:cs="Times New Roman"/>
          <w:color w:val="000000"/>
          <w:spacing w:val="-3"/>
          <w:sz w:val="28"/>
          <w:szCs w:val="28"/>
        </w:rPr>
        <w:t xml:space="preserve">По состоянию на 01.01.2019г. в городском округе </w:t>
      </w:r>
      <w:proofErr w:type="gramStart"/>
      <w:r w:rsidR="003860C0" w:rsidRPr="003860C0">
        <w:rPr>
          <w:rFonts w:ascii="Times New Roman" w:hAnsi="Times New Roman" w:cs="Times New Roman"/>
          <w:color w:val="000000"/>
          <w:spacing w:val="-3"/>
          <w:sz w:val="28"/>
          <w:szCs w:val="28"/>
        </w:rPr>
        <w:t>г</w:t>
      </w:r>
      <w:proofErr w:type="gramEnd"/>
      <w:r w:rsidR="003860C0" w:rsidRPr="003860C0">
        <w:rPr>
          <w:rFonts w:ascii="Times New Roman" w:hAnsi="Times New Roman" w:cs="Times New Roman"/>
          <w:color w:val="000000"/>
          <w:spacing w:val="-3"/>
          <w:sz w:val="28"/>
          <w:szCs w:val="28"/>
        </w:rPr>
        <w:t>. Ак-Довурак</w:t>
      </w:r>
      <w:r w:rsidR="003860C0">
        <w:rPr>
          <w:rFonts w:ascii="Times New Roman" w:hAnsi="Times New Roman" w:cs="Times New Roman"/>
          <w:color w:val="000000"/>
          <w:spacing w:val="-3"/>
          <w:sz w:val="28"/>
          <w:szCs w:val="28"/>
        </w:rPr>
        <w:t xml:space="preserve"> </w:t>
      </w:r>
      <w:r w:rsidR="003860C0" w:rsidRPr="003860C0">
        <w:rPr>
          <w:rFonts w:ascii="Times New Roman" w:hAnsi="Times New Roman" w:cs="Times New Roman"/>
          <w:color w:val="000000"/>
          <w:spacing w:val="-3"/>
          <w:sz w:val="28"/>
          <w:szCs w:val="28"/>
        </w:rPr>
        <w:t>насчитывается 63 личных подсобных хозяйств.</w:t>
      </w:r>
    </w:p>
    <w:p w:rsidR="003860C0" w:rsidRPr="003860C0" w:rsidRDefault="00035D1C" w:rsidP="003860C0">
      <w:pPr>
        <w:pStyle w:val="a3"/>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3860C0" w:rsidRPr="003860C0">
        <w:rPr>
          <w:rFonts w:ascii="Times New Roman" w:hAnsi="Times New Roman" w:cs="Times New Roman"/>
          <w:color w:val="000000"/>
          <w:spacing w:val="-3"/>
          <w:sz w:val="28"/>
          <w:szCs w:val="28"/>
        </w:rPr>
        <w:t>Во всех категориях хозяйств на территории города поголовье крупного рогатого скота насчитывается  599ед., свиней- 38 голов, мелкий рогатый скот – 1767 голов, лошадей- 45 гол, птиц – 30 . В городском округе растениеводство слабо развито.</w:t>
      </w:r>
    </w:p>
    <w:p w:rsidR="00035D1C" w:rsidRDefault="00035D1C" w:rsidP="003860C0">
      <w:pPr>
        <w:pStyle w:val="a3"/>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          </w:t>
      </w:r>
      <w:r w:rsidR="003860C0" w:rsidRPr="003860C0">
        <w:rPr>
          <w:rFonts w:ascii="Times New Roman" w:hAnsi="Times New Roman" w:cs="Times New Roman"/>
          <w:color w:val="000000"/>
          <w:spacing w:val="-3"/>
          <w:sz w:val="28"/>
          <w:szCs w:val="28"/>
        </w:rPr>
        <w:t xml:space="preserve">В городском округе </w:t>
      </w:r>
      <w:proofErr w:type="gramStart"/>
      <w:r w:rsidR="003860C0" w:rsidRPr="003860C0">
        <w:rPr>
          <w:rFonts w:ascii="Times New Roman" w:hAnsi="Times New Roman" w:cs="Times New Roman"/>
          <w:color w:val="000000"/>
          <w:spacing w:val="-3"/>
          <w:sz w:val="28"/>
          <w:szCs w:val="28"/>
        </w:rPr>
        <w:t>г</w:t>
      </w:r>
      <w:proofErr w:type="gramEnd"/>
      <w:r w:rsidR="003860C0" w:rsidRPr="003860C0">
        <w:rPr>
          <w:rFonts w:ascii="Times New Roman" w:hAnsi="Times New Roman" w:cs="Times New Roman"/>
          <w:color w:val="000000"/>
          <w:spacing w:val="-3"/>
          <w:sz w:val="28"/>
          <w:szCs w:val="28"/>
        </w:rPr>
        <w:t xml:space="preserve">. Ак-Довурак необходимо активация деятельности фермерских хозяйств и других субъектов малого предпринимательства по производству картофеля и овощей, оказание им государственной поддержки по </w:t>
      </w:r>
      <w:r w:rsidR="003860C0" w:rsidRPr="003860C0">
        <w:rPr>
          <w:rFonts w:ascii="Times New Roman" w:hAnsi="Times New Roman" w:cs="Times New Roman"/>
          <w:color w:val="000000"/>
          <w:spacing w:val="-3"/>
          <w:sz w:val="28"/>
          <w:szCs w:val="28"/>
        </w:rPr>
        <w:lastRenderedPageBreak/>
        <w:t>строительству овощехранилищ, в том числе планирование и оказание услуг для круглогодичного хранения продукции личных подсобных хозяйств населения.</w:t>
      </w:r>
      <w:r>
        <w:rPr>
          <w:rFonts w:ascii="Times New Roman" w:hAnsi="Times New Roman" w:cs="Times New Roman"/>
          <w:color w:val="000000"/>
          <w:spacing w:val="-3"/>
          <w:sz w:val="28"/>
          <w:szCs w:val="28"/>
        </w:rPr>
        <w:t xml:space="preserve">          </w:t>
      </w:r>
      <w:r w:rsidR="003860C0" w:rsidRPr="003860C0">
        <w:rPr>
          <w:rFonts w:ascii="Times New Roman" w:hAnsi="Times New Roman" w:cs="Times New Roman"/>
          <w:color w:val="000000"/>
          <w:spacing w:val="-3"/>
          <w:sz w:val="28"/>
          <w:szCs w:val="28"/>
        </w:rPr>
        <w:t xml:space="preserve">А также </w:t>
      </w:r>
      <w:r>
        <w:rPr>
          <w:rFonts w:ascii="Times New Roman" w:hAnsi="Times New Roman" w:cs="Times New Roman"/>
          <w:color w:val="000000"/>
          <w:spacing w:val="-3"/>
          <w:sz w:val="28"/>
          <w:szCs w:val="28"/>
        </w:rPr>
        <w:t xml:space="preserve">   </w:t>
      </w:r>
      <w:r w:rsidR="003860C0" w:rsidRPr="003860C0">
        <w:rPr>
          <w:rFonts w:ascii="Times New Roman" w:hAnsi="Times New Roman" w:cs="Times New Roman"/>
          <w:color w:val="000000"/>
          <w:spacing w:val="-3"/>
          <w:sz w:val="28"/>
          <w:szCs w:val="28"/>
        </w:rPr>
        <w:t>имеется</w:t>
      </w:r>
      <w:r>
        <w:rPr>
          <w:rFonts w:ascii="Times New Roman" w:hAnsi="Times New Roman" w:cs="Times New Roman"/>
          <w:color w:val="000000"/>
          <w:spacing w:val="-3"/>
          <w:sz w:val="28"/>
          <w:szCs w:val="28"/>
        </w:rPr>
        <w:t xml:space="preserve">   </w:t>
      </w:r>
      <w:r w:rsidR="003860C0" w:rsidRPr="003860C0">
        <w:rPr>
          <w:rFonts w:ascii="Times New Roman" w:hAnsi="Times New Roman" w:cs="Times New Roman"/>
          <w:color w:val="000000"/>
          <w:spacing w:val="-3"/>
          <w:sz w:val="28"/>
          <w:szCs w:val="28"/>
        </w:rPr>
        <w:t xml:space="preserve"> необходимость</w:t>
      </w:r>
      <w:r>
        <w:rPr>
          <w:rFonts w:ascii="Times New Roman" w:hAnsi="Times New Roman" w:cs="Times New Roman"/>
          <w:color w:val="000000"/>
          <w:spacing w:val="-3"/>
          <w:sz w:val="28"/>
          <w:szCs w:val="28"/>
        </w:rPr>
        <w:t xml:space="preserve"> </w:t>
      </w:r>
      <w:r w:rsidR="003860C0" w:rsidRPr="003860C0">
        <w:rPr>
          <w:rFonts w:ascii="Times New Roman" w:hAnsi="Times New Roman" w:cs="Times New Roman"/>
          <w:color w:val="000000"/>
          <w:spacing w:val="-3"/>
          <w:sz w:val="28"/>
          <w:szCs w:val="28"/>
        </w:rPr>
        <w:t xml:space="preserve"> создания</w:t>
      </w:r>
      <w:r>
        <w:rPr>
          <w:rFonts w:ascii="Times New Roman" w:hAnsi="Times New Roman" w:cs="Times New Roman"/>
          <w:color w:val="000000"/>
          <w:spacing w:val="-3"/>
          <w:sz w:val="28"/>
          <w:szCs w:val="28"/>
        </w:rPr>
        <w:t xml:space="preserve"> и развития малых предприятий </w:t>
      </w:r>
      <w:proofErr w:type="gramStart"/>
      <w:r>
        <w:rPr>
          <w:rFonts w:ascii="Times New Roman" w:hAnsi="Times New Roman" w:cs="Times New Roman"/>
          <w:color w:val="000000"/>
          <w:spacing w:val="-3"/>
          <w:sz w:val="28"/>
          <w:szCs w:val="28"/>
        </w:rPr>
        <w:t>в</w:t>
      </w:r>
      <w:proofErr w:type="gramEnd"/>
    </w:p>
    <w:p w:rsidR="00035D1C" w:rsidRDefault="00035D1C" w:rsidP="003860C0">
      <w:pPr>
        <w:pStyle w:val="a3"/>
        <w:jc w:val="both"/>
        <w:rPr>
          <w:rFonts w:ascii="Times New Roman" w:hAnsi="Times New Roman" w:cs="Times New Roman"/>
          <w:color w:val="000000"/>
          <w:spacing w:val="-3"/>
          <w:sz w:val="28"/>
          <w:szCs w:val="28"/>
        </w:rPr>
      </w:pPr>
    </w:p>
    <w:p w:rsidR="00035D1C" w:rsidRDefault="00035D1C" w:rsidP="003860C0">
      <w:pPr>
        <w:pStyle w:val="a3"/>
        <w:jc w:val="both"/>
        <w:rPr>
          <w:rFonts w:ascii="Times New Roman" w:hAnsi="Times New Roman" w:cs="Times New Roman"/>
          <w:color w:val="000000"/>
          <w:spacing w:val="-3"/>
          <w:sz w:val="28"/>
          <w:szCs w:val="28"/>
        </w:rPr>
      </w:pPr>
    </w:p>
    <w:p w:rsidR="00035D1C" w:rsidRDefault="00035D1C" w:rsidP="003860C0">
      <w:pPr>
        <w:pStyle w:val="a3"/>
        <w:jc w:val="both"/>
        <w:rPr>
          <w:rFonts w:ascii="Times New Roman" w:hAnsi="Times New Roman" w:cs="Times New Roman"/>
          <w:color w:val="000000"/>
          <w:spacing w:val="-3"/>
          <w:sz w:val="28"/>
          <w:szCs w:val="28"/>
        </w:rPr>
      </w:pPr>
    </w:p>
    <w:p w:rsidR="003860C0" w:rsidRPr="003860C0" w:rsidRDefault="003860C0" w:rsidP="003860C0">
      <w:pPr>
        <w:pStyle w:val="a3"/>
        <w:jc w:val="both"/>
        <w:rPr>
          <w:rFonts w:ascii="Times New Roman" w:hAnsi="Times New Roman" w:cs="Times New Roman"/>
          <w:color w:val="000000"/>
          <w:spacing w:val="-3"/>
          <w:sz w:val="28"/>
          <w:szCs w:val="28"/>
        </w:rPr>
      </w:pPr>
      <w:r w:rsidRPr="003860C0">
        <w:rPr>
          <w:rFonts w:ascii="Times New Roman" w:hAnsi="Times New Roman" w:cs="Times New Roman"/>
          <w:color w:val="000000"/>
          <w:spacing w:val="-3"/>
          <w:sz w:val="28"/>
          <w:szCs w:val="28"/>
        </w:rPr>
        <w:t xml:space="preserve">сельском </w:t>
      </w:r>
      <w:proofErr w:type="gramStart"/>
      <w:r w:rsidRPr="003860C0">
        <w:rPr>
          <w:rFonts w:ascii="Times New Roman" w:hAnsi="Times New Roman" w:cs="Times New Roman"/>
          <w:color w:val="000000"/>
          <w:spacing w:val="-3"/>
          <w:sz w:val="28"/>
          <w:szCs w:val="28"/>
        </w:rPr>
        <w:t>хозяйстве</w:t>
      </w:r>
      <w:proofErr w:type="gramEnd"/>
      <w:r w:rsidRPr="003860C0">
        <w:rPr>
          <w:rFonts w:ascii="Times New Roman" w:hAnsi="Times New Roman" w:cs="Times New Roman"/>
          <w:color w:val="000000"/>
          <w:spacing w:val="-3"/>
          <w:sz w:val="28"/>
          <w:szCs w:val="28"/>
        </w:rPr>
        <w:t>, мини-цехов по переработке продукции растениеводства и животноводства.</w:t>
      </w:r>
    </w:p>
    <w:p w:rsidR="003860C0" w:rsidRPr="003860C0" w:rsidRDefault="00035D1C" w:rsidP="003860C0">
      <w:pPr>
        <w:pStyle w:val="a3"/>
        <w:jc w:val="both"/>
        <w:rPr>
          <w:rFonts w:ascii="Times New Roman" w:hAnsi="Times New Roman" w:cs="Times New Roman"/>
          <w:color w:val="FF0000"/>
          <w:sz w:val="28"/>
          <w:szCs w:val="28"/>
        </w:rPr>
      </w:pPr>
      <w:r>
        <w:rPr>
          <w:rFonts w:ascii="Times New Roman" w:hAnsi="Times New Roman" w:cs="Times New Roman"/>
          <w:color w:val="000000"/>
          <w:spacing w:val="-3"/>
          <w:sz w:val="28"/>
          <w:szCs w:val="28"/>
        </w:rPr>
        <w:t xml:space="preserve">        </w:t>
      </w:r>
      <w:r w:rsidR="003860C0" w:rsidRPr="003860C0">
        <w:rPr>
          <w:rFonts w:ascii="Times New Roman" w:hAnsi="Times New Roman" w:cs="Times New Roman"/>
          <w:color w:val="FF0000"/>
          <w:sz w:val="28"/>
          <w:szCs w:val="28"/>
        </w:rPr>
        <w:t> </w:t>
      </w:r>
      <w:r w:rsidR="003860C0" w:rsidRPr="003860C0">
        <w:rPr>
          <w:rFonts w:ascii="Times New Roman" w:hAnsi="Times New Roman" w:cs="Times New Roman"/>
          <w:sz w:val="28"/>
          <w:szCs w:val="28"/>
        </w:rPr>
        <w:t>В отделах ЗАГС, архитектуры и градостроительства, а также с 2018 года в отделе социальной защиты населения продолжают оказываться муниципальные и государственные услуги в электронном виде.  Администрацией г. Ак-Довурак продолжается активная работа по информированию населения о возможности получения услуг в электронном виде (через портал государственных услуг) и в центрах и офисах «Мои документы»</w:t>
      </w:r>
      <w:proofErr w:type="gramStart"/>
      <w:r w:rsidR="003860C0" w:rsidRPr="003860C0">
        <w:rPr>
          <w:rFonts w:ascii="Times New Roman" w:hAnsi="Times New Roman" w:cs="Times New Roman"/>
          <w:sz w:val="28"/>
          <w:szCs w:val="28"/>
        </w:rPr>
        <w:t>.З</w:t>
      </w:r>
      <w:proofErr w:type="gramEnd"/>
      <w:r w:rsidR="003860C0" w:rsidRPr="003860C0">
        <w:rPr>
          <w:rFonts w:ascii="Times New Roman" w:hAnsi="Times New Roman" w:cs="Times New Roman"/>
          <w:sz w:val="28"/>
          <w:szCs w:val="28"/>
        </w:rPr>
        <w:t>а 2018 год  65%  услуги отдела ЗАГСА оказаны через портал государственных услуг. В отдел</w:t>
      </w:r>
      <w:r>
        <w:rPr>
          <w:rFonts w:ascii="Times New Roman" w:hAnsi="Times New Roman" w:cs="Times New Roman"/>
          <w:sz w:val="28"/>
          <w:szCs w:val="28"/>
        </w:rPr>
        <w:t xml:space="preserve">  </w:t>
      </w:r>
      <w:r w:rsidR="003860C0" w:rsidRPr="003860C0">
        <w:rPr>
          <w:rFonts w:ascii="Times New Roman" w:hAnsi="Times New Roman" w:cs="Times New Roman"/>
          <w:sz w:val="28"/>
          <w:szCs w:val="28"/>
        </w:rPr>
        <w:t>имущественных и земельных отношений администрации</w:t>
      </w:r>
      <w:r>
        <w:rPr>
          <w:rFonts w:ascii="Times New Roman" w:hAnsi="Times New Roman" w:cs="Times New Roman"/>
          <w:sz w:val="28"/>
          <w:szCs w:val="28"/>
        </w:rPr>
        <w:t xml:space="preserve"> </w:t>
      </w:r>
      <w:r w:rsidR="003860C0" w:rsidRPr="003860C0">
        <w:rPr>
          <w:rFonts w:ascii="Times New Roman" w:hAnsi="Times New Roman" w:cs="Times New Roman"/>
          <w:sz w:val="28"/>
          <w:szCs w:val="28"/>
        </w:rPr>
        <w:t>города за 2018 год в электронном виде</w:t>
      </w:r>
      <w:r>
        <w:rPr>
          <w:rFonts w:ascii="Times New Roman" w:hAnsi="Times New Roman" w:cs="Times New Roman"/>
          <w:sz w:val="28"/>
          <w:szCs w:val="28"/>
        </w:rPr>
        <w:t xml:space="preserve"> </w:t>
      </w:r>
      <w:r w:rsidR="003860C0" w:rsidRPr="003860C0">
        <w:rPr>
          <w:rFonts w:ascii="Times New Roman" w:hAnsi="Times New Roman" w:cs="Times New Roman"/>
          <w:sz w:val="28"/>
          <w:szCs w:val="28"/>
        </w:rPr>
        <w:t>поступило 19 заявлений.</w:t>
      </w:r>
      <w:r>
        <w:rPr>
          <w:rFonts w:ascii="Times New Roman" w:hAnsi="Times New Roman" w:cs="Times New Roman"/>
          <w:sz w:val="28"/>
          <w:szCs w:val="28"/>
        </w:rPr>
        <w:t xml:space="preserve"> </w:t>
      </w:r>
      <w:r w:rsidR="003860C0" w:rsidRPr="003860C0">
        <w:rPr>
          <w:rFonts w:ascii="Times New Roman" w:hAnsi="Times New Roman" w:cs="Times New Roman"/>
          <w:sz w:val="28"/>
          <w:szCs w:val="28"/>
        </w:rPr>
        <w:t>Работа по регистрации заявителей и предоставлению услуг в электронном виде продолжается.</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 xml:space="preserve">С целью информирования населения и дополнительного взаимодействия с гражданами созданы </w:t>
      </w:r>
      <w:proofErr w:type="spellStart"/>
      <w:r w:rsidR="003860C0" w:rsidRPr="003860C0">
        <w:rPr>
          <w:rFonts w:ascii="Times New Roman" w:hAnsi="Times New Roman" w:cs="Times New Roman"/>
          <w:sz w:val="28"/>
          <w:szCs w:val="28"/>
        </w:rPr>
        <w:t>аккаунты</w:t>
      </w:r>
      <w:proofErr w:type="spellEnd"/>
      <w:r w:rsidR="003860C0" w:rsidRPr="003860C0">
        <w:rPr>
          <w:rFonts w:ascii="Times New Roman" w:hAnsi="Times New Roman" w:cs="Times New Roman"/>
          <w:sz w:val="28"/>
          <w:szCs w:val="28"/>
        </w:rPr>
        <w:t xml:space="preserve"> администрации </w:t>
      </w:r>
      <w:proofErr w:type="gramStart"/>
      <w:r w:rsidR="003860C0" w:rsidRPr="003860C0">
        <w:rPr>
          <w:rFonts w:ascii="Times New Roman" w:hAnsi="Times New Roman" w:cs="Times New Roman"/>
          <w:sz w:val="28"/>
          <w:szCs w:val="28"/>
        </w:rPr>
        <w:t>г</w:t>
      </w:r>
      <w:proofErr w:type="gramEnd"/>
      <w:r w:rsidR="003860C0" w:rsidRPr="003860C0">
        <w:rPr>
          <w:rFonts w:ascii="Times New Roman" w:hAnsi="Times New Roman" w:cs="Times New Roman"/>
          <w:sz w:val="28"/>
          <w:szCs w:val="28"/>
        </w:rPr>
        <w:t xml:space="preserve">. Ак-Довурак  в социальных сетях: </w:t>
      </w:r>
      <w:proofErr w:type="spellStart"/>
      <w:r w:rsidR="003860C0" w:rsidRPr="003860C0">
        <w:rPr>
          <w:rFonts w:ascii="Times New Roman" w:hAnsi="Times New Roman" w:cs="Times New Roman"/>
          <w:sz w:val="28"/>
          <w:szCs w:val="28"/>
        </w:rPr>
        <w:t>ВКонтакте</w:t>
      </w:r>
      <w:proofErr w:type="spellEnd"/>
      <w:r w:rsidR="003860C0" w:rsidRPr="003860C0">
        <w:rPr>
          <w:rFonts w:ascii="Times New Roman" w:hAnsi="Times New Roman" w:cs="Times New Roman"/>
          <w:sz w:val="28"/>
          <w:szCs w:val="28"/>
        </w:rPr>
        <w:t xml:space="preserve">, </w:t>
      </w:r>
      <w:proofErr w:type="spellStart"/>
      <w:r w:rsidR="003860C0" w:rsidRPr="003860C0">
        <w:rPr>
          <w:rFonts w:ascii="Times New Roman" w:hAnsi="Times New Roman" w:cs="Times New Roman"/>
          <w:sz w:val="28"/>
          <w:szCs w:val="28"/>
        </w:rPr>
        <w:t>Инстаграм</w:t>
      </w:r>
      <w:proofErr w:type="spellEnd"/>
      <w:r w:rsidR="003860C0" w:rsidRPr="003860C0">
        <w:rPr>
          <w:rFonts w:ascii="Times New Roman" w:hAnsi="Times New Roman" w:cs="Times New Roman"/>
          <w:sz w:val="28"/>
          <w:szCs w:val="28"/>
        </w:rPr>
        <w:t xml:space="preserve">. Ежедневно они наполняются актуальными новостями о спортивных, культурных, </w:t>
      </w:r>
      <w:proofErr w:type="spellStart"/>
      <w:r w:rsidR="003860C0" w:rsidRPr="003860C0">
        <w:rPr>
          <w:rFonts w:ascii="Times New Roman" w:hAnsi="Times New Roman" w:cs="Times New Roman"/>
          <w:sz w:val="28"/>
          <w:szCs w:val="28"/>
        </w:rPr>
        <w:t>досуговых</w:t>
      </w:r>
      <w:proofErr w:type="spellEnd"/>
      <w:r w:rsidR="003860C0" w:rsidRPr="003860C0">
        <w:rPr>
          <w:rFonts w:ascii="Times New Roman" w:hAnsi="Times New Roman" w:cs="Times New Roman"/>
          <w:sz w:val="28"/>
          <w:szCs w:val="28"/>
        </w:rPr>
        <w:t xml:space="preserve"> мероприятиях, политически и социально значимых изменениях в жизни города Ак-Довурак.</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      В целях координации усилий и обеспечения согласованности действий сил и средств по выполнению мероприятий, направленных на предупреждение возникновения чрезвычайных ситуаций в течение всего года работали  городская  Комиссия по чрезвычайным ситуациям и пожарной безопасности и антитеррористическая </w:t>
      </w:r>
      <w:proofErr w:type="spellStart"/>
      <w:r w:rsidRPr="003860C0">
        <w:rPr>
          <w:rFonts w:ascii="Times New Roman" w:hAnsi="Times New Roman" w:cs="Times New Roman"/>
          <w:sz w:val="28"/>
          <w:szCs w:val="28"/>
        </w:rPr>
        <w:t>комиссия</w:t>
      </w:r>
      <w:proofErr w:type="gramStart"/>
      <w:r w:rsidRPr="003860C0">
        <w:rPr>
          <w:rFonts w:ascii="Times New Roman" w:hAnsi="Times New Roman" w:cs="Times New Roman"/>
          <w:sz w:val="28"/>
          <w:szCs w:val="28"/>
        </w:rPr>
        <w:t>.С</w:t>
      </w:r>
      <w:proofErr w:type="gramEnd"/>
      <w:r w:rsidRPr="003860C0">
        <w:rPr>
          <w:rFonts w:ascii="Times New Roman" w:hAnsi="Times New Roman" w:cs="Times New Roman"/>
          <w:sz w:val="28"/>
          <w:szCs w:val="28"/>
        </w:rPr>
        <w:t>воевременно</w:t>
      </w:r>
      <w:proofErr w:type="spellEnd"/>
      <w:r w:rsidRPr="003860C0">
        <w:rPr>
          <w:rFonts w:ascii="Times New Roman" w:hAnsi="Times New Roman" w:cs="Times New Roman"/>
          <w:sz w:val="28"/>
          <w:szCs w:val="28"/>
        </w:rPr>
        <w:t xml:space="preserve"> принятые меры по ликвидации угроз чрезвычайных ситуаций разного характера на территории города  не допустили в текущем году возникновения чрезвычайных ситуаций, минимизировали материальные потери от стихийных бедствий, способствовали оперативному проведению аварийно-восстановительных работ.</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За 2018год службой ЕДДС было принято 151 обращений граждан, что на 20 обращений меньше2017года. Данный показатель говорит об улучшении обеспечения безопасной жизнедеятельности на территории муниципального района.  2018 год насыщен событиями общественной и культурной жизни города. Активно работают общественные организации, которые, благодаря межведомственному взаимодействию, сумели добиться хороших результатов. Реализовываются муниципальные целевые программы, направленные на развитие разных сфер жизни. Проводятся много традиционных и новых мероприятий.</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Изложу основные итоги проделанной работы за 2018 год.</w:t>
      </w:r>
    </w:p>
    <w:p w:rsidR="003860C0" w:rsidRPr="00035D1C" w:rsidRDefault="00035D1C" w:rsidP="00035D1C">
      <w:pPr>
        <w:pStyle w:val="a3"/>
        <w:jc w:val="center"/>
        <w:rPr>
          <w:rFonts w:ascii="Times New Roman" w:hAnsi="Times New Roman" w:cs="Times New Roman"/>
          <w:b/>
          <w:sz w:val="28"/>
          <w:szCs w:val="28"/>
        </w:rPr>
      </w:pPr>
      <w:r w:rsidRPr="00035D1C">
        <w:rPr>
          <w:rFonts w:ascii="Times New Roman" w:hAnsi="Times New Roman" w:cs="Times New Roman"/>
          <w:b/>
          <w:sz w:val="28"/>
          <w:szCs w:val="28"/>
        </w:rPr>
        <w:t>6.</w:t>
      </w:r>
      <w:r w:rsidR="003860C0" w:rsidRPr="00035D1C">
        <w:rPr>
          <w:rFonts w:ascii="Times New Roman" w:hAnsi="Times New Roman" w:cs="Times New Roman"/>
          <w:b/>
          <w:sz w:val="28"/>
          <w:szCs w:val="28"/>
        </w:rPr>
        <w:t>Здоровье, дети, семья, жилье</w:t>
      </w: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Наша главная ценность – это люди. Поэтому хочу начать с самого приоритетного направления нашей работы - это дети, семья, здоровье населения, как физическое, так и нравственное.</w:t>
      </w:r>
    </w:p>
    <w:p w:rsidR="003860C0" w:rsidRPr="00035D1C" w:rsidRDefault="003860C0" w:rsidP="003860C0">
      <w:pPr>
        <w:pStyle w:val="a3"/>
        <w:jc w:val="both"/>
        <w:rPr>
          <w:rFonts w:ascii="Times New Roman" w:hAnsi="Times New Roman" w:cs="Times New Roman"/>
          <w:b/>
          <w:sz w:val="28"/>
          <w:szCs w:val="28"/>
        </w:rPr>
      </w:pPr>
      <w:r w:rsidRPr="00035D1C">
        <w:rPr>
          <w:rFonts w:ascii="Times New Roman" w:hAnsi="Times New Roman" w:cs="Times New Roman"/>
          <w:b/>
          <w:sz w:val="28"/>
          <w:szCs w:val="28"/>
        </w:rPr>
        <w:lastRenderedPageBreak/>
        <w:t>1.Демография.</w:t>
      </w:r>
    </w:p>
    <w:p w:rsidR="00035D1C" w:rsidRDefault="00035D1C" w:rsidP="003860C0">
      <w:pPr>
        <w:pStyle w:val="a3"/>
        <w:jc w:val="both"/>
        <w:rPr>
          <w:rFonts w:ascii="Times New Roman" w:hAnsi="Times New Roman" w:cs="Times New Roman"/>
          <w:sz w:val="28"/>
          <w:szCs w:val="28"/>
        </w:rPr>
      </w:pPr>
    </w:p>
    <w:p w:rsidR="00035D1C" w:rsidRDefault="00035D1C" w:rsidP="003860C0">
      <w:pPr>
        <w:pStyle w:val="a3"/>
        <w:jc w:val="both"/>
        <w:rPr>
          <w:rFonts w:ascii="Times New Roman" w:hAnsi="Times New Roman" w:cs="Times New Roman"/>
          <w:sz w:val="28"/>
          <w:szCs w:val="28"/>
        </w:rPr>
      </w:pPr>
    </w:p>
    <w:p w:rsidR="00035D1C" w:rsidRDefault="00035D1C" w:rsidP="003860C0">
      <w:pPr>
        <w:pStyle w:val="a3"/>
        <w:jc w:val="both"/>
        <w:rPr>
          <w:rFonts w:ascii="Times New Roman" w:hAnsi="Times New Roman" w:cs="Times New Roman"/>
          <w:sz w:val="28"/>
          <w:szCs w:val="28"/>
        </w:rPr>
      </w:pPr>
    </w:p>
    <w:p w:rsidR="00035D1C" w:rsidRDefault="00035D1C" w:rsidP="003860C0">
      <w:pPr>
        <w:pStyle w:val="a3"/>
        <w:jc w:val="both"/>
        <w:rPr>
          <w:rFonts w:ascii="Times New Roman" w:hAnsi="Times New Roman" w:cs="Times New Roman"/>
          <w:sz w:val="28"/>
          <w:szCs w:val="28"/>
        </w:rPr>
      </w:pPr>
    </w:p>
    <w:p w:rsidR="003860C0" w:rsidRPr="003860C0" w:rsidRDefault="00035D1C"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 xml:space="preserve">По предварительным данным в </w:t>
      </w:r>
      <w:proofErr w:type="gramStart"/>
      <w:r w:rsidR="003860C0" w:rsidRPr="003860C0">
        <w:rPr>
          <w:rFonts w:ascii="Times New Roman" w:hAnsi="Times New Roman" w:cs="Times New Roman"/>
          <w:sz w:val="28"/>
          <w:szCs w:val="28"/>
        </w:rPr>
        <w:t>г</w:t>
      </w:r>
      <w:proofErr w:type="gramEnd"/>
      <w:r w:rsidR="003860C0" w:rsidRPr="003860C0">
        <w:rPr>
          <w:rFonts w:ascii="Times New Roman" w:hAnsi="Times New Roman" w:cs="Times New Roman"/>
          <w:sz w:val="28"/>
          <w:szCs w:val="28"/>
        </w:rPr>
        <w:t>. Ак-Довураке проживают на первое января текущего года 135605 человек, что на 7 больше по сравнению с прошлым годом- 13578 чел.</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Основными показателями здоровья населения являются уровни смертности и</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рождаемости. За 2018 год  93 актовых записей о смерти, что по сравнению аналогичным периодом прошлого года идет снижение на 19 чел (АППГ- 112). Смертность населения </w:t>
      </w:r>
      <w:proofErr w:type="gramStart"/>
      <w:r w:rsidRPr="003860C0">
        <w:rPr>
          <w:rFonts w:ascii="Times New Roman" w:hAnsi="Times New Roman" w:cs="Times New Roman"/>
          <w:sz w:val="28"/>
          <w:szCs w:val="28"/>
        </w:rPr>
        <w:t>г</w:t>
      </w:r>
      <w:proofErr w:type="gramEnd"/>
      <w:r w:rsidRPr="003860C0">
        <w:rPr>
          <w:rFonts w:ascii="Times New Roman" w:hAnsi="Times New Roman" w:cs="Times New Roman"/>
          <w:sz w:val="28"/>
          <w:szCs w:val="28"/>
        </w:rPr>
        <w:t xml:space="preserve">. Ак-Довурак уменьшилось на 20,8%, показатель смертности населения в г. Ак-Довураке за  2018 год составил 6,8 на 1000 человек городского населения. В 2017 году смертность составила 8,2. На первом месте смертность от БСК – 30,1% от общего числа </w:t>
      </w:r>
      <w:proofErr w:type="gramStart"/>
      <w:r w:rsidRPr="003860C0">
        <w:rPr>
          <w:rFonts w:ascii="Times New Roman" w:hAnsi="Times New Roman" w:cs="Times New Roman"/>
          <w:sz w:val="28"/>
          <w:szCs w:val="28"/>
        </w:rPr>
        <w:t>умерших</w:t>
      </w:r>
      <w:proofErr w:type="gramEnd"/>
      <w:r w:rsidRPr="003860C0">
        <w:rPr>
          <w:rFonts w:ascii="Times New Roman" w:hAnsi="Times New Roman" w:cs="Times New Roman"/>
          <w:sz w:val="28"/>
          <w:szCs w:val="28"/>
        </w:rPr>
        <w:t xml:space="preserve"> по городу. Смертность от БСК уменьшилось по сравнению с 2017г на 47,6%. На втором месте смертность от внешних причин -26,8% от общего числа умерших и уменьшилась на 16,7%.</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На третьем месте злокачественные новообразования – 10,8%. Уровень смертности от заболеваний органов пищеварения увеличился  на 42,9%. Смертность населения в трудоспособном возрасте за двенадцать месяцев показывает, что по городу всего умерло 93 человек, из них 48 человека это лица в трудоспособном возрасте.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Родилось 321 младенца, что меньше на 19, чем за аналогичный период (АППГ -340). За текущий период зарегистрировано брака 61, что на 5 меньше, чем за аналогичный период 66 .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Расторжение брака зарегистрировано 3 актовых записей, что меньше на 1, чем за аналогичный период 2017 года.  2018 году наблюдается отрицательная динамика этих показателей.</w:t>
      </w:r>
    </w:p>
    <w:p w:rsidR="003860C0" w:rsidRPr="00BF7F94" w:rsidRDefault="003860C0" w:rsidP="003860C0">
      <w:pPr>
        <w:pStyle w:val="a3"/>
        <w:jc w:val="both"/>
        <w:rPr>
          <w:rFonts w:ascii="Times New Roman" w:hAnsi="Times New Roman" w:cs="Times New Roman"/>
          <w:b/>
          <w:sz w:val="28"/>
          <w:szCs w:val="28"/>
        </w:rPr>
      </w:pPr>
      <w:r w:rsidRPr="00BF7F94">
        <w:rPr>
          <w:rFonts w:ascii="Times New Roman" w:hAnsi="Times New Roman" w:cs="Times New Roman"/>
          <w:b/>
          <w:sz w:val="28"/>
          <w:szCs w:val="28"/>
        </w:rPr>
        <w:t>2. Здравоохранение</w:t>
      </w:r>
    </w:p>
    <w:p w:rsidR="003860C0" w:rsidRPr="003860C0" w:rsidRDefault="00BF7F94"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 xml:space="preserve">В </w:t>
      </w:r>
      <w:proofErr w:type="gramStart"/>
      <w:r w:rsidR="003860C0" w:rsidRPr="003860C0">
        <w:rPr>
          <w:rFonts w:ascii="Times New Roman" w:hAnsi="Times New Roman" w:cs="Times New Roman"/>
          <w:sz w:val="28"/>
          <w:szCs w:val="28"/>
        </w:rPr>
        <w:t>г</w:t>
      </w:r>
      <w:proofErr w:type="gramEnd"/>
      <w:r w:rsidR="003860C0" w:rsidRPr="003860C0">
        <w:rPr>
          <w:rFonts w:ascii="Times New Roman" w:hAnsi="Times New Roman" w:cs="Times New Roman"/>
          <w:sz w:val="28"/>
          <w:szCs w:val="28"/>
        </w:rPr>
        <w:t>. Ак-Довураке  медицинскую помощь оказывают: «</w:t>
      </w:r>
      <w:proofErr w:type="spellStart"/>
      <w:r w:rsidR="003860C0" w:rsidRPr="003860C0">
        <w:rPr>
          <w:rFonts w:ascii="Times New Roman" w:hAnsi="Times New Roman" w:cs="Times New Roman"/>
          <w:sz w:val="28"/>
          <w:szCs w:val="28"/>
        </w:rPr>
        <w:t>Барыын-Хемчикский</w:t>
      </w:r>
      <w:proofErr w:type="spellEnd"/>
      <w:r w:rsidR="003860C0" w:rsidRPr="003860C0">
        <w:rPr>
          <w:rFonts w:ascii="Times New Roman" w:hAnsi="Times New Roman" w:cs="Times New Roman"/>
          <w:sz w:val="28"/>
          <w:szCs w:val="28"/>
        </w:rPr>
        <w:t xml:space="preserve"> медицинский центр»</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Всего по штату предусмотрено 841,5 штатных единиц, фактически работают 868 чел, половозрастной состав работников мужчин -112, женщ9ин-646 чел. 73 специалистов с высшим профессиональным образованием, из них 4 провизора, 1 медицинский психолог.372 специалиста со средним профессиональным медицинским образованием, из них 3 фармацевта. В 2018 году </w:t>
      </w:r>
      <w:proofErr w:type="gramStart"/>
      <w:r w:rsidRPr="003860C0">
        <w:rPr>
          <w:rFonts w:ascii="Times New Roman" w:hAnsi="Times New Roman" w:cs="Times New Roman"/>
          <w:sz w:val="28"/>
          <w:szCs w:val="28"/>
        </w:rPr>
        <w:t>трудоустроена</w:t>
      </w:r>
      <w:proofErr w:type="gramEnd"/>
      <w:r w:rsidRPr="003860C0">
        <w:rPr>
          <w:rFonts w:ascii="Times New Roman" w:hAnsi="Times New Roman" w:cs="Times New Roman"/>
          <w:sz w:val="28"/>
          <w:szCs w:val="28"/>
        </w:rPr>
        <w:t xml:space="preserve"> 9 врачей</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Обеспеченность больничными койками остается на уровне прошлого года на сегодня</w:t>
      </w:r>
      <w:r w:rsidR="00BF7F94">
        <w:rPr>
          <w:rFonts w:ascii="Times New Roman" w:hAnsi="Times New Roman" w:cs="Times New Roman"/>
          <w:sz w:val="28"/>
          <w:szCs w:val="28"/>
        </w:rPr>
        <w:t xml:space="preserve"> </w:t>
      </w:r>
      <w:r w:rsidRPr="003860C0">
        <w:rPr>
          <w:rFonts w:ascii="Times New Roman" w:hAnsi="Times New Roman" w:cs="Times New Roman"/>
          <w:sz w:val="28"/>
          <w:szCs w:val="28"/>
        </w:rPr>
        <w:t>имеется 112 коек, в том числе 77 круглосуточных и 35 коек дневного пребывания.</w:t>
      </w:r>
    </w:p>
    <w:p w:rsidR="003860C0" w:rsidRPr="003860C0" w:rsidRDefault="00BF7F94"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Санитарно – эпидемиологическая ситуация за текущий период остается благополучной.</w:t>
      </w:r>
    </w:p>
    <w:p w:rsidR="003860C0" w:rsidRPr="00BF7F94" w:rsidRDefault="00BF7F94" w:rsidP="003860C0">
      <w:pPr>
        <w:pStyle w:val="a3"/>
        <w:jc w:val="both"/>
        <w:rPr>
          <w:rFonts w:ascii="Times New Roman" w:hAnsi="Times New Roman" w:cs="Times New Roman"/>
          <w:b/>
          <w:sz w:val="28"/>
          <w:szCs w:val="28"/>
        </w:rPr>
      </w:pPr>
      <w:r>
        <w:rPr>
          <w:rFonts w:ascii="Times New Roman" w:hAnsi="Times New Roman" w:cs="Times New Roman"/>
          <w:b/>
          <w:sz w:val="28"/>
          <w:szCs w:val="28"/>
        </w:rPr>
        <w:t xml:space="preserve">          3.</w:t>
      </w:r>
      <w:r w:rsidR="003860C0" w:rsidRPr="00BF7F94">
        <w:rPr>
          <w:rFonts w:ascii="Times New Roman" w:hAnsi="Times New Roman" w:cs="Times New Roman"/>
          <w:b/>
          <w:sz w:val="28"/>
          <w:szCs w:val="28"/>
        </w:rPr>
        <w:t>Теперь о подрастающем поколении. Образование.</w:t>
      </w:r>
    </w:p>
    <w:p w:rsidR="003860C0" w:rsidRPr="003860C0" w:rsidRDefault="00BF7F94"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В течение 2018 года была направлена на реализацию государственной политики в сфере образования, обеспечивающей его доступность, качество и эффективность в соответствии с федеральным и республиканским законодательством об образовании, а также на реализацию:</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lastRenderedPageBreak/>
        <w:t>- Указа Президента РФ от 07 мая 2012г №599 «О мерах по реализации государственной политики в области образования и науки»;</w:t>
      </w: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государственной программы Республики Тыва «Развитие образования и науки на 2014-2020 годы»</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 муниципальной целевой программы «Развитие образования в городском округе городе Ак-Довурак на 2018-2020 годы», утвержденной Постановлением председателя администрации города Ак-Довурака от 31 октября 2017 года №509. На 10.01.2019 года общее количество работающих в муниципальной системе образования составляет 736 человек, из них 377 педагогических работников: в школах 221 человек; в дошкольных образовательных учреждениях 126 человек, в УДО -30  человек. </w:t>
      </w:r>
      <w:proofErr w:type="gramStart"/>
      <w:r w:rsidRPr="003860C0">
        <w:rPr>
          <w:rFonts w:ascii="Times New Roman" w:hAnsi="Times New Roman" w:cs="Times New Roman"/>
          <w:sz w:val="28"/>
          <w:szCs w:val="28"/>
        </w:rPr>
        <w:t>За последние 3 года руководящий состав учреждений образования обновлен на 60% (4  директоров, 3 заместителя директоров, 3 заведующих детскими садами).</w:t>
      </w:r>
      <w:proofErr w:type="gramEnd"/>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ab/>
        <w:t>В образовательных учреждениях города:</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высшее образование имеют 247 педагога (65,5%);</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 среднее специальное 130 чел (34%).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Первой ступенью образования, на которой закладываются дальнейшие возможности, ресурсы и способы развития личности ребенка, является дошкольное образование.</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В соответствии с изменяющимися социально-экономическими условиями перед нами были поставлены задачи:</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1) Обеспечить максимальный охват дошкольным образованием детей в возрасте от 3до 7 лет;</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2) Разработать мероприятия по ликвидации очерёдности в дошкольные учреждения.</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В настоящее время в городе функционирует 7 </w:t>
      </w:r>
      <w:proofErr w:type="gramStart"/>
      <w:r w:rsidRPr="003860C0">
        <w:rPr>
          <w:rFonts w:ascii="Times New Roman" w:hAnsi="Times New Roman" w:cs="Times New Roman"/>
          <w:sz w:val="28"/>
          <w:szCs w:val="28"/>
        </w:rPr>
        <w:t>дошкольных</w:t>
      </w:r>
      <w:proofErr w:type="gramEnd"/>
      <w:r w:rsidRPr="003860C0">
        <w:rPr>
          <w:rFonts w:ascii="Times New Roman" w:hAnsi="Times New Roman" w:cs="Times New Roman"/>
          <w:sz w:val="28"/>
          <w:szCs w:val="28"/>
        </w:rPr>
        <w:t xml:space="preserve"> образовательных</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учреждений. Немалых успехов мы достигли в части обеспечения доступности дошкольного образования для детей с 3-х до 7 лет. Управлением образования и </w:t>
      </w:r>
      <w:proofErr w:type="gramStart"/>
      <w:r w:rsidRPr="003860C0">
        <w:rPr>
          <w:rFonts w:ascii="Times New Roman" w:hAnsi="Times New Roman" w:cs="Times New Roman"/>
          <w:sz w:val="28"/>
          <w:szCs w:val="28"/>
        </w:rPr>
        <w:t>дошкольными</w:t>
      </w:r>
      <w:proofErr w:type="gramEnd"/>
      <w:r w:rsidRPr="003860C0">
        <w:rPr>
          <w:rFonts w:ascii="Times New Roman" w:hAnsi="Times New Roman" w:cs="Times New Roman"/>
          <w:sz w:val="28"/>
          <w:szCs w:val="28"/>
        </w:rPr>
        <w:t xml:space="preserve"> учре5ждениями с 2014 года используется электронная программа учета детей, нуждающихся в услугах дошкольного образования «АИС. Комплектование». С помощью этой программы осуществлялся и ежемесячный мониторинг численности детей, получающих образовательные услуги по дошкольному образованию. В рамках Реализации майского Указа Президента РФ к 01.01.2016 года было достигнуто 100% обеспечение местами детей в возрасте от 3-х до 7 лет,  Детские сады города  посещают 1129 (1141(12)) детей дошкольного возраста. В 2016 году </w:t>
      </w:r>
      <w:proofErr w:type="gramStart"/>
      <w:r w:rsidRPr="003860C0">
        <w:rPr>
          <w:rFonts w:ascii="Times New Roman" w:hAnsi="Times New Roman" w:cs="Times New Roman"/>
          <w:sz w:val="28"/>
          <w:szCs w:val="28"/>
        </w:rPr>
        <w:t>устроены</w:t>
      </w:r>
      <w:proofErr w:type="gramEnd"/>
      <w:r w:rsidRPr="003860C0">
        <w:rPr>
          <w:rFonts w:ascii="Times New Roman" w:hAnsi="Times New Roman" w:cs="Times New Roman"/>
          <w:sz w:val="28"/>
          <w:szCs w:val="28"/>
        </w:rPr>
        <w:t xml:space="preserve"> 362 ребенка, в 2017 году -650 детей, в 2018 году – 504 детей.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Выполнение указа Президента РФ №599 «О мерах по реализации государственной политики в области образования и науки», направленного на ликвидацию очередей на зачисление детей в возрасте от трех до семи лет в дошкольные образовательные учреждения, выполнен в городе на 100%.</w:t>
      </w:r>
    </w:p>
    <w:p w:rsidR="00BF7F94"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В детских садах города  широко используются инновационные программы, современные педагогические технологии. Ежегодно в течение 18 лет среди воспитанников детских садов проводится городская  Спартакиада </w:t>
      </w:r>
      <w:r w:rsidRPr="003860C0">
        <w:rPr>
          <w:rFonts w:ascii="Times New Roman" w:hAnsi="Times New Roman" w:cs="Times New Roman"/>
          <w:sz w:val="28"/>
          <w:szCs w:val="28"/>
        </w:rPr>
        <w:lastRenderedPageBreak/>
        <w:t xml:space="preserve">«Чемпион». Реализуются следующие муниципальные проекты « </w:t>
      </w:r>
      <w:proofErr w:type="spellStart"/>
      <w:r w:rsidRPr="003860C0">
        <w:rPr>
          <w:rFonts w:ascii="Times New Roman" w:hAnsi="Times New Roman" w:cs="Times New Roman"/>
          <w:sz w:val="28"/>
          <w:szCs w:val="28"/>
        </w:rPr>
        <w:t>Скоров</w:t>
      </w:r>
      <w:proofErr w:type="spellEnd"/>
      <w:r w:rsidRPr="003860C0">
        <w:rPr>
          <w:rFonts w:ascii="Times New Roman" w:hAnsi="Times New Roman" w:cs="Times New Roman"/>
          <w:sz w:val="28"/>
          <w:szCs w:val="28"/>
        </w:rPr>
        <w:t xml:space="preserve"> в школу мы пойдем» по преемственности работы детских садов и </w:t>
      </w:r>
      <w:proofErr w:type="spellStart"/>
      <w:r w:rsidRPr="003860C0">
        <w:rPr>
          <w:rFonts w:ascii="Times New Roman" w:hAnsi="Times New Roman" w:cs="Times New Roman"/>
          <w:sz w:val="28"/>
          <w:szCs w:val="28"/>
        </w:rPr>
        <w:t>иначальных</w:t>
      </w:r>
      <w:proofErr w:type="spellEnd"/>
      <w:r w:rsidRPr="003860C0">
        <w:rPr>
          <w:rFonts w:ascii="Times New Roman" w:hAnsi="Times New Roman" w:cs="Times New Roman"/>
          <w:sz w:val="28"/>
          <w:szCs w:val="28"/>
        </w:rPr>
        <w:t xml:space="preserve"> классов школ города, «</w:t>
      </w:r>
      <w:proofErr w:type="spellStart"/>
      <w:r w:rsidRPr="003860C0">
        <w:rPr>
          <w:rFonts w:ascii="Times New Roman" w:hAnsi="Times New Roman" w:cs="Times New Roman"/>
          <w:sz w:val="28"/>
          <w:szCs w:val="28"/>
        </w:rPr>
        <w:t>Хуреш</w:t>
      </w:r>
      <w:proofErr w:type="spellEnd"/>
      <w:r w:rsidRPr="003860C0">
        <w:rPr>
          <w:rFonts w:ascii="Times New Roman" w:hAnsi="Times New Roman" w:cs="Times New Roman"/>
          <w:sz w:val="28"/>
          <w:szCs w:val="28"/>
        </w:rPr>
        <w:t xml:space="preserve"> в детские сады» на базе детского сада </w:t>
      </w: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«Сказка» открыт борцовский зал для юных борцов. В рамках реализации проекта «Настоящая семья – это много дружных «Я» организовано сотрудничество родителей с образовательными организациями. Всего в 2018 году проведено 126 мероприятий. Из детей  дошкольного </w:t>
      </w:r>
      <w:proofErr w:type="gramStart"/>
      <w:r w:rsidRPr="003860C0">
        <w:rPr>
          <w:rFonts w:ascii="Times New Roman" w:hAnsi="Times New Roman" w:cs="Times New Roman"/>
          <w:sz w:val="28"/>
          <w:szCs w:val="28"/>
        </w:rPr>
        <w:t>возраста участников проекта Главы Республики</w:t>
      </w:r>
      <w:proofErr w:type="gramEnd"/>
      <w:r w:rsidRPr="003860C0">
        <w:rPr>
          <w:rFonts w:ascii="Times New Roman" w:hAnsi="Times New Roman" w:cs="Times New Roman"/>
          <w:sz w:val="28"/>
          <w:szCs w:val="28"/>
        </w:rPr>
        <w:t xml:space="preserve"> Тыва «В каждой семье – не менее одного ребенка с высшим образованием» от 2-х до 5-ти лет 142 детей, с 6-7 лет -33 детей и 38 неорганизованных детей. Все дети 6-7 лет посещают классы </w:t>
      </w:r>
      <w:proofErr w:type="spellStart"/>
      <w:r w:rsidRPr="003860C0">
        <w:rPr>
          <w:rFonts w:ascii="Times New Roman" w:hAnsi="Times New Roman" w:cs="Times New Roman"/>
          <w:sz w:val="28"/>
          <w:szCs w:val="28"/>
        </w:rPr>
        <w:t>предшкольной</w:t>
      </w:r>
      <w:proofErr w:type="spellEnd"/>
      <w:r w:rsidRPr="003860C0">
        <w:rPr>
          <w:rFonts w:ascii="Times New Roman" w:hAnsi="Times New Roman" w:cs="Times New Roman"/>
          <w:sz w:val="28"/>
          <w:szCs w:val="28"/>
        </w:rPr>
        <w:t xml:space="preserve"> подготовки (мини-школы) в школах города Ак-Довурака.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 Удовлетворённость населения качеством дошкольного образования детей от 1,5 до 7 лет составляет 96,3%.</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Уровень общего образования:</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На сегодняшний день в городе функционирует 4 общеобразовательных школ.  Всего учащихся в школах города  2784.Недостаточно ведется отслеживание детей, поступивших в учреждения СПО после 9-го класса. Основной причиной неуспеваемости обучающихся являются пропуски уроков без уважительных причин, что дает пробелы в знаниях.</w:t>
      </w:r>
      <w:r>
        <w:rPr>
          <w:rFonts w:ascii="Times New Roman" w:hAnsi="Times New Roman" w:cs="Times New Roman"/>
          <w:sz w:val="28"/>
          <w:szCs w:val="28"/>
        </w:rPr>
        <w:t xml:space="preserve"> </w:t>
      </w:r>
      <w:r w:rsidRPr="003860C0">
        <w:rPr>
          <w:rFonts w:ascii="Times New Roman" w:hAnsi="Times New Roman" w:cs="Times New Roman"/>
          <w:sz w:val="28"/>
          <w:szCs w:val="28"/>
        </w:rPr>
        <w:t>Успеваемость выпускников 9-х классов школ города составляет 95,4% (230 детей успешно сдали все 4 экзамена: русский язык, математику и два предмета по выбору). Низкая успеваемость выявлена у МБОУ СОШ №2 г. Ак-Довурак (82%), более высокая у МБОУ СОШ и№4 (98,7%).</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Единый государственный экзамен сдавали 88 выпускников дневных школ и 17 выпускников МАОУ ЦО.  В форме ГВЭ математику и русский язык сдавали 2 выпускника ГБОУ РТ «Школа-интернат с НОДА». </w:t>
      </w:r>
    </w:p>
    <w:p w:rsidR="003860C0" w:rsidRPr="003860C0" w:rsidRDefault="003860C0" w:rsidP="003860C0">
      <w:pPr>
        <w:pStyle w:val="a3"/>
        <w:jc w:val="both"/>
        <w:rPr>
          <w:rFonts w:ascii="Times New Roman" w:eastAsia="Times New Roman" w:hAnsi="Times New Roman" w:cs="Times New Roman"/>
          <w:sz w:val="28"/>
          <w:szCs w:val="28"/>
        </w:rPr>
      </w:pPr>
      <w:r w:rsidRPr="003860C0">
        <w:rPr>
          <w:rFonts w:ascii="Times New Roman" w:hAnsi="Times New Roman" w:cs="Times New Roman"/>
          <w:sz w:val="28"/>
          <w:szCs w:val="28"/>
        </w:rPr>
        <w:t xml:space="preserve">Особое внимание уделяется вопросам транспортной доступности и организации школьных перевозок. Для организации подвоза </w:t>
      </w:r>
      <w:proofErr w:type="gramStart"/>
      <w:r w:rsidRPr="003860C0">
        <w:rPr>
          <w:rFonts w:ascii="Times New Roman" w:hAnsi="Times New Roman" w:cs="Times New Roman"/>
          <w:sz w:val="28"/>
          <w:szCs w:val="28"/>
        </w:rPr>
        <w:t>обучающихся</w:t>
      </w:r>
      <w:proofErr w:type="gramEnd"/>
      <w:r w:rsidRPr="003860C0">
        <w:rPr>
          <w:rFonts w:ascii="Times New Roman" w:hAnsi="Times New Roman" w:cs="Times New Roman"/>
          <w:sz w:val="28"/>
          <w:szCs w:val="28"/>
        </w:rPr>
        <w:t xml:space="preserve"> к образовательным учреждениям задействовано 2  школьных автобуса.</w:t>
      </w:r>
    </w:p>
    <w:p w:rsidR="003860C0" w:rsidRPr="003860C0" w:rsidRDefault="003860C0" w:rsidP="003860C0">
      <w:pPr>
        <w:pStyle w:val="a3"/>
        <w:jc w:val="both"/>
        <w:rPr>
          <w:rFonts w:ascii="Times New Roman" w:eastAsiaTheme="minorEastAsia" w:hAnsi="Times New Roman" w:cs="Times New Roman"/>
          <w:sz w:val="28"/>
          <w:szCs w:val="28"/>
          <w:u w:val="single"/>
        </w:rPr>
      </w:pPr>
      <w:r w:rsidRPr="003860C0">
        <w:rPr>
          <w:rFonts w:ascii="Times New Roman" w:eastAsia="Times New Roman" w:hAnsi="Times New Roman" w:cs="Times New Roman"/>
          <w:sz w:val="28"/>
          <w:szCs w:val="28"/>
        </w:rPr>
        <w:t xml:space="preserve">   По выполнению Указа Президента РФ № 597 от 07 мая 2012 года  в 2018 году средняя заработная плата педагогических работников общего образования составила 36840,0 рублей, заработная плата педагогических работников дошкольного  образования составила 32447,0 рублей, заработная плата педагогических работников учреждений дополнительного  образования составила 34914,0 рублей. </w:t>
      </w:r>
      <w:r w:rsidRPr="003860C0">
        <w:rPr>
          <w:rFonts w:ascii="Times New Roman" w:eastAsia="Times New Roman" w:hAnsi="Times New Roman" w:cs="Times New Roman"/>
          <w:sz w:val="28"/>
          <w:szCs w:val="28"/>
          <w:u w:val="single"/>
        </w:rPr>
        <w:t>По всем показателям целевые индикаторы достигнуты.</w:t>
      </w:r>
    </w:p>
    <w:p w:rsidR="003860C0" w:rsidRPr="00BF7F94" w:rsidRDefault="00BF7F94" w:rsidP="003860C0">
      <w:pPr>
        <w:pStyle w:val="a3"/>
        <w:jc w:val="both"/>
        <w:rPr>
          <w:rFonts w:ascii="Times New Roman" w:hAnsi="Times New Roman" w:cs="Times New Roman"/>
          <w:b/>
          <w:sz w:val="28"/>
          <w:szCs w:val="28"/>
        </w:rPr>
      </w:pPr>
      <w:r>
        <w:rPr>
          <w:rFonts w:ascii="Times New Roman" w:hAnsi="Times New Roman" w:cs="Times New Roman"/>
          <w:sz w:val="28"/>
          <w:szCs w:val="28"/>
        </w:rPr>
        <w:t xml:space="preserve">         4.</w:t>
      </w:r>
      <w:r w:rsidR="003860C0" w:rsidRPr="00BF7F94">
        <w:rPr>
          <w:rFonts w:ascii="Times New Roman" w:hAnsi="Times New Roman" w:cs="Times New Roman"/>
          <w:b/>
          <w:sz w:val="28"/>
          <w:szCs w:val="28"/>
        </w:rPr>
        <w:t xml:space="preserve">Главной задачей социальной защиты населения является обеспечение социальных гарантий и мер социальной поддержки слабо защищенных слоев населения и малообеспеченных граждан. </w:t>
      </w:r>
    </w:p>
    <w:p w:rsidR="003860C0" w:rsidRPr="003860C0" w:rsidRDefault="00BF7F94"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860C0" w:rsidRPr="003860C0">
        <w:rPr>
          <w:rFonts w:ascii="Times New Roman" w:hAnsi="Times New Roman" w:cs="Times New Roman"/>
          <w:sz w:val="28"/>
          <w:szCs w:val="28"/>
        </w:rPr>
        <w:t xml:space="preserve">В 2018 году </w:t>
      </w:r>
      <w:proofErr w:type="spellStart"/>
      <w:r w:rsidR="003860C0" w:rsidRPr="003860C0">
        <w:rPr>
          <w:rFonts w:ascii="Times New Roman" w:hAnsi="Times New Roman" w:cs="Times New Roman"/>
          <w:sz w:val="28"/>
          <w:szCs w:val="28"/>
        </w:rPr>
        <w:t>УТиСР</w:t>
      </w:r>
      <w:proofErr w:type="spellEnd"/>
      <w:r w:rsidR="003860C0" w:rsidRPr="003860C0">
        <w:rPr>
          <w:rFonts w:ascii="Times New Roman" w:hAnsi="Times New Roman" w:cs="Times New Roman"/>
          <w:sz w:val="28"/>
          <w:szCs w:val="28"/>
        </w:rPr>
        <w:t xml:space="preserve"> являлось получателем 8 наименований межбюджетных трансфертов из республиканского, федерального  бюджетов на общую сумму 114236,01 тыс. рублей.</w:t>
      </w:r>
      <w:proofErr w:type="gramEnd"/>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lastRenderedPageBreak/>
        <w:t xml:space="preserve">Все поступившие средства израсходованы в полном объеме, остатка средств межбюджетных трансфертов на счету бюджета </w:t>
      </w:r>
      <w:proofErr w:type="gramStart"/>
      <w:r w:rsidRPr="003860C0">
        <w:rPr>
          <w:rFonts w:ascii="Times New Roman" w:hAnsi="Times New Roman" w:cs="Times New Roman"/>
          <w:sz w:val="28"/>
          <w:szCs w:val="28"/>
        </w:rPr>
        <w:t>г</w:t>
      </w:r>
      <w:proofErr w:type="gramEnd"/>
      <w:r w:rsidRPr="003860C0">
        <w:rPr>
          <w:rFonts w:ascii="Times New Roman" w:hAnsi="Times New Roman" w:cs="Times New Roman"/>
          <w:sz w:val="28"/>
          <w:szCs w:val="28"/>
        </w:rPr>
        <w:t>. Ак-Довурак по состоянию 01.01.2019 г. не имеется.</w:t>
      </w:r>
    </w:p>
    <w:p w:rsidR="00BF7F94"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Во исполнение протокола заседания проектной группы по реализации проекта «Шаги к благополучию» администрацией города, в лице  </w:t>
      </w: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3860C0" w:rsidRPr="003860C0" w:rsidRDefault="00BF7F94" w:rsidP="003860C0">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 xml:space="preserve">Управления труда и социального развития </w:t>
      </w:r>
      <w:proofErr w:type="gramStart"/>
      <w:r w:rsidR="003860C0" w:rsidRPr="003860C0">
        <w:rPr>
          <w:rFonts w:ascii="Times New Roman" w:hAnsi="Times New Roman" w:cs="Times New Roman"/>
          <w:sz w:val="28"/>
          <w:szCs w:val="28"/>
        </w:rPr>
        <w:t>г</w:t>
      </w:r>
      <w:proofErr w:type="gramEnd"/>
      <w:r w:rsidR="003860C0" w:rsidRPr="003860C0">
        <w:rPr>
          <w:rFonts w:ascii="Times New Roman" w:hAnsi="Times New Roman" w:cs="Times New Roman"/>
          <w:sz w:val="28"/>
          <w:szCs w:val="28"/>
        </w:rPr>
        <w:t>. Ак-Довурак был реализован социальный проект «</w:t>
      </w:r>
      <w:proofErr w:type="spellStart"/>
      <w:r w:rsidR="003860C0" w:rsidRPr="003860C0">
        <w:rPr>
          <w:rFonts w:ascii="Times New Roman" w:hAnsi="Times New Roman" w:cs="Times New Roman"/>
          <w:sz w:val="28"/>
          <w:szCs w:val="28"/>
        </w:rPr>
        <w:t>Сайзырал</w:t>
      </w:r>
      <w:proofErr w:type="spellEnd"/>
      <w:r w:rsidR="003860C0" w:rsidRPr="003860C0">
        <w:rPr>
          <w:rFonts w:ascii="Times New Roman" w:hAnsi="Times New Roman" w:cs="Times New Roman"/>
          <w:sz w:val="28"/>
          <w:szCs w:val="28"/>
        </w:rPr>
        <w:t xml:space="preserve">». Участниками проекта стали </w:t>
      </w:r>
      <w:r w:rsidR="003860C0" w:rsidRPr="003860C0">
        <w:rPr>
          <w:rFonts w:ascii="Times New Roman" w:eastAsia="Times New Roman" w:hAnsi="Times New Roman" w:cs="Times New Roman"/>
          <w:sz w:val="28"/>
          <w:szCs w:val="28"/>
        </w:rPr>
        <w:t>малообеспеченные многодетные семьи, имеющие огород, приусадебные участки и подворные постройки. Количество семей -60.</w:t>
      </w:r>
    </w:p>
    <w:p w:rsidR="003860C0" w:rsidRPr="003860C0" w:rsidRDefault="003860C0" w:rsidP="003860C0">
      <w:pPr>
        <w:pStyle w:val="a3"/>
        <w:jc w:val="both"/>
        <w:rPr>
          <w:rFonts w:ascii="Times New Roman" w:eastAsia="Times New Roman" w:hAnsi="Times New Roman" w:cs="Times New Roman"/>
          <w:color w:val="2D2D2D"/>
          <w:sz w:val="28"/>
          <w:szCs w:val="28"/>
        </w:rPr>
      </w:pPr>
      <w:r w:rsidRPr="003860C0">
        <w:rPr>
          <w:rFonts w:ascii="Times New Roman" w:hAnsi="Times New Roman" w:cs="Times New Roman"/>
          <w:sz w:val="28"/>
          <w:szCs w:val="28"/>
        </w:rPr>
        <w:t xml:space="preserve">Целью проекта являлась </w:t>
      </w:r>
      <w:r w:rsidRPr="003860C0">
        <w:rPr>
          <w:rFonts w:ascii="Times New Roman" w:eastAsia="Times New Roman" w:hAnsi="Times New Roman" w:cs="Times New Roman"/>
          <w:color w:val="2D2D2D"/>
          <w:sz w:val="28"/>
          <w:szCs w:val="28"/>
        </w:rPr>
        <w:t>повышение уровня благосостояния малообеспеченных многодетных семей города, имеющих приусадебные участки.</w:t>
      </w:r>
    </w:p>
    <w:p w:rsidR="003860C0" w:rsidRPr="003860C0" w:rsidRDefault="003860C0" w:rsidP="003860C0">
      <w:pPr>
        <w:pStyle w:val="a3"/>
        <w:jc w:val="both"/>
        <w:rPr>
          <w:rFonts w:ascii="Times New Roman" w:eastAsia="Times New Roman" w:hAnsi="Times New Roman" w:cs="Times New Roman"/>
          <w:sz w:val="28"/>
          <w:szCs w:val="28"/>
        </w:rPr>
      </w:pPr>
      <w:proofErr w:type="gramStart"/>
      <w:r w:rsidRPr="003860C0">
        <w:rPr>
          <w:rFonts w:ascii="Times New Roman" w:eastAsia="Times New Roman" w:hAnsi="Times New Roman" w:cs="Times New Roman"/>
          <w:color w:val="2D2D2D"/>
          <w:sz w:val="28"/>
          <w:szCs w:val="28"/>
        </w:rPr>
        <w:t xml:space="preserve">Предполагаемыми результатами проекта считались </w:t>
      </w:r>
      <w:proofErr w:type="spellStart"/>
      <w:r w:rsidRPr="003860C0">
        <w:rPr>
          <w:rFonts w:ascii="Times New Roman" w:eastAsia="Times New Roman" w:hAnsi="Times New Roman" w:cs="Times New Roman"/>
          <w:color w:val="2D2D2D"/>
          <w:sz w:val="28"/>
          <w:szCs w:val="28"/>
        </w:rPr>
        <w:t>с</w:t>
      </w:r>
      <w:r w:rsidRPr="003860C0">
        <w:rPr>
          <w:rFonts w:ascii="Times New Roman" w:eastAsia="Times New Roman" w:hAnsi="Times New Roman" w:cs="Times New Roman"/>
          <w:sz w:val="28"/>
          <w:szCs w:val="28"/>
        </w:rPr>
        <w:t>амообеспечение</w:t>
      </w:r>
      <w:proofErr w:type="spellEnd"/>
      <w:r w:rsidRPr="003860C0">
        <w:rPr>
          <w:rFonts w:ascii="Times New Roman" w:eastAsia="Times New Roman" w:hAnsi="Times New Roman" w:cs="Times New Roman"/>
          <w:sz w:val="28"/>
          <w:szCs w:val="28"/>
        </w:rPr>
        <w:t xml:space="preserve"> семьи продуктами питания от ведения огородничества и  семейного подсобного хозяйства, увеличение доходов семей от реализации овощей, картофеля, яиц, создание домашнего семенного фонда на 2019 г.</w:t>
      </w:r>
      <w:proofErr w:type="gramEnd"/>
    </w:p>
    <w:p w:rsidR="003860C0" w:rsidRPr="003860C0" w:rsidRDefault="003860C0" w:rsidP="003860C0">
      <w:pPr>
        <w:pStyle w:val="a3"/>
        <w:jc w:val="both"/>
        <w:rPr>
          <w:rFonts w:ascii="Times New Roman" w:eastAsiaTheme="minorEastAsia" w:hAnsi="Times New Roman" w:cs="Times New Roman"/>
          <w:sz w:val="28"/>
          <w:szCs w:val="28"/>
        </w:rPr>
      </w:pPr>
      <w:r w:rsidRPr="003860C0">
        <w:rPr>
          <w:rFonts w:ascii="Times New Roman" w:hAnsi="Times New Roman" w:cs="Times New Roman"/>
          <w:sz w:val="28"/>
          <w:szCs w:val="28"/>
        </w:rPr>
        <w:t>В течение летнего периода велось наблюдение за состоянием посаженого картофеля и овощей.</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Комиссия в составе специалистов Центра занятости населения </w:t>
      </w:r>
      <w:proofErr w:type="gramStart"/>
      <w:r w:rsidRPr="003860C0">
        <w:rPr>
          <w:rFonts w:ascii="Times New Roman" w:hAnsi="Times New Roman" w:cs="Times New Roman"/>
          <w:sz w:val="28"/>
          <w:szCs w:val="28"/>
        </w:rPr>
        <w:t>г</w:t>
      </w:r>
      <w:proofErr w:type="gramEnd"/>
      <w:r w:rsidRPr="003860C0">
        <w:rPr>
          <w:rFonts w:ascii="Times New Roman" w:hAnsi="Times New Roman" w:cs="Times New Roman"/>
          <w:sz w:val="28"/>
          <w:szCs w:val="28"/>
        </w:rPr>
        <w:t>. Ак-Довурак, Центра социальной помощи семье и детям и Управления труда и социального развития г. Ак-Довурак проведены рейдовые мероприятия о ходе сбора урожая картофеля семьями-участниками проекта. В период сбора урожая проведена выборочная проверка по эффективности проекта и качеству полученного урожая.</w:t>
      </w:r>
    </w:p>
    <w:p w:rsidR="003860C0" w:rsidRPr="00BF7F94" w:rsidRDefault="003860C0" w:rsidP="003860C0">
      <w:pPr>
        <w:pStyle w:val="a3"/>
        <w:jc w:val="both"/>
        <w:rPr>
          <w:rFonts w:ascii="Times New Roman" w:hAnsi="Times New Roman" w:cs="Times New Roman"/>
          <w:b/>
          <w:sz w:val="28"/>
          <w:szCs w:val="28"/>
        </w:rPr>
      </w:pPr>
      <w:r w:rsidRPr="00BF7F94">
        <w:rPr>
          <w:rFonts w:ascii="Times New Roman" w:hAnsi="Times New Roman" w:cs="Times New Roman"/>
          <w:b/>
          <w:sz w:val="28"/>
          <w:szCs w:val="28"/>
        </w:rPr>
        <w:t>Результаты проекта</w:t>
      </w:r>
      <w:r w:rsidR="00BF7F94">
        <w:rPr>
          <w:rFonts w:ascii="Times New Roman" w:hAnsi="Times New Roman" w:cs="Times New Roman"/>
          <w:b/>
          <w:sz w:val="28"/>
          <w:szCs w:val="28"/>
        </w:rPr>
        <w:t>:</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Каждая малообеспеченная семья из 2 мешков картофеля получила в среднем по 6-7 мешков. По проекту огородничества выдано 240 пачек семян овощей 30 малообеспеченным семьям. После уборки урожая овощных культур в среднем получили 0,6 т моркови, свеклы 0,9 т., кабачков 1,05 т., огурцов 0,9 т.</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По социальному проекту 10 многодетным семьям выдано 5 куриц. Каждая многодетная семья получившая курицу в среднем в день получали по 3 яйца. Общее число получившихся яиц в день в среднем 30 яиц. С 13 мая по сегодняшний день получено в среднем 2970 яиц. </w:t>
      </w:r>
    </w:p>
    <w:p w:rsidR="003860C0" w:rsidRPr="003860C0" w:rsidRDefault="003860C0" w:rsidP="003860C0">
      <w:pPr>
        <w:pStyle w:val="a3"/>
        <w:jc w:val="both"/>
        <w:rPr>
          <w:rFonts w:ascii="Times New Roman" w:eastAsia="Times New Roman" w:hAnsi="Times New Roman" w:cs="Times New Roman"/>
          <w:sz w:val="28"/>
          <w:szCs w:val="28"/>
        </w:rPr>
      </w:pPr>
      <w:r w:rsidRPr="003860C0">
        <w:rPr>
          <w:rFonts w:ascii="Times New Roman" w:eastAsia="Times New Roman" w:hAnsi="Times New Roman" w:cs="Times New Roman"/>
          <w:color w:val="2D2D2D"/>
          <w:sz w:val="28"/>
          <w:szCs w:val="28"/>
        </w:rPr>
        <w:t xml:space="preserve">Цель проекта считается достигнутым. Участники проекта обеспечили свои семьи </w:t>
      </w:r>
      <w:r w:rsidRPr="003860C0">
        <w:rPr>
          <w:rFonts w:ascii="Times New Roman" w:eastAsia="Times New Roman" w:hAnsi="Times New Roman" w:cs="Times New Roman"/>
          <w:sz w:val="28"/>
          <w:szCs w:val="28"/>
        </w:rPr>
        <w:t>продуктами питания от ведения огородничества и  семейного подсобного хозяйства, увеличили доходов семей, создали домашний семенной фонд на 2019 г.</w:t>
      </w:r>
    </w:p>
    <w:p w:rsidR="003860C0" w:rsidRPr="003860C0" w:rsidRDefault="003860C0" w:rsidP="003860C0">
      <w:pPr>
        <w:pStyle w:val="a3"/>
        <w:jc w:val="both"/>
        <w:rPr>
          <w:rFonts w:ascii="Times New Roman" w:eastAsia="Times New Roman" w:hAnsi="Times New Roman" w:cs="Times New Roman"/>
          <w:sz w:val="28"/>
          <w:szCs w:val="28"/>
        </w:rPr>
      </w:pPr>
      <w:r w:rsidRPr="003860C0">
        <w:rPr>
          <w:rFonts w:ascii="Times New Roman" w:eastAsia="Times New Roman" w:hAnsi="Times New Roman" w:cs="Times New Roman"/>
          <w:sz w:val="28"/>
          <w:szCs w:val="28"/>
        </w:rPr>
        <w:t xml:space="preserve">Также в рамках проекта «Шаги к благополучию» </w:t>
      </w:r>
      <w:proofErr w:type="gramStart"/>
      <w:r w:rsidRPr="003860C0">
        <w:rPr>
          <w:rFonts w:ascii="Times New Roman" w:eastAsia="Times New Roman" w:hAnsi="Times New Roman" w:cs="Times New Roman"/>
          <w:sz w:val="28"/>
          <w:szCs w:val="28"/>
        </w:rPr>
        <w:t>двое многодетных малообеспеченных семей получили</w:t>
      </w:r>
      <w:proofErr w:type="gramEnd"/>
      <w:r w:rsidRPr="003860C0">
        <w:rPr>
          <w:rFonts w:ascii="Times New Roman" w:eastAsia="Times New Roman" w:hAnsi="Times New Roman" w:cs="Times New Roman"/>
          <w:sz w:val="28"/>
          <w:szCs w:val="28"/>
        </w:rPr>
        <w:t xml:space="preserve"> коровы с теленком: 1. Семья </w:t>
      </w:r>
      <w:proofErr w:type="spellStart"/>
      <w:r w:rsidRPr="003860C0">
        <w:rPr>
          <w:rFonts w:ascii="Times New Roman" w:eastAsia="Times New Roman" w:hAnsi="Times New Roman" w:cs="Times New Roman"/>
          <w:sz w:val="28"/>
          <w:szCs w:val="28"/>
        </w:rPr>
        <w:t>Монгуш</w:t>
      </w:r>
      <w:proofErr w:type="spellEnd"/>
      <w:r w:rsidR="00BF7F94">
        <w:rPr>
          <w:rFonts w:ascii="Times New Roman" w:eastAsia="Times New Roman" w:hAnsi="Times New Roman" w:cs="Times New Roman"/>
          <w:sz w:val="28"/>
          <w:szCs w:val="28"/>
        </w:rPr>
        <w:t xml:space="preserve"> </w:t>
      </w:r>
      <w:proofErr w:type="spellStart"/>
      <w:r w:rsidRPr="003860C0">
        <w:rPr>
          <w:rFonts w:ascii="Times New Roman" w:eastAsia="Times New Roman" w:hAnsi="Times New Roman" w:cs="Times New Roman"/>
          <w:sz w:val="28"/>
          <w:szCs w:val="28"/>
        </w:rPr>
        <w:t>Сайзаны</w:t>
      </w:r>
      <w:proofErr w:type="spellEnd"/>
      <w:r w:rsidRPr="003860C0">
        <w:rPr>
          <w:rFonts w:ascii="Times New Roman" w:eastAsia="Times New Roman" w:hAnsi="Times New Roman" w:cs="Times New Roman"/>
          <w:sz w:val="28"/>
          <w:szCs w:val="28"/>
        </w:rPr>
        <w:t xml:space="preserve"> Сергеевны, 2. Семья </w:t>
      </w:r>
      <w:proofErr w:type="spellStart"/>
      <w:r w:rsidRPr="003860C0">
        <w:rPr>
          <w:rFonts w:ascii="Times New Roman" w:eastAsia="Times New Roman" w:hAnsi="Times New Roman" w:cs="Times New Roman"/>
          <w:sz w:val="28"/>
          <w:szCs w:val="28"/>
        </w:rPr>
        <w:t>Монгуш</w:t>
      </w:r>
      <w:proofErr w:type="spellEnd"/>
      <w:r w:rsidR="00BF7F94">
        <w:rPr>
          <w:rFonts w:ascii="Times New Roman" w:eastAsia="Times New Roman" w:hAnsi="Times New Roman" w:cs="Times New Roman"/>
          <w:sz w:val="28"/>
          <w:szCs w:val="28"/>
        </w:rPr>
        <w:t xml:space="preserve"> </w:t>
      </w:r>
      <w:proofErr w:type="spellStart"/>
      <w:r w:rsidRPr="003860C0">
        <w:rPr>
          <w:rFonts w:ascii="Times New Roman" w:eastAsia="Times New Roman" w:hAnsi="Times New Roman" w:cs="Times New Roman"/>
          <w:sz w:val="28"/>
          <w:szCs w:val="28"/>
        </w:rPr>
        <w:t>Долааны</w:t>
      </w:r>
      <w:proofErr w:type="spellEnd"/>
      <w:r w:rsidRPr="003860C0">
        <w:rPr>
          <w:rFonts w:ascii="Times New Roman" w:eastAsia="Times New Roman" w:hAnsi="Times New Roman" w:cs="Times New Roman"/>
          <w:sz w:val="28"/>
          <w:szCs w:val="28"/>
        </w:rPr>
        <w:t xml:space="preserve"> </w:t>
      </w:r>
      <w:proofErr w:type="spellStart"/>
      <w:r w:rsidRPr="003860C0">
        <w:rPr>
          <w:rFonts w:ascii="Times New Roman" w:eastAsia="Times New Roman" w:hAnsi="Times New Roman" w:cs="Times New Roman"/>
          <w:sz w:val="28"/>
          <w:szCs w:val="28"/>
        </w:rPr>
        <w:t>Кызыл-ооловны</w:t>
      </w:r>
      <w:proofErr w:type="spellEnd"/>
      <w:r w:rsidRPr="003860C0">
        <w:rPr>
          <w:rFonts w:ascii="Times New Roman" w:eastAsia="Times New Roman" w:hAnsi="Times New Roman" w:cs="Times New Roman"/>
          <w:sz w:val="28"/>
          <w:szCs w:val="28"/>
        </w:rPr>
        <w:t>.</w:t>
      </w:r>
    </w:p>
    <w:p w:rsidR="003860C0" w:rsidRPr="00BF7F94" w:rsidRDefault="00BF7F94" w:rsidP="003860C0">
      <w:pPr>
        <w:pStyle w:val="a3"/>
        <w:jc w:val="both"/>
        <w:rPr>
          <w:rFonts w:ascii="Times New Roman" w:hAnsi="Times New Roman" w:cs="Times New Roman"/>
          <w:b/>
          <w:sz w:val="28"/>
          <w:szCs w:val="28"/>
        </w:rPr>
      </w:pPr>
      <w:r w:rsidRPr="00BF7F94">
        <w:rPr>
          <w:rFonts w:ascii="Times New Roman" w:eastAsia="Times New Roman" w:hAnsi="Times New Roman" w:cs="Times New Roman"/>
          <w:b/>
          <w:sz w:val="28"/>
          <w:szCs w:val="28"/>
        </w:rPr>
        <w:t xml:space="preserve">                             </w:t>
      </w:r>
      <w:r w:rsidR="003860C0" w:rsidRPr="00BF7F94">
        <w:rPr>
          <w:rFonts w:ascii="Times New Roman" w:hAnsi="Times New Roman" w:cs="Times New Roman"/>
          <w:b/>
          <w:sz w:val="28"/>
          <w:szCs w:val="28"/>
        </w:rPr>
        <w:t>11.Рынок труда</w:t>
      </w:r>
    </w:p>
    <w:p w:rsidR="003860C0" w:rsidRPr="003860C0" w:rsidRDefault="00BF7F94" w:rsidP="003860C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860C0" w:rsidRPr="003860C0">
        <w:rPr>
          <w:rFonts w:ascii="Times New Roman" w:hAnsi="Times New Roman" w:cs="Times New Roman"/>
          <w:sz w:val="28"/>
          <w:szCs w:val="28"/>
        </w:rPr>
        <w:t>Численность безработных граждан, состоящих на учете, составляет 270 чел. Из них получают пособие по безработице 242 чел.</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lastRenderedPageBreak/>
        <w:tab/>
        <w:t xml:space="preserve">В  2018 году в Центр занятости населения всего обратились 896 человек. По сравнению с прошлым годом численность обратившихся увеличилось на 222 человек.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За год</w:t>
      </w:r>
      <w:r w:rsidR="00BF7F94">
        <w:rPr>
          <w:rFonts w:ascii="Times New Roman" w:hAnsi="Times New Roman" w:cs="Times New Roman"/>
          <w:sz w:val="28"/>
          <w:szCs w:val="28"/>
        </w:rPr>
        <w:t xml:space="preserve"> </w:t>
      </w:r>
      <w:proofErr w:type="gramStart"/>
      <w:r w:rsidRPr="003860C0">
        <w:rPr>
          <w:rFonts w:ascii="Times New Roman" w:hAnsi="Times New Roman" w:cs="Times New Roman"/>
          <w:sz w:val="28"/>
          <w:szCs w:val="28"/>
        </w:rPr>
        <w:t>направлены</w:t>
      </w:r>
      <w:proofErr w:type="gramEnd"/>
      <w:r w:rsidRPr="003860C0">
        <w:rPr>
          <w:rFonts w:ascii="Times New Roman" w:hAnsi="Times New Roman" w:cs="Times New Roman"/>
          <w:sz w:val="28"/>
          <w:szCs w:val="28"/>
        </w:rPr>
        <w:t xml:space="preserve"> на профессиональное обучение – 35 безработных граждан: </w:t>
      </w: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BF7F94" w:rsidRDefault="00BF7F94" w:rsidP="003860C0">
      <w:pPr>
        <w:pStyle w:val="a3"/>
        <w:jc w:val="both"/>
        <w:rPr>
          <w:rFonts w:ascii="Times New Roman" w:hAnsi="Times New Roman" w:cs="Times New Roman"/>
          <w:sz w:val="28"/>
          <w:szCs w:val="28"/>
        </w:rPr>
      </w:pP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3 парикмахерские курсы, 2 массажиста, 1 электромонтер, 3 машинисты землеройной техники, 2 визажиста, 1 мастер по наращиванию ресниц, 1 электросварщик ручной сварки, 8 поваров, 4 машиниста (кочегар) котельной, 2 соцработника, 8  граждан обучились на 1</w:t>
      </w:r>
      <w:proofErr w:type="gramStart"/>
      <w:r w:rsidRPr="003860C0">
        <w:rPr>
          <w:rFonts w:ascii="Times New Roman" w:hAnsi="Times New Roman" w:cs="Times New Roman"/>
          <w:sz w:val="28"/>
          <w:szCs w:val="28"/>
        </w:rPr>
        <w:t xml:space="preserve"> С</w:t>
      </w:r>
      <w:proofErr w:type="gramEnd"/>
      <w:r w:rsidRPr="003860C0">
        <w:rPr>
          <w:rFonts w:ascii="Times New Roman" w:hAnsi="Times New Roman" w:cs="Times New Roman"/>
          <w:sz w:val="28"/>
          <w:szCs w:val="28"/>
        </w:rPr>
        <w:t xml:space="preserve"> бухгалтерии.</w:t>
      </w:r>
    </w:p>
    <w:p w:rsidR="003860C0" w:rsidRPr="003860C0" w:rsidRDefault="003860C0" w:rsidP="003860C0">
      <w:pPr>
        <w:pStyle w:val="a3"/>
        <w:jc w:val="both"/>
        <w:rPr>
          <w:rFonts w:ascii="Times New Roman" w:hAnsi="Times New Roman" w:cs="Times New Roman"/>
          <w:color w:val="000000"/>
          <w:sz w:val="28"/>
          <w:szCs w:val="28"/>
        </w:rPr>
      </w:pPr>
      <w:r w:rsidRPr="003860C0">
        <w:rPr>
          <w:rFonts w:ascii="Times New Roman" w:hAnsi="Times New Roman" w:cs="Times New Roman"/>
          <w:color w:val="000000"/>
          <w:sz w:val="28"/>
          <w:szCs w:val="28"/>
        </w:rPr>
        <w:t xml:space="preserve">. </w:t>
      </w:r>
    </w:p>
    <w:p w:rsidR="003860C0" w:rsidRPr="003860C0" w:rsidRDefault="003860C0" w:rsidP="003860C0">
      <w:pPr>
        <w:pStyle w:val="a3"/>
        <w:jc w:val="both"/>
        <w:rPr>
          <w:rFonts w:ascii="Times New Roman" w:hAnsi="Times New Roman" w:cs="Times New Roman"/>
          <w:color w:val="000000"/>
          <w:sz w:val="28"/>
          <w:szCs w:val="28"/>
        </w:rPr>
      </w:pPr>
      <w:r w:rsidRPr="003860C0">
        <w:rPr>
          <w:rFonts w:ascii="Times New Roman" w:hAnsi="Times New Roman" w:cs="Times New Roman"/>
          <w:color w:val="000000"/>
          <w:sz w:val="28"/>
          <w:szCs w:val="28"/>
        </w:rPr>
        <w:t>И 2 пенсионера на курсы парикмахера и программе 1С бухгалтерия</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ab/>
        <w:t>Оказано консультаций:</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-по информированию - 956 чел.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по психологической поддержке – 138 чел.</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по социальной адаптации – 271 чел.</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Центром занятости населения проведены </w:t>
      </w:r>
      <w:proofErr w:type="spellStart"/>
      <w:r w:rsidRPr="003860C0">
        <w:rPr>
          <w:rFonts w:ascii="Times New Roman" w:hAnsi="Times New Roman" w:cs="Times New Roman"/>
          <w:sz w:val="28"/>
          <w:szCs w:val="28"/>
        </w:rPr>
        <w:t>профориентационные</w:t>
      </w:r>
      <w:proofErr w:type="spellEnd"/>
      <w:r w:rsidRPr="003860C0">
        <w:rPr>
          <w:rFonts w:ascii="Times New Roman" w:hAnsi="Times New Roman" w:cs="Times New Roman"/>
          <w:sz w:val="28"/>
          <w:szCs w:val="28"/>
        </w:rPr>
        <w:t xml:space="preserve"> мероприятия в учебных заведениях города Ак-Довурак (4 средние школы, Центр образования, </w:t>
      </w:r>
      <w:proofErr w:type="spellStart"/>
      <w:r w:rsidRPr="003860C0">
        <w:rPr>
          <w:rFonts w:ascii="Times New Roman" w:hAnsi="Times New Roman" w:cs="Times New Roman"/>
          <w:sz w:val="28"/>
          <w:szCs w:val="28"/>
        </w:rPr>
        <w:t>Ак-Довуракский</w:t>
      </w:r>
      <w:proofErr w:type="spellEnd"/>
      <w:r w:rsidRPr="003860C0">
        <w:rPr>
          <w:rFonts w:ascii="Times New Roman" w:hAnsi="Times New Roman" w:cs="Times New Roman"/>
          <w:sz w:val="28"/>
          <w:szCs w:val="28"/>
        </w:rPr>
        <w:t xml:space="preserve"> горный техникум). </w:t>
      </w:r>
    </w:p>
    <w:p w:rsidR="003860C0" w:rsidRPr="003860C0" w:rsidRDefault="003860C0" w:rsidP="003860C0">
      <w:pPr>
        <w:pStyle w:val="a3"/>
        <w:jc w:val="both"/>
        <w:rPr>
          <w:rFonts w:ascii="Times New Roman" w:hAnsi="Times New Roman" w:cs="Times New Roman"/>
          <w:color w:val="000000"/>
          <w:sz w:val="28"/>
          <w:szCs w:val="28"/>
          <w:shd w:val="clear" w:color="auto" w:fill="FFFFFF"/>
        </w:rPr>
      </w:pPr>
      <w:r w:rsidRPr="003860C0">
        <w:rPr>
          <w:rFonts w:ascii="Times New Roman" w:hAnsi="Times New Roman" w:cs="Times New Roman"/>
          <w:sz w:val="28"/>
          <w:szCs w:val="28"/>
        </w:rPr>
        <w:t>В декабре в</w:t>
      </w:r>
      <w:r w:rsidRPr="003860C0">
        <w:rPr>
          <w:rFonts w:ascii="Times New Roman" w:hAnsi="Times New Roman" w:cs="Times New Roman"/>
          <w:color w:val="000000"/>
          <w:sz w:val="28"/>
          <w:szCs w:val="28"/>
          <w:shd w:val="clear" w:color="auto" w:fill="FFFFFF"/>
        </w:rPr>
        <w:t>о время мероприятия учащихся ознакомили с наиболее востребованными</w:t>
      </w:r>
      <w:r w:rsidR="00BF7F94">
        <w:rPr>
          <w:rFonts w:ascii="Times New Roman" w:hAnsi="Times New Roman" w:cs="Times New Roman"/>
          <w:color w:val="000000"/>
          <w:sz w:val="28"/>
          <w:szCs w:val="28"/>
          <w:shd w:val="clear" w:color="auto" w:fill="FFFFFF"/>
        </w:rPr>
        <w:t xml:space="preserve"> профессиями</w:t>
      </w:r>
      <w:r w:rsidRPr="003860C0">
        <w:rPr>
          <w:rFonts w:ascii="Times New Roman" w:hAnsi="Times New Roman" w:cs="Times New Roman"/>
          <w:color w:val="000000"/>
          <w:sz w:val="28"/>
          <w:szCs w:val="28"/>
          <w:shd w:val="clear" w:color="auto" w:fill="FFFFFF"/>
        </w:rPr>
        <w:t xml:space="preserve"> Республики Тыва. Показана презентация на</w:t>
      </w:r>
      <w:r w:rsidRPr="003860C0">
        <w:rPr>
          <w:rFonts w:ascii="Times New Roman" w:hAnsi="Times New Roman" w:cs="Times New Roman"/>
          <w:sz w:val="28"/>
          <w:szCs w:val="28"/>
        </w:rPr>
        <w:t xml:space="preserve"> тему: "О востребованных и невостребованных профессиях на рынке труда Республики Тыва"</w:t>
      </w:r>
      <w:r w:rsidRPr="003860C0">
        <w:rPr>
          <w:rFonts w:ascii="Times New Roman" w:hAnsi="Times New Roman" w:cs="Times New Roman"/>
          <w:color w:val="000000"/>
          <w:sz w:val="28"/>
          <w:szCs w:val="28"/>
          <w:shd w:val="clear" w:color="auto" w:fill="FFFFFF"/>
        </w:rPr>
        <w:t>". Переданы информационные буклеты по теме «Как не ошибиться в выборе профессии».</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За январь-декабрь 2018г. </w:t>
      </w:r>
      <w:proofErr w:type="gramStart"/>
      <w:r w:rsidRPr="003860C0">
        <w:rPr>
          <w:rFonts w:ascii="Times New Roman" w:hAnsi="Times New Roman" w:cs="Times New Roman"/>
          <w:sz w:val="28"/>
          <w:szCs w:val="28"/>
        </w:rPr>
        <w:t>проведены</w:t>
      </w:r>
      <w:proofErr w:type="gramEnd"/>
      <w:r w:rsidRPr="003860C0">
        <w:rPr>
          <w:rFonts w:ascii="Times New Roman" w:hAnsi="Times New Roman" w:cs="Times New Roman"/>
          <w:sz w:val="28"/>
          <w:szCs w:val="28"/>
        </w:rPr>
        <w:t xml:space="preserve"> всего 7 ярмарок вакансий.</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Всего приняли участие 420 безработных граждан и 22 организаций.</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Выдано направлений 43 безработным гражданам. </w:t>
      </w:r>
      <w:r w:rsidRPr="003860C0">
        <w:rPr>
          <w:rFonts w:ascii="Times New Roman" w:hAnsi="Times New Roman" w:cs="Times New Roman"/>
          <w:sz w:val="28"/>
          <w:szCs w:val="28"/>
        </w:rPr>
        <w:tab/>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Всего за2018 г. Центром занятости населения г. Ак-Довурак государственная услуга по профориентации оказана 889 чел., в том числе 492 учащихся.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          В целях обеспечения условий для развития на территории города физической культуры и спорта для жителей созданы благоприятные условия.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За отчётный период в данной сфере за счёт всех источников финансирования было израсходовано 512,1 тыс. рублей, в том числе средства местного бюджета 362,4тыс. рублей.</w:t>
      </w:r>
    </w:p>
    <w:p w:rsidR="003860C0" w:rsidRPr="003860C0" w:rsidRDefault="003860C0" w:rsidP="003860C0">
      <w:pPr>
        <w:pStyle w:val="a3"/>
        <w:jc w:val="both"/>
        <w:rPr>
          <w:rFonts w:ascii="Times New Roman" w:hAnsi="Times New Roman" w:cs="Times New Roman"/>
          <w:color w:val="000000"/>
          <w:sz w:val="28"/>
          <w:szCs w:val="28"/>
          <w:highlight w:val="yellow"/>
        </w:rPr>
      </w:pPr>
    </w:p>
    <w:p w:rsidR="003860C0" w:rsidRPr="003860C0" w:rsidRDefault="003860C0" w:rsidP="003860C0">
      <w:pPr>
        <w:pStyle w:val="a3"/>
        <w:jc w:val="both"/>
        <w:rPr>
          <w:rFonts w:ascii="Times New Roman" w:hAnsi="Times New Roman" w:cs="Times New Roman"/>
          <w:color w:val="000000"/>
          <w:sz w:val="28"/>
          <w:szCs w:val="28"/>
        </w:rPr>
      </w:pPr>
      <w:r w:rsidRPr="003860C0">
        <w:rPr>
          <w:rFonts w:ascii="Times New Roman" w:hAnsi="Times New Roman" w:cs="Times New Roman"/>
          <w:color w:val="000000"/>
          <w:sz w:val="28"/>
          <w:szCs w:val="28"/>
        </w:rPr>
        <w:t>За отчетный период Управление культуры выполнил свой план платных услуг на 105,7 %  при годовом  плане 1200,0 тыс. рублей (факт 1268,76 тыс. рублей). По сравнению с прошлым годом идет увеличение: аналогичный период 2016 г.- 1207,3 тыс. рублей, при плане 1200,0 тыс. рублей, выполнено на 100,5%.</w:t>
      </w:r>
    </w:p>
    <w:p w:rsidR="003860C0" w:rsidRPr="003860C0" w:rsidRDefault="003860C0" w:rsidP="003860C0">
      <w:pPr>
        <w:pStyle w:val="a3"/>
        <w:jc w:val="both"/>
        <w:rPr>
          <w:rFonts w:ascii="Times New Roman" w:hAnsi="Times New Roman" w:cs="Times New Roman"/>
          <w:color w:val="000000"/>
          <w:sz w:val="28"/>
          <w:szCs w:val="28"/>
        </w:rPr>
      </w:pPr>
      <w:r w:rsidRPr="003860C0">
        <w:rPr>
          <w:rFonts w:ascii="Times New Roman" w:hAnsi="Times New Roman" w:cs="Times New Roman"/>
          <w:color w:val="000000"/>
          <w:sz w:val="28"/>
          <w:szCs w:val="28"/>
        </w:rPr>
        <w:t>За 2017 год в бюджете города на выполнение комплексных мероприятий, направленный на повышение роли физкультуры, спорта и туризма в укреплении здоровья населения всех возрастов фактически израсходовано 270,0 тыс. рублей за счет средств местного бюджета.</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w:t>
      </w:r>
    </w:p>
    <w:p w:rsidR="003860C0" w:rsidRPr="00BF7F94" w:rsidRDefault="003860C0" w:rsidP="003860C0">
      <w:pPr>
        <w:pStyle w:val="a3"/>
        <w:jc w:val="both"/>
        <w:rPr>
          <w:rFonts w:ascii="Times New Roman" w:hAnsi="Times New Roman" w:cs="Times New Roman"/>
          <w:b/>
          <w:sz w:val="28"/>
          <w:szCs w:val="28"/>
        </w:rPr>
      </w:pPr>
      <w:r w:rsidRPr="003860C0">
        <w:rPr>
          <w:rFonts w:ascii="Times New Roman" w:hAnsi="Times New Roman" w:cs="Times New Roman"/>
          <w:sz w:val="28"/>
          <w:szCs w:val="28"/>
        </w:rPr>
        <w:lastRenderedPageBreak/>
        <w:t xml:space="preserve">    </w:t>
      </w:r>
      <w:r w:rsidRPr="00BF7F94">
        <w:rPr>
          <w:rFonts w:ascii="Times New Roman" w:hAnsi="Times New Roman" w:cs="Times New Roman"/>
          <w:b/>
          <w:sz w:val="28"/>
          <w:szCs w:val="28"/>
        </w:rPr>
        <w:t>О принимаемых межведомственных  мерах по профилактике участия несовершеннолетних в незаконном  обороте наркотических средств.</w:t>
      </w:r>
    </w:p>
    <w:p w:rsidR="00BF7F94" w:rsidRDefault="00BF7F94" w:rsidP="00BF7F94">
      <w:pPr>
        <w:pStyle w:val="a3"/>
        <w:jc w:val="both"/>
        <w:rPr>
          <w:rFonts w:ascii="Times New Roman" w:hAnsi="Times New Roman" w:cs="Times New Roman"/>
          <w:sz w:val="28"/>
          <w:szCs w:val="28"/>
        </w:rPr>
      </w:pPr>
      <w:r>
        <w:rPr>
          <w:rFonts w:ascii="Times New Roman" w:hAnsi="Times New Roman" w:cs="Times New Roman"/>
          <w:sz w:val="28"/>
          <w:szCs w:val="28"/>
        </w:rPr>
        <w:t>1.</w:t>
      </w:r>
      <w:r w:rsidR="003860C0" w:rsidRPr="003860C0">
        <w:rPr>
          <w:rFonts w:ascii="Times New Roman" w:hAnsi="Times New Roman" w:cs="Times New Roman"/>
          <w:sz w:val="28"/>
          <w:szCs w:val="28"/>
        </w:rPr>
        <w:t xml:space="preserve">Для профилактики правонарушений, безнадзорности, пропаганды здорового образа жизни среди несовершеннолетних в 4-х общеобразовательных учреждениях и </w:t>
      </w:r>
      <w:proofErr w:type="spellStart"/>
      <w:r w:rsidR="003860C0" w:rsidRPr="003860C0">
        <w:rPr>
          <w:rFonts w:ascii="Times New Roman" w:hAnsi="Times New Roman" w:cs="Times New Roman"/>
          <w:sz w:val="28"/>
          <w:szCs w:val="28"/>
        </w:rPr>
        <w:t>Ак-Довуракском</w:t>
      </w:r>
      <w:proofErr w:type="spellEnd"/>
      <w:r w:rsidR="003860C0" w:rsidRPr="003860C0">
        <w:rPr>
          <w:rFonts w:ascii="Times New Roman" w:hAnsi="Times New Roman" w:cs="Times New Roman"/>
          <w:sz w:val="28"/>
          <w:szCs w:val="28"/>
        </w:rPr>
        <w:t xml:space="preserve"> горном техникуме. Профилактическими беседами по теме: «</w:t>
      </w:r>
      <w:proofErr w:type="spellStart"/>
      <w:r w:rsidR="003860C0" w:rsidRPr="003860C0">
        <w:rPr>
          <w:rFonts w:ascii="Times New Roman" w:hAnsi="Times New Roman" w:cs="Times New Roman"/>
          <w:sz w:val="28"/>
          <w:szCs w:val="28"/>
        </w:rPr>
        <w:t>Спайс</w:t>
      </w:r>
      <w:proofErr w:type="spellEnd"/>
      <w:r w:rsidR="003860C0" w:rsidRPr="003860C0">
        <w:rPr>
          <w:rFonts w:ascii="Times New Roman" w:hAnsi="Times New Roman" w:cs="Times New Roman"/>
          <w:sz w:val="28"/>
          <w:szCs w:val="28"/>
        </w:rPr>
        <w:t xml:space="preserve"> и другие убийцы молодежи», </w:t>
      </w:r>
    </w:p>
    <w:p w:rsidR="00BF7F94" w:rsidRDefault="00BF7F94" w:rsidP="00BF7F94">
      <w:pPr>
        <w:pStyle w:val="a3"/>
        <w:jc w:val="both"/>
        <w:rPr>
          <w:rFonts w:ascii="Times New Roman" w:hAnsi="Times New Roman" w:cs="Times New Roman"/>
          <w:sz w:val="28"/>
          <w:szCs w:val="28"/>
        </w:rPr>
      </w:pPr>
    </w:p>
    <w:p w:rsidR="00BF7F94" w:rsidRDefault="00BF7F94" w:rsidP="00BF7F94">
      <w:pPr>
        <w:pStyle w:val="a3"/>
        <w:jc w:val="both"/>
        <w:rPr>
          <w:rFonts w:ascii="Times New Roman" w:hAnsi="Times New Roman" w:cs="Times New Roman"/>
          <w:sz w:val="28"/>
          <w:szCs w:val="28"/>
        </w:rPr>
      </w:pPr>
    </w:p>
    <w:p w:rsidR="003860C0" w:rsidRPr="00BF7F94" w:rsidRDefault="003860C0" w:rsidP="00BF7F94">
      <w:pPr>
        <w:pStyle w:val="a3"/>
        <w:jc w:val="both"/>
        <w:rPr>
          <w:rFonts w:ascii="Times New Roman" w:hAnsi="Times New Roman" w:cs="Times New Roman"/>
          <w:sz w:val="28"/>
          <w:szCs w:val="28"/>
        </w:rPr>
      </w:pPr>
      <w:r w:rsidRPr="00BF7F94">
        <w:rPr>
          <w:rFonts w:ascii="Times New Roman" w:hAnsi="Times New Roman" w:cs="Times New Roman"/>
          <w:sz w:val="28"/>
          <w:szCs w:val="28"/>
        </w:rPr>
        <w:t>«Административная и уголовная ответственность несовершеннолетних», «Азбука правовой культуры», «ЗОЖ», «Права и обязанности несовершеннолетних», «Мой личный кодекс», «</w:t>
      </w:r>
      <w:proofErr w:type="gramStart"/>
      <w:r w:rsidRPr="00BF7F94">
        <w:rPr>
          <w:rFonts w:ascii="Times New Roman" w:hAnsi="Times New Roman" w:cs="Times New Roman"/>
          <w:sz w:val="28"/>
          <w:szCs w:val="28"/>
        </w:rPr>
        <w:t>Знай</w:t>
      </w:r>
      <w:proofErr w:type="gramEnd"/>
      <w:r w:rsidRPr="00BF7F94">
        <w:rPr>
          <w:rFonts w:ascii="Times New Roman" w:hAnsi="Times New Roman" w:cs="Times New Roman"/>
          <w:sz w:val="28"/>
          <w:szCs w:val="28"/>
        </w:rPr>
        <w:t xml:space="preserve"> права, и не забывай обязанности», «Формирование правовой культуры детей», и другими, охвачено порядка 850 учащихся. Проведено общешкольное родительское собрание по теме: «Роль семьи в профилактике правонарушений и безнадзорности несовершеннолетних», а в </w:t>
      </w:r>
      <w:proofErr w:type="spellStart"/>
      <w:r w:rsidRPr="00BF7F94">
        <w:rPr>
          <w:rFonts w:ascii="Times New Roman" w:hAnsi="Times New Roman" w:cs="Times New Roman"/>
          <w:sz w:val="28"/>
          <w:szCs w:val="28"/>
        </w:rPr>
        <w:t>Ак-Довуракском</w:t>
      </w:r>
      <w:proofErr w:type="spellEnd"/>
      <w:r w:rsidRPr="00BF7F94">
        <w:rPr>
          <w:rFonts w:ascii="Times New Roman" w:hAnsi="Times New Roman" w:cs="Times New Roman"/>
          <w:sz w:val="28"/>
          <w:szCs w:val="28"/>
        </w:rPr>
        <w:t xml:space="preserve"> горном техникуме» «Нет жестокости!». Работой охвачено 230 родителей.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2. В 2018 году членами комиссии проведено 2237 рейдов в семьи, находящиеся в социально опасном положении, трудной жизненной ситуации, а также состоящих на ведомственном контроле, в том числе 282 рейдов проведены в вечернее время. В ходе рейдов посещено порядка 323 семей. В том числе 21 февраля 2019г., 22 февраля 2019г., 23 февраля 2019г. проведены рейды в вечернее время. В ходе рейдов посещены кафе, магазины, общественные места на предмет пресечение продажи несовершеннолетним алкогольной, спиртосодержащей продукции, табачных изделий, распространения наркотических сре</w:t>
      </w:r>
      <w:proofErr w:type="gramStart"/>
      <w:r w:rsidRPr="003860C0">
        <w:rPr>
          <w:rFonts w:ascii="Times New Roman" w:hAnsi="Times New Roman" w:cs="Times New Roman"/>
          <w:sz w:val="28"/>
          <w:szCs w:val="28"/>
        </w:rPr>
        <w:t>дств ср</w:t>
      </w:r>
      <w:proofErr w:type="gramEnd"/>
      <w:r w:rsidRPr="003860C0">
        <w:rPr>
          <w:rFonts w:ascii="Times New Roman" w:hAnsi="Times New Roman" w:cs="Times New Roman"/>
          <w:sz w:val="28"/>
          <w:szCs w:val="28"/>
        </w:rPr>
        <w:t xml:space="preserve">еди несовершеннолетних, выявление лиц, склоняющих несовершеннолетних к употреблению наркотических средств и психотропных веществ, спиртосодержащей продукции. В ходе посещения семей «группы риска», </w:t>
      </w:r>
      <w:proofErr w:type="gramStart"/>
      <w:r w:rsidRPr="003860C0">
        <w:rPr>
          <w:rFonts w:ascii="Times New Roman" w:hAnsi="Times New Roman" w:cs="Times New Roman"/>
          <w:sz w:val="28"/>
          <w:szCs w:val="28"/>
        </w:rPr>
        <w:t>несовершеннолетних, состоящих на учете в КДН и ЗП членами КДН и</w:t>
      </w:r>
      <w:r w:rsidR="00BF7F94">
        <w:rPr>
          <w:rFonts w:ascii="Times New Roman" w:hAnsi="Times New Roman" w:cs="Times New Roman"/>
          <w:sz w:val="28"/>
          <w:szCs w:val="28"/>
        </w:rPr>
        <w:t xml:space="preserve"> </w:t>
      </w:r>
      <w:r w:rsidRPr="003860C0">
        <w:rPr>
          <w:rFonts w:ascii="Times New Roman" w:hAnsi="Times New Roman" w:cs="Times New Roman"/>
          <w:sz w:val="28"/>
          <w:szCs w:val="28"/>
        </w:rPr>
        <w:t>ЗП проводится</w:t>
      </w:r>
      <w:proofErr w:type="gramEnd"/>
      <w:r w:rsidR="00BF7F94">
        <w:rPr>
          <w:rFonts w:ascii="Times New Roman" w:hAnsi="Times New Roman" w:cs="Times New Roman"/>
          <w:sz w:val="28"/>
          <w:szCs w:val="28"/>
        </w:rPr>
        <w:t xml:space="preserve"> </w:t>
      </w:r>
      <w:r w:rsidRPr="003860C0">
        <w:rPr>
          <w:rFonts w:ascii="Times New Roman" w:hAnsi="Times New Roman" w:cs="Times New Roman"/>
          <w:sz w:val="28"/>
          <w:szCs w:val="28"/>
        </w:rPr>
        <w:t xml:space="preserve">разъяснительная работа с несовершеннолетними и законными представителями на предмет обеспечения безопасности детей, ответственности за их жизнь и здоровье, последствий совершения противоправных деяний. </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Комиссией за счет средств городского бюджета (в рамках  </w:t>
      </w:r>
      <w:proofErr w:type="spellStart"/>
      <w:r w:rsidRPr="003860C0">
        <w:rPr>
          <w:rFonts w:ascii="Times New Roman" w:hAnsi="Times New Roman" w:cs="Times New Roman"/>
          <w:sz w:val="28"/>
          <w:szCs w:val="28"/>
        </w:rPr>
        <w:t>антинаркотической</w:t>
      </w:r>
      <w:proofErr w:type="spellEnd"/>
      <w:r w:rsidRPr="003860C0">
        <w:rPr>
          <w:rFonts w:ascii="Times New Roman" w:hAnsi="Times New Roman" w:cs="Times New Roman"/>
          <w:sz w:val="28"/>
          <w:szCs w:val="28"/>
        </w:rPr>
        <w:t xml:space="preserve"> муниципальной программы) изготовлена печатная продукция с целью размещения и раздачи населению: плакат «Нет наркотика</w:t>
      </w:r>
      <w:proofErr w:type="gramStart"/>
      <w:r w:rsidRPr="003860C0">
        <w:rPr>
          <w:rFonts w:ascii="Times New Roman" w:hAnsi="Times New Roman" w:cs="Times New Roman"/>
          <w:sz w:val="28"/>
          <w:szCs w:val="28"/>
        </w:rPr>
        <w:t>м-</w:t>
      </w:r>
      <w:proofErr w:type="gramEnd"/>
      <w:r w:rsidRPr="003860C0">
        <w:rPr>
          <w:rFonts w:ascii="Times New Roman" w:hAnsi="Times New Roman" w:cs="Times New Roman"/>
          <w:sz w:val="28"/>
          <w:szCs w:val="28"/>
        </w:rPr>
        <w:t xml:space="preserve"> я выбираю жизнь!, с контактными телефонами комиссии, отдела опеки и попечительства и всероссийского телефона доверия. </w:t>
      </w:r>
    </w:p>
    <w:p w:rsidR="003860C0" w:rsidRPr="003860C0" w:rsidRDefault="003860C0" w:rsidP="003860C0">
      <w:pPr>
        <w:pStyle w:val="a3"/>
        <w:jc w:val="both"/>
        <w:rPr>
          <w:rFonts w:ascii="Times New Roman" w:hAnsi="Times New Roman" w:cs="Times New Roman"/>
          <w:sz w:val="28"/>
          <w:szCs w:val="28"/>
        </w:rPr>
      </w:pP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В заключени</w:t>
      </w:r>
      <w:proofErr w:type="gramStart"/>
      <w:r w:rsidRPr="003860C0">
        <w:rPr>
          <w:rFonts w:ascii="Times New Roman" w:hAnsi="Times New Roman" w:cs="Times New Roman"/>
          <w:sz w:val="28"/>
          <w:szCs w:val="28"/>
        </w:rPr>
        <w:t>и</w:t>
      </w:r>
      <w:proofErr w:type="gramEnd"/>
      <w:r w:rsidRPr="003860C0">
        <w:rPr>
          <w:rFonts w:ascii="Times New Roman" w:hAnsi="Times New Roman" w:cs="Times New Roman"/>
          <w:sz w:val="28"/>
          <w:szCs w:val="28"/>
        </w:rPr>
        <w:t xml:space="preserve"> хотелось бы сказать то, что нерешенных вопросов много, мы о них знаем.</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Наша задача – продолжить работу, направленную на улучшение качества жизни</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населения.</w:t>
      </w:r>
    </w:p>
    <w:p w:rsidR="003860C0" w:rsidRPr="003860C0" w:rsidRDefault="003860C0" w:rsidP="003860C0">
      <w:pPr>
        <w:pStyle w:val="a3"/>
        <w:jc w:val="both"/>
        <w:rPr>
          <w:rFonts w:ascii="Times New Roman" w:hAnsi="Times New Roman" w:cs="Times New Roman"/>
          <w:sz w:val="28"/>
          <w:szCs w:val="28"/>
        </w:rPr>
      </w:pPr>
      <w:r w:rsidRPr="003860C0">
        <w:rPr>
          <w:rFonts w:ascii="Times New Roman" w:hAnsi="Times New Roman" w:cs="Times New Roman"/>
          <w:sz w:val="28"/>
          <w:szCs w:val="28"/>
        </w:rPr>
        <w:t xml:space="preserve">Я хочу поблагодарить руководителей организаций, </w:t>
      </w:r>
      <w:proofErr w:type="spellStart"/>
      <w:r w:rsidRPr="003860C0">
        <w:rPr>
          <w:rFonts w:ascii="Times New Roman" w:hAnsi="Times New Roman" w:cs="Times New Roman"/>
          <w:sz w:val="28"/>
          <w:szCs w:val="28"/>
        </w:rPr>
        <w:t>учрежденийза</w:t>
      </w:r>
      <w:proofErr w:type="spellEnd"/>
      <w:r w:rsidRPr="003860C0">
        <w:rPr>
          <w:rFonts w:ascii="Times New Roman" w:hAnsi="Times New Roman" w:cs="Times New Roman"/>
          <w:sz w:val="28"/>
          <w:szCs w:val="28"/>
        </w:rPr>
        <w:t xml:space="preserve"> конструктивное сотрудничество в вопросах, требующих наших совместных усилий, и надеюсь</w:t>
      </w:r>
      <w:r w:rsidR="00BF7F94">
        <w:rPr>
          <w:rFonts w:ascii="Times New Roman" w:hAnsi="Times New Roman" w:cs="Times New Roman"/>
          <w:sz w:val="28"/>
          <w:szCs w:val="28"/>
        </w:rPr>
        <w:t xml:space="preserve"> </w:t>
      </w:r>
      <w:r w:rsidRPr="003860C0">
        <w:rPr>
          <w:rFonts w:ascii="Times New Roman" w:hAnsi="Times New Roman" w:cs="Times New Roman"/>
          <w:sz w:val="28"/>
          <w:szCs w:val="28"/>
        </w:rPr>
        <w:t>на дальнейшую совместную работу во благо жителей города.</w:t>
      </w:r>
    </w:p>
    <w:p w:rsidR="003860C0" w:rsidRPr="003860C0" w:rsidRDefault="003860C0" w:rsidP="003860C0">
      <w:pPr>
        <w:pStyle w:val="a3"/>
        <w:jc w:val="both"/>
        <w:rPr>
          <w:rFonts w:ascii="Times New Roman" w:hAnsi="Times New Roman" w:cs="Times New Roman"/>
          <w:sz w:val="28"/>
          <w:szCs w:val="28"/>
        </w:rPr>
      </w:pPr>
    </w:p>
    <w:p w:rsidR="003860C0" w:rsidRPr="003860C0" w:rsidRDefault="003860C0" w:rsidP="003860C0">
      <w:pPr>
        <w:pStyle w:val="a3"/>
        <w:jc w:val="both"/>
        <w:rPr>
          <w:rFonts w:ascii="Times New Roman" w:hAnsi="Times New Roman" w:cs="Times New Roman"/>
          <w:sz w:val="28"/>
          <w:szCs w:val="28"/>
        </w:rPr>
      </w:pPr>
    </w:p>
    <w:p w:rsidR="003860C0" w:rsidRPr="003860C0" w:rsidRDefault="003860C0" w:rsidP="003860C0">
      <w:pPr>
        <w:pStyle w:val="a3"/>
        <w:jc w:val="both"/>
        <w:rPr>
          <w:rFonts w:ascii="Times New Roman" w:hAnsi="Times New Roman" w:cs="Times New Roman"/>
          <w:sz w:val="28"/>
          <w:szCs w:val="28"/>
        </w:rPr>
      </w:pPr>
    </w:p>
    <w:sectPr w:rsidR="003860C0" w:rsidRPr="003860C0" w:rsidSect="00035D1C">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26E0"/>
    <w:multiLevelType w:val="hybridMultilevel"/>
    <w:tmpl w:val="83747AE0"/>
    <w:lvl w:ilvl="0" w:tplc="3B466F9E">
      <w:start w:val="1"/>
      <w:numFmt w:val="decimal"/>
      <w:lvlText w:val="%1."/>
      <w:lvlJc w:val="left"/>
      <w:pPr>
        <w:ind w:left="876" w:hanging="5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AB1E3E"/>
    <w:multiLevelType w:val="hybridMultilevel"/>
    <w:tmpl w:val="FC165D04"/>
    <w:lvl w:ilvl="0" w:tplc="06903C06">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4255BB"/>
    <w:multiLevelType w:val="hybridMultilevel"/>
    <w:tmpl w:val="C928B402"/>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5A2F03"/>
    <w:multiLevelType w:val="hybridMultilevel"/>
    <w:tmpl w:val="BDA8713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AF0713"/>
    <w:multiLevelType w:val="hybridMultilevel"/>
    <w:tmpl w:val="BCF209F0"/>
    <w:lvl w:ilvl="0" w:tplc="67FC926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1280"/>
    <w:rsid w:val="00035D1C"/>
    <w:rsid w:val="000A3606"/>
    <w:rsid w:val="00221280"/>
    <w:rsid w:val="002431FA"/>
    <w:rsid w:val="003860C0"/>
    <w:rsid w:val="00464DFB"/>
    <w:rsid w:val="005C5410"/>
    <w:rsid w:val="00633A43"/>
    <w:rsid w:val="00713192"/>
    <w:rsid w:val="008D4C01"/>
    <w:rsid w:val="00A7682E"/>
    <w:rsid w:val="00A86502"/>
    <w:rsid w:val="00B36670"/>
    <w:rsid w:val="00B47A04"/>
    <w:rsid w:val="00BF7F94"/>
    <w:rsid w:val="00C07C60"/>
    <w:rsid w:val="00C508B7"/>
    <w:rsid w:val="00CB4D5E"/>
    <w:rsid w:val="00DF2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1280"/>
    <w:pPr>
      <w:spacing w:after="0" w:line="240" w:lineRule="auto"/>
    </w:pPr>
    <w:rPr>
      <w:rFonts w:eastAsiaTheme="minorHAnsi"/>
      <w:lang w:eastAsia="en-US"/>
    </w:rPr>
  </w:style>
  <w:style w:type="paragraph" w:styleId="a4">
    <w:name w:val="Body Text Indent"/>
    <w:basedOn w:val="a"/>
    <w:link w:val="a5"/>
    <w:semiHidden/>
    <w:unhideWhenUsed/>
    <w:rsid w:val="003860C0"/>
    <w:pPr>
      <w:spacing w:after="120"/>
      <w:ind w:left="283"/>
    </w:pPr>
    <w:rPr>
      <w:rFonts w:ascii="Calibri" w:eastAsia="Calibri" w:hAnsi="Calibri" w:cs="Times New Roman"/>
      <w:sz w:val="20"/>
      <w:szCs w:val="20"/>
    </w:rPr>
  </w:style>
  <w:style w:type="character" w:customStyle="1" w:styleId="a5">
    <w:name w:val="Основной текст с отступом Знак"/>
    <w:basedOn w:val="a0"/>
    <w:link w:val="a4"/>
    <w:semiHidden/>
    <w:rsid w:val="003860C0"/>
    <w:rPr>
      <w:rFonts w:ascii="Calibri" w:eastAsia="Calibri" w:hAnsi="Calibri" w:cs="Times New Roman"/>
      <w:sz w:val="20"/>
      <w:szCs w:val="20"/>
    </w:rPr>
  </w:style>
  <w:style w:type="paragraph" w:styleId="a6">
    <w:name w:val="List Paragraph"/>
    <w:basedOn w:val="a"/>
    <w:uiPriority w:val="34"/>
    <w:qFormat/>
    <w:rsid w:val="003860C0"/>
    <w:pPr>
      <w:ind w:left="720"/>
      <w:contextualSpacing/>
    </w:pPr>
    <w:rPr>
      <w:rFonts w:ascii="Calibri" w:eastAsia="Times New Roman" w:hAnsi="Calibri" w:cs="Times New Roman"/>
    </w:rPr>
  </w:style>
  <w:style w:type="paragraph" w:customStyle="1" w:styleId="1">
    <w:name w:val="Абзац списка1"/>
    <w:basedOn w:val="a"/>
    <w:rsid w:val="003860C0"/>
    <w:pPr>
      <w:ind w:left="720"/>
      <w:contextualSpacing/>
    </w:pPr>
    <w:rPr>
      <w:rFonts w:ascii="Calibri" w:eastAsia="Calibri" w:hAnsi="Calibri" w:cs="Times New Roman"/>
    </w:rPr>
  </w:style>
  <w:style w:type="paragraph" w:customStyle="1" w:styleId="ConsPlusNormal">
    <w:name w:val="ConsPlusNormal"/>
    <w:rsid w:val="003860C0"/>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10">
    <w:name w:val="Без интервала1"/>
    <w:rsid w:val="003860C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98912926">
      <w:bodyDiv w:val="1"/>
      <w:marLeft w:val="0"/>
      <w:marRight w:val="0"/>
      <w:marTop w:val="0"/>
      <w:marBottom w:val="0"/>
      <w:divBdr>
        <w:top w:val="none" w:sz="0" w:space="0" w:color="auto"/>
        <w:left w:val="none" w:sz="0" w:space="0" w:color="auto"/>
        <w:bottom w:val="none" w:sz="0" w:space="0" w:color="auto"/>
        <w:right w:val="none" w:sz="0" w:space="0" w:color="auto"/>
      </w:divBdr>
    </w:div>
    <w:div w:id="18877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4129</Words>
  <Characters>23538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2019-04-08T07:55:00Z</cp:lastPrinted>
  <dcterms:created xsi:type="dcterms:W3CDTF">2019-03-18T03:44:00Z</dcterms:created>
  <dcterms:modified xsi:type="dcterms:W3CDTF">2019-04-08T07:56:00Z</dcterms:modified>
</cp:coreProperties>
</file>