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48" w:rsidRPr="00E468A3" w:rsidRDefault="007C6148" w:rsidP="006848E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468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Административный регламент по предоставлению муниципальной услуги «Контроль за соблюдением установленного порядка управления и распоряжения имуществом, находящимся в муниципальной собственности </w:t>
      </w:r>
      <w:r w:rsidR="006848E5" w:rsidRPr="00E468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городского округа г. Ак-Довурак</w:t>
      </w:r>
      <w:r w:rsidRPr="00E468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5F625E" w:rsidRPr="005F625E" w:rsidRDefault="005F625E" w:rsidP="005F6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1.1. Настоящий Административный регламент разработан в целях повышения качества проведения проверок соблюдения установленного порядка управления и распоряжения имуществом, находящимся в собственности городского округа г. Ак-Довурак (далее – муниципальное имущество), в целях определения порядка проведения контрольных мероприятий по проверке использования по назначению и обеспечения сохранности такого имущества, определяет сроки и последовательность действий (далее – Административных процедур) при исполнении муниципальной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1.2. Муниципальная услуга исполняется в отношении юридических лиц, которым передано в хозяйственное ведение либо оперативное управление муниципальное имущество, а также иных лиц, которым передано в пользование в установленном порядке такое имущество (далее – проверяемые лица).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1.3. Объектом исполнения муниципальной услуги являются имущественные комплексы муниципальных предприятий и учреждений, отдельные объекты движимого и недвижимого муниципального имущества, и правоотношения, связанные с предоставлением и использованием такого имущества.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1.4. Основными задачами исполнения муниципальной услуги являются: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– выявление нарушений, связанных с распоряжением, использованием и сохранностью муниципального имущества, а также порядком оформления регистрации прав на имущество и сделок с имуществом;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– контроль устранения выявленных нарушений;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– принятие необходимых мер по устранению выявленных нарушений законодательства Российской Федерации и муниципальных нормативных правовых актов;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– подготовка рекомендаций по повышению эффективности использования муниципального имущества.</w:t>
      </w:r>
    </w:p>
    <w:p w:rsidR="005F625E" w:rsidRPr="00543DCE" w:rsidRDefault="005F625E" w:rsidP="0054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>2. Стандарт предоставления муниципальной функции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2.1. Наименование муниципальной услуги: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«Контроль за соблюдением установленного порядка управления и распоряжения имуществом, находящимся в муниципальной собственности».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Администрацией городского округа г. Ак-Довурак в лице - Отдела имущественных и земельных отношений Администрации г. Ак-Довурак (далее Отдел).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Режим работы: с 8.00  до 17.00, перерыв 12.00-13.00; Приемные дни – вторник, среда; выходные дни суббота, воскресенье.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В предпраздничные дни продолжительность рабочего времени сокращается на 1 час.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Справочные телефоны: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r w:rsidR="0051557C">
        <w:rPr>
          <w:rFonts w:ascii="Times New Roman" w:eastAsia="Times New Roman" w:hAnsi="Times New Roman" w:cs="Times New Roman"/>
          <w:sz w:val="24"/>
          <w:szCs w:val="24"/>
        </w:rPr>
        <w:t>Отдела 8 (39433) 2-11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-17;</w:t>
      </w:r>
    </w:p>
    <w:p w:rsidR="005F625E" w:rsidRPr="00543DCE" w:rsidRDefault="00C35765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5F625E" w:rsidRPr="00543DCE">
        <w:rPr>
          <w:rFonts w:ascii="Times New Roman" w:eastAsia="Times New Roman" w:hAnsi="Times New Roman" w:cs="Times New Roman"/>
          <w:sz w:val="24"/>
          <w:szCs w:val="24"/>
        </w:rPr>
        <w:t>нахождения отдела: 668051, Республика Тыва, г. Ак-Довурак, ул. Комсомольская, д. 3а. каб. 102, 101.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выявление признаков нарушений законодательства по управлению и распоряжению муниципальным имуществом или установление отсутствия таких признаков, а также фактов, свидетельствующих об использовании по назначению (не по назначению), сохранности (утрате) муниципального имущества, эффективном (неэффективном) использовании такого имущества.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2.4. Срок предоставления муниципальной услуги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Письменные обращения заявителя рассматриваются специалистами с учетом времени, необходимого для подготовки ответа, в срок, не превышающий 30 дней со дня регистрации письменного обращения.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2.5. Правовые основания для предоставления муниципальной услуги  Муниципальная функция осуществляется в соответствии с: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Гражданским кодексом Российской Федерации;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Жилищным кодексом Российской Федерации;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06.10.2003г. № 13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1-ФЗ «Об общих принципах органи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зации местного самоуправления в Российской Федерации»;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21.11.1996 № 129-ФЗ «О бухгалтерском учете»;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21.07.1997 № 122-ФЗ «О государственной регистрации прав на недвижимое имущество и сделок с ним»;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29.07.1998 №135 «Об оценочной деятельности в РФ»;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21.12.2001 №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 xml:space="preserve"> 178-ФЗ «О приватизации государ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ственного и муниципального имущества»;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26.07.2006 № 135-ФЗ «О защите конкуренции»;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27.07.2010 г. №210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-ФЗ «Об организации предоставле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ния государственных и муниципальных услуг;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Федеральным законом от 02.05.2006 г. № 59-ФЗ "О порядке рассмотрения обращений граждан Российской Федерации";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Приказ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2.6. Исчерпывающий перечень документов, необходимых в соответствии с законодательными или иными норматив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ными правовыми актами для предо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При устном обращении к специалисту Отдела Заявитель предъявляет паспорт или иной документ, удостоверяющий личность.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Письменные заявления Заявителя, в том числе в виде почтовых отправлений, по электронной почте принимаются в произвольной форме. Заявитель имеет право представлять документы, подтверждающие фак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ты, изложенные в обращении 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Заявителя: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предоставления документов и информации или осуществления действий, предоставление или осуществление которых не предусм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отрено нормативными пра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вовыми актами, регулирующими отношения, возникающие в связи с предоставлением муниципальной услуги;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органа местного самоуправления, предоставляющего муниципальную услугу, иных органов местного самоуправления, и (или) подведомственных государственным органам и органам местного самоуправления, участвующих в предоставлении муниципальных услуг,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 для предоставления муниципальной услуги не могут быть приняты от заявителя, в случае, если: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текст заявления написан не разборчиво, наим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енование юридических лиц  с со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кращением, без указания мест их нахождения;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фамилии, имена, отчества физических лиц, адреса их мест жительства не написаны полностью и не указан почтовый адрес;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в документах имеются подчистки, припис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ки, зачеркнутые слова и иные не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оговоренные в них исправления;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предоставлении муниципальной 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услуги обратилось лицо, не наде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ленное заявителем соответствующими полномочиями.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2.8. Исчерпывающий перечень оснований д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ля отказа в предоставлении муни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Муниципальная услуга не предоставляется в случае, если: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документы для предоставления муниципальной услуги представлены заявителем не в полном объёме, по форме или содержанию не соо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тветствуют требованиям действую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щего законодательства;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отказа заявителя от предоставления муниципальной услуги;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предоставлении муниципальной услуги обратилось ненадлежащее лицо.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2.9. Муниципальная услуга предоставляется бесплатно.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2.10. Максимальный срок ожидания в очереди при о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бращении Заявителя и при получе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нии результата не должен превышать 20 минут. </w:t>
      </w:r>
    </w:p>
    <w:p w:rsidR="005F625E" w:rsidRPr="00543DCE" w:rsidRDefault="003F139D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2.11.</w:t>
      </w:r>
      <w:r w:rsidR="005F625E" w:rsidRPr="00543DCE">
        <w:rPr>
          <w:rFonts w:ascii="Times New Roman" w:eastAsia="Times New Roman" w:hAnsi="Times New Roman" w:cs="Times New Roman"/>
          <w:sz w:val="24"/>
          <w:szCs w:val="24"/>
        </w:rPr>
        <w:t xml:space="preserve">Заявления, поступившие непосредственно в Администрацию 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="005F625E" w:rsidRPr="00543DCE">
        <w:rPr>
          <w:rFonts w:ascii="Times New Roman" w:eastAsia="Times New Roman" w:hAnsi="Times New Roman" w:cs="Times New Roman"/>
          <w:sz w:val="24"/>
          <w:szCs w:val="24"/>
        </w:rPr>
        <w:t>, почтовой или электронной связью, регистрируются в день их поступления.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2.12. Прием заинтер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есованных лиц осуществляется в 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тделе Администрации </w:t>
      </w:r>
      <w:r w:rsidR="003F139D" w:rsidRPr="00543DCE">
        <w:rPr>
          <w:rFonts w:ascii="Times New Roman" w:eastAsia="Times New Roman" w:hAnsi="Times New Roman" w:cs="Times New Roman"/>
          <w:sz w:val="24"/>
          <w:szCs w:val="24"/>
        </w:rPr>
        <w:t>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. Организация приема осуществляется в соответствии с графиком, приведенным в пункте 2.1.1. настоящего Регламента.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не должен превышать 15 минут.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Для ожидания приема, заполнения необходимых для исполнения муниципальной услуги документов отводятся места, оборудованные стульями, столами.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Место информирования, предназначенное для оз</w:t>
      </w:r>
      <w:r w:rsidR="00F64A39" w:rsidRPr="00543DCE">
        <w:rPr>
          <w:rFonts w:ascii="Times New Roman" w:eastAsia="Times New Roman" w:hAnsi="Times New Roman" w:cs="Times New Roman"/>
          <w:sz w:val="24"/>
          <w:szCs w:val="24"/>
        </w:rPr>
        <w:t>накомления заявителей с информа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ционными материалами, оборудуется информационным стендом.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2.13. Показатели доступности и качества муниципальной услуги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Показатели доступности и качества муниципальной услуги: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 информация о предоставлении муниципальной услуги размещена на официальном сайте в сети Интернет – Администрации </w:t>
      </w:r>
      <w:r w:rsidR="00F64A39"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 муниципальная услуга предоставлена в срок, определенный п. 2.11. настоящего административного регламента.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- в результате реализации настоящего административного регламента будут: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- созданы условия для обеспечения эффективности, открытости, прозрачности и доступности муниципальной услуги, повысится организационно-управленческий потенциал, авторитет и эффективность деятельности органов местного самоуправления;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созданы условия для улучшения качества издан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ных актов органов местного само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управления, а также повышения уровня их исполнения.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2.14. При предоставлении муниципальных услуг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осуществля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2) подача заявителем запроса и иных док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ументов, необходимых для предос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тавления муниципальной услуги, и прием таких запроса и документов Администрацией 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взаимодействие органов, предоставляющих 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муниципальные услуги, иных орга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нов местного самоуправления, организаций, участвующих в предост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авлении предусмот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ренных частью 1 статьи 1 Федерального закона N 210-ФЗ от 27.07.2010г. муниципальных услуг;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6) Состав, последовательность и сроки выполнения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 процедур, тре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бования к порядку их выполнения, в том числе особе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нности выполнения административ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ных процедур в электронной форме: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Оказание муниципальной услуги включает в себя следующие административные процедуры: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заявления, устного обращения;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- рассмотрение заявления и подготовка результата предоставления муниципальной услуги; 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 xml:space="preserve">3.Состав, последовательность и сроки выполнения административных процедур, требования к порядку их выполнения, в том </w:t>
      </w:r>
      <w:r w:rsidR="00DE3F99" w:rsidRPr="00543DCE">
        <w:rPr>
          <w:rFonts w:ascii="Times New Roman" w:eastAsia="Times New Roman" w:hAnsi="Times New Roman" w:cs="Times New Roman"/>
          <w:b/>
          <w:sz w:val="24"/>
          <w:szCs w:val="24"/>
        </w:rPr>
        <w:t>числе особенности выполнения ад</w:t>
      </w: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>министративных процедур в электронной форме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Исполнение муниципальной услуги включает следующие административные процедуры 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Рассмотрение в установленном порядке заявок для передачи в аренду, субаренду и в безвозмездное пользование, нежилых помещений, (далее недвижимое имущество), движимого имущества. Подготовка соответствующих распорядительных актов муниципального образования по предоставлению физическим и юридическим лицам в аренду и в безвозмездное пользование, движимого, недвижимого имущества 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Подготовка договоров аренды и договоров безвозмез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дного пользования, движимо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го и недвижимого имущества;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Контроль за выполнением арендаторами условий договоров аренды и принятие мер в случае их нарушений;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-Расчет, перерасчет арендной платы, выписка счетов-фактур за аренду, движимого и недвижимого имущества муниципального образования 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 арендных платежей;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-Обеспечение выполнения установленного задания по поступлению в бюджет муниципального образования платежей от аренды, движимого и недвижимого имущества.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-Формирование и ведение реестра недвижимого имущества;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-Формирование и ведение реестра движимого имущества;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-Формирование и ведение реестров арендаторо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в движимого и недвижимого имуще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-Подготовка нормативно - правовых актов по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распоряжению муниципальным иму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ществом;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Организация работы по регистрации долгосроч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ных договоров аренды на недвижи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мое имущество;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-Организация работы по учету платежей за аренду нежилых помещений (работа с банком, налоговой инспекцией);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Проведение приватизации недвижимого и движимого имущества;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-Организация проведения экспертной оценки муниципального имущества;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Организация работы по регистрации права со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бственности на недвижимое имуще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ство;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Организация работы по списанию основных средств предприятий и учреждений;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Организация работы по передаче имущест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ва в хозяйственное ведение муни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ципальных унитарных предприятий и операти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вное управление учреждений. Пре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кращение права хозяйственного ведения и оперативного управления;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Организация работы по составлению договоров социального найма и прив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тизации жилья;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- Выдача выписок из реестра муниципального имущества.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25E" w:rsidRPr="00543DCE" w:rsidRDefault="005F625E" w:rsidP="0054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4.1. Специалисты отдела, начальник отдела, ответственные за прием, рассмотрение и подготовку документов, несут персональную ответ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ственность за соблюдение положе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ний, установленных 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настоящим Регламентом, иных н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ормативных правовых актов, уста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навливающих требования к предоставлению муниципальной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 специалистов отдела закрепляются в их должностных инструкциях.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4.2. Текущий контроль за соблюдением последо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вательности действий, определен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ных административными процедурами при предостав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лении муниципальной услуги, осу</w:t>
      </w:r>
      <w:r w:rsidR="00C20071" w:rsidRPr="00543DCE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председателем 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20071" w:rsidRPr="00543DCE">
        <w:rPr>
          <w:rFonts w:ascii="Times New Roman" w:eastAsia="Times New Roman" w:hAnsi="Times New Roman" w:cs="Times New Roman"/>
          <w:sz w:val="24"/>
          <w:szCs w:val="24"/>
        </w:rPr>
        <w:t>городского округа г. Ак-Довурак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себя: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плановые и внеплановые проверки полно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>ты и качества предоставления му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 xml:space="preserve">ниципальной услуги, которые проводятся </w:t>
      </w:r>
      <w:r w:rsidR="00C20071" w:rsidRPr="00543DCE">
        <w:rPr>
          <w:rFonts w:ascii="Times New Roman" w:eastAsia="Times New Roman" w:hAnsi="Times New Roman" w:cs="Times New Roman"/>
          <w:sz w:val="24"/>
          <w:szCs w:val="24"/>
        </w:rPr>
        <w:t xml:space="preserve">Отделом </w:t>
      </w:r>
      <w:r w:rsidR="00DE3F99" w:rsidRPr="00543DC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ступивших обращений граждан на качество оказания муниципальной услуги;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выявление и устранение нарушения порядка и сроков предоставления муниципальной услуги;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рассмотрение, принятие решений и подготовку ответов на обращения Заявителей, содержащие жалобы на решения, дейст</w:t>
      </w:r>
      <w:r w:rsidR="00C20071" w:rsidRPr="00543DCE">
        <w:rPr>
          <w:rFonts w:ascii="Times New Roman" w:eastAsia="Times New Roman" w:hAnsi="Times New Roman" w:cs="Times New Roman"/>
          <w:sz w:val="24"/>
          <w:szCs w:val="24"/>
        </w:rPr>
        <w:t>вия (бездействие) специалистов О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тдела</w:t>
      </w:r>
      <w:r w:rsidR="00C20071" w:rsidRPr="00543DCE">
        <w:rPr>
          <w:rFonts w:ascii="Times New Roman" w:eastAsia="Times New Roman" w:hAnsi="Times New Roman" w:cs="Times New Roman"/>
          <w:sz w:val="24"/>
          <w:szCs w:val="24"/>
        </w:rPr>
        <w:t xml:space="preserve"> в ходе пре</w:t>
      </w:r>
      <w:r w:rsidRPr="00543DCE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муниципальной услуги.</w:t>
      </w:r>
    </w:p>
    <w:p w:rsidR="005F625E" w:rsidRPr="00543DCE" w:rsidRDefault="005F625E" w:rsidP="0054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sz w:val="24"/>
          <w:szCs w:val="24"/>
        </w:rPr>
        <w:t>4.4. По результатам проведенных проверок, в случае выявления нарушений порядка и сроков предоставлении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543DCE" w:rsidRPr="00543DCE" w:rsidRDefault="005F625E" w:rsidP="00543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DCE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43DCE" w:rsidRPr="00543DCE">
        <w:rPr>
          <w:rFonts w:ascii="Times New Roman" w:hAnsi="Times New Roman" w:cs="Times New Roman"/>
          <w:b/>
          <w:sz w:val="24"/>
          <w:szCs w:val="24"/>
        </w:rPr>
        <w:t xml:space="preserve"> Досудебный (внесудебный) порядок 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>1.Заинтересованные лица имеют право на обжалование решений, принятых в ходе исполнения муниципальной функции, действий или бездействия должностных лиц администрации, участвующих в исполнении функции во внесудебном или судебном порядке.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 xml:space="preserve">2. Жалоба на действия (бездействие) должностных лиц и принятые ими решения при исполнении муниципальной услуги (далее по тексту - жалоба) может быть подана председателю администрации  городского округа. 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>3. Жалоба подается в письменной форме, должна быть подписана лицом, обратившимся с жалобой (его уполномоченным представителем) и содержать: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3DCE">
        <w:rPr>
          <w:rFonts w:ascii="Times New Roman" w:hAnsi="Times New Roman" w:cs="Times New Roman"/>
          <w:sz w:val="24"/>
          <w:szCs w:val="24"/>
        </w:rPr>
        <w:t>1) наименование должности, фамилию, имя, отчество должностного лица действия (бездействия) и решения которого обжалуются;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3DCE">
        <w:rPr>
          <w:rFonts w:ascii="Times New Roman" w:hAnsi="Times New Roman" w:cs="Times New Roman"/>
          <w:sz w:val="24"/>
          <w:szCs w:val="24"/>
        </w:rPr>
        <w:t>2) фамилию, имя, отчество лица, подавшего жалобу, его место жительства или местонахождение, почтовый адрес, по которому должен быть направлен ответ, личную подпись и дату;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3DCE">
        <w:rPr>
          <w:rFonts w:ascii="Times New Roman" w:hAnsi="Times New Roman" w:cs="Times New Roman"/>
          <w:sz w:val="24"/>
          <w:szCs w:val="24"/>
        </w:rPr>
        <w:t>3) существо обжалуемых действий (бездействие), решений.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>4. В рассмотрении жалобы по существу может быть отказано в случаях, предусмотренных Федеральным законом «О порядке рассмотрения обращений граждан Российской Федерации».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>5. Основанием для начала процедуры досудебного (внесудебного) обжалования является регистрация жалобы, поступившей от заявителя.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>6. Права заявителя на получение информации и документов, необходимых для обоснования и рассмотрения жалобы: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3DCE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истребовании;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3DCE">
        <w:rPr>
          <w:rFonts w:ascii="Times New Roman" w:hAnsi="Times New Roman" w:cs="Times New Roman"/>
          <w:sz w:val="24"/>
          <w:szCs w:val="24"/>
        </w:rPr>
        <w:lastRenderedPageBreak/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43DCE" w:rsidRPr="00543DCE" w:rsidRDefault="00543DCE" w:rsidP="00543DC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43DCE">
        <w:rPr>
          <w:rFonts w:ascii="Times New Roman" w:hAnsi="Times New Roman" w:cs="Times New Roman"/>
          <w:sz w:val="24"/>
          <w:szCs w:val="24"/>
        </w:rPr>
        <w:t xml:space="preserve">7. </w:t>
      </w:r>
      <w:r w:rsidRPr="00543DCE">
        <w:rPr>
          <w:rFonts w:ascii="Times New Roman" w:hAnsi="Times New Roman" w:cs="Times New Roman"/>
          <w:color w:val="000000"/>
          <w:sz w:val="24"/>
          <w:szCs w:val="24"/>
        </w:rPr>
        <w:t xml:space="preserve">Жалоба, поступившая в орган, предоставляющий муниципальную услугу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органа, предоставляющего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F7B15" w:rsidRPr="00543DCE" w:rsidRDefault="00AF7B15" w:rsidP="00543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7B15" w:rsidRPr="00543DCE" w:rsidSect="004F00D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6148"/>
    <w:rsid w:val="0009032B"/>
    <w:rsid w:val="00223901"/>
    <w:rsid w:val="00375547"/>
    <w:rsid w:val="003F139D"/>
    <w:rsid w:val="00494654"/>
    <w:rsid w:val="004F00D9"/>
    <w:rsid w:val="0051557C"/>
    <w:rsid w:val="00543DCE"/>
    <w:rsid w:val="005F625E"/>
    <w:rsid w:val="00646CE1"/>
    <w:rsid w:val="006848E5"/>
    <w:rsid w:val="006B5840"/>
    <w:rsid w:val="007C6148"/>
    <w:rsid w:val="008A4EC1"/>
    <w:rsid w:val="00AF7B15"/>
    <w:rsid w:val="00C20071"/>
    <w:rsid w:val="00C35765"/>
    <w:rsid w:val="00C44F1E"/>
    <w:rsid w:val="00DE3F99"/>
    <w:rsid w:val="00DF2E0C"/>
    <w:rsid w:val="00E25618"/>
    <w:rsid w:val="00E468A3"/>
    <w:rsid w:val="00F37C7B"/>
    <w:rsid w:val="00F64A39"/>
    <w:rsid w:val="00F9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2B"/>
  </w:style>
  <w:style w:type="paragraph" w:styleId="1">
    <w:name w:val="heading 1"/>
    <w:basedOn w:val="a"/>
    <w:link w:val="10"/>
    <w:uiPriority w:val="9"/>
    <w:qFormat/>
    <w:rsid w:val="007C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C6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C61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C61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Чодураа Семеновна</dc:creator>
  <cp:keywords/>
  <dc:description/>
  <cp:lastModifiedBy>Admin</cp:lastModifiedBy>
  <cp:revision>2</cp:revision>
  <cp:lastPrinted>2014-12-22T04:37:00Z</cp:lastPrinted>
  <dcterms:created xsi:type="dcterms:W3CDTF">2014-12-22T04:38:00Z</dcterms:created>
  <dcterms:modified xsi:type="dcterms:W3CDTF">2014-12-22T04:38:00Z</dcterms:modified>
</cp:coreProperties>
</file>