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6E6" w:rsidRPr="00C828DF" w:rsidRDefault="004606E6" w:rsidP="00C828DF">
      <w:pPr>
        <w:spacing w:after="0" w:line="240" w:lineRule="auto"/>
        <w:ind w:firstLine="567"/>
        <w:jc w:val="right"/>
        <w:rPr>
          <w:rFonts w:ascii="Times New Roman" w:hAnsi="Times New Roman" w:cs="Times New Roman"/>
          <w:sz w:val="28"/>
          <w:szCs w:val="28"/>
        </w:rPr>
      </w:pPr>
      <w:r w:rsidRPr="00C828DF">
        <w:rPr>
          <w:rFonts w:ascii="Times New Roman" w:hAnsi="Times New Roman" w:cs="Times New Roman"/>
          <w:sz w:val="28"/>
          <w:szCs w:val="28"/>
        </w:rPr>
        <w:t>Приложение №1</w:t>
      </w:r>
    </w:p>
    <w:p w:rsidR="004606E6" w:rsidRPr="00C828DF" w:rsidRDefault="004606E6" w:rsidP="00C828DF">
      <w:pPr>
        <w:spacing w:after="0" w:line="240" w:lineRule="auto"/>
        <w:ind w:firstLine="567"/>
        <w:jc w:val="right"/>
        <w:rPr>
          <w:rFonts w:ascii="Times New Roman" w:hAnsi="Times New Roman" w:cs="Times New Roman"/>
          <w:sz w:val="28"/>
          <w:szCs w:val="28"/>
        </w:rPr>
      </w:pPr>
      <w:r w:rsidRPr="00C828DF">
        <w:rPr>
          <w:rFonts w:ascii="Times New Roman" w:hAnsi="Times New Roman" w:cs="Times New Roman"/>
          <w:sz w:val="28"/>
          <w:szCs w:val="28"/>
        </w:rPr>
        <w:t>к постановлению</w:t>
      </w:r>
    </w:p>
    <w:p w:rsidR="004606E6" w:rsidRPr="00C828DF" w:rsidRDefault="004606E6" w:rsidP="00C828DF">
      <w:pPr>
        <w:spacing w:after="0" w:line="240" w:lineRule="auto"/>
        <w:ind w:firstLine="567"/>
        <w:jc w:val="right"/>
        <w:rPr>
          <w:rFonts w:ascii="Times New Roman" w:hAnsi="Times New Roman" w:cs="Times New Roman"/>
          <w:sz w:val="28"/>
          <w:szCs w:val="28"/>
        </w:rPr>
      </w:pPr>
      <w:r w:rsidRPr="00C828DF">
        <w:rPr>
          <w:rFonts w:ascii="Times New Roman" w:hAnsi="Times New Roman" w:cs="Times New Roman"/>
          <w:sz w:val="28"/>
          <w:szCs w:val="28"/>
        </w:rPr>
        <w:t>Администрации города Ак-Довурак</w:t>
      </w:r>
    </w:p>
    <w:p w:rsidR="004606E6" w:rsidRPr="00C828DF" w:rsidRDefault="004606E6" w:rsidP="00C828DF">
      <w:pPr>
        <w:spacing w:after="0" w:line="240" w:lineRule="auto"/>
        <w:ind w:firstLine="567"/>
        <w:jc w:val="right"/>
        <w:rPr>
          <w:rFonts w:ascii="Times New Roman" w:hAnsi="Times New Roman" w:cs="Times New Roman"/>
          <w:sz w:val="28"/>
          <w:szCs w:val="28"/>
        </w:rPr>
      </w:pPr>
      <w:r w:rsidRPr="00C828DF">
        <w:rPr>
          <w:rFonts w:ascii="Times New Roman" w:hAnsi="Times New Roman" w:cs="Times New Roman"/>
          <w:sz w:val="28"/>
          <w:szCs w:val="28"/>
        </w:rPr>
        <w:t>от 07 декабря 2020 г. №298</w:t>
      </w: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4606E6" w:rsidP="00C828DF">
      <w:pPr>
        <w:spacing w:after="0" w:line="240" w:lineRule="auto"/>
        <w:ind w:firstLine="567"/>
        <w:jc w:val="center"/>
        <w:rPr>
          <w:rFonts w:ascii="Times New Roman" w:hAnsi="Times New Roman" w:cs="Times New Roman"/>
          <w:b/>
          <w:sz w:val="28"/>
          <w:szCs w:val="28"/>
        </w:rPr>
      </w:pPr>
      <w:r w:rsidRPr="00C828DF">
        <w:rPr>
          <w:rFonts w:ascii="Times New Roman" w:hAnsi="Times New Roman" w:cs="Times New Roman"/>
          <w:b/>
          <w:sz w:val="28"/>
          <w:szCs w:val="28"/>
        </w:rPr>
        <w:t>Положение</w:t>
      </w:r>
    </w:p>
    <w:p w:rsidR="004606E6" w:rsidRPr="00C828DF" w:rsidRDefault="004606E6" w:rsidP="00C828DF">
      <w:pPr>
        <w:spacing w:after="0" w:line="240" w:lineRule="auto"/>
        <w:ind w:firstLine="567"/>
        <w:jc w:val="center"/>
        <w:rPr>
          <w:rFonts w:ascii="Times New Roman" w:hAnsi="Times New Roman" w:cs="Times New Roman"/>
          <w:b/>
          <w:sz w:val="28"/>
          <w:szCs w:val="28"/>
        </w:rPr>
      </w:pPr>
      <w:r w:rsidRPr="00C828DF">
        <w:rPr>
          <w:rFonts w:ascii="Times New Roman" w:hAnsi="Times New Roman" w:cs="Times New Roman"/>
          <w:b/>
          <w:sz w:val="28"/>
          <w:szCs w:val="28"/>
        </w:rPr>
        <w:t>о комиссии по делам несовершеннолетних и защите их прав</w:t>
      </w: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 Создание и правовой статус</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xml:space="preserve">1.1. </w:t>
      </w:r>
      <w:proofErr w:type="gramStart"/>
      <w:r w:rsidRPr="00C828DF">
        <w:rPr>
          <w:rFonts w:ascii="Times New Roman" w:hAnsi="Times New Roman" w:cs="Times New Roman"/>
          <w:sz w:val="28"/>
          <w:szCs w:val="28"/>
        </w:rPr>
        <w:t>Комиссия по делам несовершеннолетних и защите их прав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пересечению случаев вовлечения несовершеннолетних</w:t>
      </w:r>
      <w:proofErr w:type="gramEnd"/>
      <w:r w:rsidRPr="00C828DF">
        <w:rPr>
          <w:rFonts w:ascii="Times New Roman" w:hAnsi="Times New Roman" w:cs="Times New Roman"/>
          <w:sz w:val="28"/>
          <w:szCs w:val="28"/>
        </w:rPr>
        <w:t xml:space="preserve"> в совершение преступлений и антиобщественных действий. </w:t>
      </w:r>
    </w:p>
    <w:p w:rsidR="004606E6" w:rsidRPr="00C828DF" w:rsidRDefault="00AF5961"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xml:space="preserve">2. </w:t>
      </w:r>
      <w:r w:rsidR="004606E6" w:rsidRPr="00C828DF">
        <w:rPr>
          <w:rFonts w:ascii="Times New Roman" w:hAnsi="Times New Roman" w:cs="Times New Roman"/>
          <w:sz w:val="28"/>
          <w:szCs w:val="28"/>
        </w:rPr>
        <w:t>Правовую основу деятельности комиссии составляют законодательные акты Российской Федерации и Республики Тыва, а именно:</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Конституция Российской Федерации;</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Семейный кодекс Российской Федерации;</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Гражданский кодекс Российской Федерации;</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Федеральный закон от 24.06.1999 года №120-ФЗ «Об основах системы профилактики безнадзорности и правонарушений несовершеннолетних»;</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Постановление Правительства РФ от 06.11.2013 № 995</w:t>
      </w:r>
      <w:r w:rsidRPr="00C828DF">
        <w:rPr>
          <w:rFonts w:ascii="Times New Roman" w:hAnsi="Times New Roman" w:cs="Times New Roman"/>
          <w:sz w:val="28"/>
          <w:szCs w:val="28"/>
        </w:rPr>
        <w:br/>
        <w:t>«Об утверждении Примерного положения о комиссиях по делам несовершеннолетних и защите их прав»;</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Закон Республики Тыва от 18.03.2009 года №1129 ВХ-</w:t>
      </w:r>
      <w:proofErr w:type="gramStart"/>
      <w:r w:rsidRPr="00C828DF">
        <w:rPr>
          <w:rFonts w:ascii="Times New Roman" w:hAnsi="Times New Roman" w:cs="Times New Roman"/>
          <w:sz w:val="28"/>
          <w:szCs w:val="28"/>
          <w:lang w:val="en-US"/>
        </w:rPr>
        <w:t>II</w:t>
      </w:r>
      <w:proofErr w:type="gramEnd"/>
      <w:r w:rsidRPr="00C828DF">
        <w:rPr>
          <w:rFonts w:ascii="Times New Roman" w:hAnsi="Times New Roman" w:cs="Times New Roman"/>
          <w:sz w:val="28"/>
          <w:szCs w:val="28"/>
        </w:rPr>
        <w:t xml:space="preserve"> «О комиссиях по делам несовершеннолетних и защите их прав в Республике Тыва и </w:t>
      </w:r>
      <w:proofErr w:type="gramStart"/>
      <w:r w:rsidRPr="00C828DF">
        <w:rPr>
          <w:rFonts w:ascii="Times New Roman" w:hAnsi="Times New Roman" w:cs="Times New Roman"/>
          <w:sz w:val="28"/>
          <w:szCs w:val="28"/>
        </w:rPr>
        <w:t>наделении</w:t>
      </w:r>
      <w:proofErr w:type="gramEnd"/>
      <w:r w:rsidRPr="00C828DF">
        <w:rPr>
          <w:rFonts w:ascii="Times New Roman" w:hAnsi="Times New Roman" w:cs="Times New Roman"/>
          <w:sz w:val="28"/>
          <w:szCs w:val="28"/>
        </w:rPr>
        <w:t xml:space="preserve"> органов местного самоуправления муниципальных районах и городских округов отдельными государственными полномочиями по образованию и организации деятельности комиссий по делам несовершеннолетних и защите их прав»;</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подзаконные акты Российской Федерации и Республики Тыва;</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иные нормативные документы.</w:t>
      </w: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AF5961"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xml:space="preserve">3. </w:t>
      </w:r>
      <w:r w:rsidR="004606E6" w:rsidRPr="00C828DF">
        <w:rPr>
          <w:rFonts w:ascii="Times New Roman" w:hAnsi="Times New Roman" w:cs="Times New Roman"/>
          <w:sz w:val="28"/>
          <w:szCs w:val="28"/>
        </w:rPr>
        <w:t>Основными задачами деятельности комиссии являются:</w:t>
      </w:r>
    </w:p>
    <w:p w:rsidR="00AF5961" w:rsidRPr="00C828DF" w:rsidRDefault="00AF5961" w:rsidP="00C828DF">
      <w:pPr>
        <w:pStyle w:val="ConsPlusNormal"/>
        <w:spacing w:before="240"/>
        <w:ind w:firstLine="567"/>
        <w:jc w:val="both"/>
        <w:rPr>
          <w:sz w:val="28"/>
          <w:szCs w:val="28"/>
        </w:rPr>
      </w:pPr>
      <w:r w:rsidRPr="00C828DF">
        <w:rPr>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F5961" w:rsidRPr="00C828DF" w:rsidRDefault="00AF5961" w:rsidP="00C828DF">
      <w:pPr>
        <w:pStyle w:val="ConsPlusNormal"/>
        <w:spacing w:before="240"/>
        <w:ind w:firstLine="567"/>
        <w:jc w:val="both"/>
        <w:rPr>
          <w:sz w:val="28"/>
          <w:szCs w:val="28"/>
        </w:rPr>
      </w:pPr>
      <w:r w:rsidRPr="00C828DF">
        <w:rPr>
          <w:sz w:val="28"/>
          <w:szCs w:val="28"/>
        </w:rPr>
        <w:lastRenderedPageBreak/>
        <w:t>б) обеспечение и реализация защиты прав и законных интересов несовершеннолетних;</w:t>
      </w:r>
    </w:p>
    <w:p w:rsidR="00AF5961" w:rsidRPr="00C828DF" w:rsidRDefault="00AF5961" w:rsidP="00C828DF">
      <w:pPr>
        <w:pStyle w:val="ConsPlusNormal"/>
        <w:spacing w:before="240"/>
        <w:ind w:firstLine="567"/>
        <w:jc w:val="both"/>
        <w:rPr>
          <w:sz w:val="28"/>
          <w:szCs w:val="28"/>
        </w:rPr>
      </w:pPr>
      <w:r w:rsidRPr="00C828DF">
        <w:rPr>
          <w:sz w:val="28"/>
          <w:szCs w:val="28"/>
        </w:rPr>
        <w:t xml:space="preserve">в) социально-педагогическая реабилитация несовершеннолетних, находящихся в социально опасном положении, в том </w:t>
      </w:r>
      <w:proofErr w:type="gramStart"/>
      <w:r w:rsidRPr="00C828DF">
        <w:rPr>
          <w:sz w:val="28"/>
          <w:szCs w:val="28"/>
        </w:rPr>
        <w:t>числе</w:t>
      </w:r>
      <w:proofErr w:type="gramEnd"/>
      <w:r w:rsidRPr="00C828DF">
        <w:rPr>
          <w:sz w:val="28"/>
          <w:szCs w:val="28"/>
        </w:rPr>
        <w:t xml:space="preserve"> связанном с немедицинским потреблением наркотических средств и психотропных веществ;</w:t>
      </w:r>
    </w:p>
    <w:p w:rsidR="00AF5961" w:rsidRPr="00C828DF" w:rsidRDefault="00AF5961" w:rsidP="00C828DF">
      <w:pPr>
        <w:pStyle w:val="ConsPlusNormal"/>
        <w:spacing w:before="240"/>
        <w:ind w:firstLine="567"/>
        <w:jc w:val="both"/>
        <w:rPr>
          <w:sz w:val="28"/>
          <w:szCs w:val="28"/>
        </w:rPr>
      </w:pPr>
      <w:r w:rsidRPr="00C828DF">
        <w:rPr>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F5961" w:rsidRPr="00C828DF" w:rsidRDefault="00AF5961" w:rsidP="00C828DF">
      <w:pPr>
        <w:pStyle w:val="ConsPlusNormal"/>
        <w:spacing w:before="240"/>
        <w:ind w:firstLine="567"/>
        <w:jc w:val="both"/>
        <w:rPr>
          <w:sz w:val="28"/>
          <w:szCs w:val="28"/>
        </w:rPr>
      </w:pPr>
      <w:proofErr w:type="gramStart"/>
      <w:r w:rsidRPr="00C828DF">
        <w:rPr>
          <w:sz w:val="28"/>
          <w:szCs w:val="28"/>
        </w:rPr>
        <w:t xml:space="preserve">д) </w:t>
      </w:r>
      <w:r w:rsidR="004606E6" w:rsidRPr="00C828DF">
        <w:rPr>
          <w:sz w:val="28"/>
          <w:szCs w:val="28"/>
        </w:rPr>
        <w:t>содействие обеспечению социально-бытового устройства несовершеннолетних, находящихся в социально опасном положении, в том числе безнадзорных, в соответствии с установленными минимальным социальным стандартом;</w:t>
      </w:r>
      <w:proofErr w:type="gramEnd"/>
    </w:p>
    <w:p w:rsidR="00AF5961" w:rsidRPr="00C828DF" w:rsidRDefault="00AF5961" w:rsidP="00C828DF">
      <w:pPr>
        <w:pStyle w:val="ConsPlusNormal"/>
        <w:spacing w:before="240"/>
        <w:ind w:firstLine="567"/>
        <w:jc w:val="both"/>
        <w:rPr>
          <w:sz w:val="28"/>
          <w:szCs w:val="28"/>
        </w:rPr>
      </w:pPr>
      <w:r w:rsidRPr="00C828DF">
        <w:rPr>
          <w:sz w:val="28"/>
          <w:szCs w:val="28"/>
        </w:rPr>
        <w:t xml:space="preserve">е) </w:t>
      </w:r>
      <w:r w:rsidR="004606E6" w:rsidRPr="00C828DF">
        <w:rPr>
          <w:sz w:val="28"/>
          <w:szCs w:val="28"/>
        </w:rPr>
        <w:t>осуществление диагностических и реабилитационных мероприятий в отношении несовершеннолетних, находящихся в социально опасном положении, нуждающихся в психолого-медико-педагогической помощи, социальной реабилитации и адаптации;</w:t>
      </w:r>
    </w:p>
    <w:p w:rsidR="00AF5961" w:rsidRPr="00C828DF" w:rsidRDefault="00AF5961" w:rsidP="00C828DF">
      <w:pPr>
        <w:pStyle w:val="ConsPlusNormal"/>
        <w:spacing w:before="240"/>
        <w:ind w:firstLine="567"/>
        <w:jc w:val="both"/>
        <w:rPr>
          <w:sz w:val="28"/>
          <w:szCs w:val="28"/>
        </w:rPr>
      </w:pPr>
      <w:r w:rsidRPr="00C828DF">
        <w:rPr>
          <w:sz w:val="28"/>
          <w:szCs w:val="28"/>
        </w:rPr>
        <w:t xml:space="preserve">ж) </w:t>
      </w:r>
      <w:r w:rsidR="004606E6" w:rsidRPr="00C828DF">
        <w:rPr>
          <w:sz w:val="28"/>
          <w:szCs w:val="28"/>
        </w:rPr>
        <w:t>проведение индивидуальной профилактической работы с несовершеннолетними правонарушителями, а также с родителями и иными законными представителями несовершеннолетних, не выполняющими свои обязанности по содержанию, воспитанию и обучению несовершеннолетних, применение к ним мер административного, либо общественного воздействии;</w:t>
      </w:r>
    </w:p>
    <w:p w:rsidR="004606E6" w:rsidRPr="00C828DF" w:rsidRDefault="00AF5961" w:rsidP="00C828DF">
      <w:pPr>
        <w:pStyle w:val="ConsPlusNormal"/>
        <w:spacing w:before="240"/>
        <w:ind w:firstLine="567"/>
        <w:jc w:val="both"/>
        <w:rPr>
          <w:sz w:val="28"/>
          <w:szCs w:val="28"/>
        </w:rPr>
      </w:pPr>
      <w:r w:rsidRPr="00C828DF">
        <w:rPr>
          <w:sz w:val="28"/>
          <w:szCs w:val="28"/>
        </w:rPr>
        <w:t xml:space="preserve">з) </w:t>
      </w:r>
      <w:r w:rsidR="004606E6" w:rsidRPr="00C828DF">
        <w:rPr>
          <w:sz w:val="28"/>
          <w:szCs w:val="28"/>
        </w:rPr>
        <w:t>выявление несовершеннолетних, ставших жертвами преступлений, с целью проведения с ними реабилитационных мероприятий.</w:t>
      </w: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AF5961"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4</w:t>
      </w:r>
      <w:r w:rsidR="00C828DF">
        <w:rPr>
          <w:rFonts w:ascii="Times New Roman" w:hAnsi="Times New Roman" w:cs="Times New Roman"/>
          <w:sz w:val="28"/>
          <w:szCs w:val="28"/>
        </w:rPr>
        <w:t>.</w:t>
      </w:r>
      <w:r w:rsidR="004606E6" w:rsidRPr="00C828DF">
        <w:rPr>
          <w:rFonts w:ascii="Times New Roman" w:hAnsi="Times New Roman" w:cs="Times New Roman"/>
          <w:sz w:val="28"/>
          <w:szCs w:val="28"/>
        </w:rPr>
        <w:t xml:space="preserve"> Деятельность комиссии по делам несовершеннолетних и защите их прав основывается на принципах:</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 законности;</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2) демократизма;</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3) гуманного обращения с несовершеннолетними;</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4) поддержки семьи и взаимодействия с ней;</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5) индивидуального подхода к несовершеннолетним с соблюдением конфиденциальности полученной информации;</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6)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4606E6" w:rsidRPr="00C828DF" w:rsidRDefault="004606E6"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7) обеспечение ответственности должностных лиц и граждан за нарушение прав  и законных интересов несовершеннолетних.</w:t>
      </w:r>
    </w:p>
    <w:p w:rsidR="0024291A" w:rsidRPr="00C828DF" w:rsidRDefault="0024291A" w:rsidP="00C828DF">
      <w:pPr>
        <w:pStyle w:val="ConsPlusNormal"/>
        <w:spacing w:before="240"/>
        <w:ind w:firstLine="567"/>
        <w:jc w:val="both"/>
        <w:rPr>
          <w:sz w:val="28"/>
          <w:szCs w:val="28"/>
        </w:rPr>
      </w:pPr>
      <w:r w:rsidRPr="00C828DF">
        <w:rPr>
          <w:sz w:val="28"/>
          <w:szCs w:val="28"/>
        </w:rPr>
        <w:t xml:space="preserve">5. Для решения возложенных задач комиссия по делам </w:t>
      </w:r>
      <w:r w:rsidRPr="00C828DF">
        <w:rPr>
          <w:sz w:val="28"/>
          <w:szCs w:val="28"/>
        </w:rPr>
        <w:lastRenderedPageBreak/>
        <w:t>несовершеннолетних и защите их прав при администрации города Ак-Довурак</w:t>
      </w:r>
      <w:r w:rsidR="00C828DF">
        <w:rPr>
          <w:sz w:val="28"/>
          <w:szCs w:val="28"/>
        </w:rPr>
        <w:t>:</w:t>
      </w:r>
    </w:p>
    <w:p w:rsidR="0024291A" w:rsidRPr="00C828DF" w:rsidRDefault="0024291A" w:rsidP="00C828DF">
      <w:pPr>
        <w:pStyle w:val="ConsPlusNormal"/>
        <w:spacing w:before="240"/>
        <w:ind w:firstLine="567"/>
        <w:jc w:val="both"/>
        <w:rPr>
          <w:sz w:val="28"/>
          <w:szCs w:val="28"/>
        </w:rPr>
      </w:pPr>
      <w:proofErr w:type="gramStart"/>
      <w:r w:rsidRPr="00C828DF">
        <w:rPr>
          <w:sz w:val="28"/>
          <w:szCs w:val="28"/>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C828DF">
        <w:rPr>
          <w:sz w:val="28"/>
          <w:szCs w:val="28"/>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Республики Тыва и нормативно-правовых актов администрации </w:t>
      </w:r>
      <w:proofErr w:type="gramStart"/>
      <w:r w:rsidRPr="00C828DF">
        <w:rPr>
          <w:sz w:val="28"/>
          <w:szCs w:val="28"/>
        </w:rPr>
        <w:t>г</w:t>
      </w:r>
      <w:proofErr w:type="gramEnd"/>
      <w:r w:rsidRPr="00C828DF">
        <w:rPr>
          <w:sz w:val="28"/>
          <w:szCs w:val="28"/>
        </w:rPr>
        <w:t>. Ак-Довурак;</w:t>
      </w:r>
    </w:p>
    <w:p w:rsidR="0024291A" w:rsidRPr="00C828DF" w:rsidRDefault="0024291A" w:rsidP="00C828DF">
      <w:pPr>
        <w:pStyle w:val="ConsPlusNormal"/>
        <w:spacing w:before="240"/>
        <w:ind w:firstLine="567"/>
        <w:jc w:val="both"/>
        <w:rPr>
          <w:sz w:val="28"/>
          <w:szCs w:val="28"/>
        </w:rPr>
      </w:pPr>
      <w:r w:rsidRPr="00C828DF">
        <w:rPr>
          <w:sz w:val="28"/>
          <w:szCs w:val="28"/>
        </w:rPr>
        <w:t>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4291A" w:rsidRPr="00C828DF" w:rsidRDefault="0024291A" w:rsidP="00C828DF">
      <w:pPr>
        <w:pStyle w:val="ConsPlusNormal"/>
        <w:spacing w:before="240"/>
        <w:ind w:firstLine="567"/>
        <w:jc w:val="both"/>
        <w:rPr>
          <w:sz w:val="28"/>
          <w:szCs w:val="28"/>
        </w:rPr>
      </w:pPr>
      <w:r w:rsidRPr="00C828DF">
        <w:rPr>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24291A" w:rsidRPr="00C828DF" w:rsidRDefault="0024291A" w:rsidP="00C828DF">
      <w:pPr>
        <w:pStyle w:val="ConsPlusNormal"/>
        <w:spacing w:before="240"/>
        <w:ind w:firstLine="567"/>
        <w:jc w:val="both"/>
        <w:rPr>
          <w:sz w:val="28"/>
          <w:szCs w:val="28"/>
        </w:rPr>
      </w:pPr>
      <w:r w:rsidRPr="00C828DF">
        <w:rPr>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24291A" w:rsidRPr="00C828DF" w:rsidRDefault="0024291A" w:rsidP="00C828DF">
      <w:pPr>
        <w:pStyle w:val="ConsPlusNormal"/>
        <w:spacing w:before="240"/>
        <w:ind w:firstLine="567"/>
        <w:jc w:val="both"/>
        <w:rPr>
          <w:sz w:val="28"/>
          <w:szCs w:val="28"/>
        </w:rPr>
      </w:pPr>
      <w:r w:rsidRPr="00C828DF">
        <w:rPr>
          <w:sz w:val="28"/>
          <w:szCs w:val="28"/>
        </w:rPr>
        <w:t>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24291A" w:rsidRPr="00C828DF" w:rsidRDefault="0024291A" w:rsidP="00C828DF">
      <w:pPr>
        <w:pStyle w:val="ConsPlusNormal"/>
        <w:spacing w:before="240"/>
        <w:ind w:firstLine="567"/>
        <w:jc w:val="both"/>
        <w:rPr>
          <w:sz w:val="28"/>
          <w:szCs w:val="28"/>
        </w:rPr>
      </w:pPr>
      <w:r w:rsidRPr="00C828DF">
        <w:rPr>
          <w:sz w:val="28"/>
          <w:szCs w:val="28"/>
        </w:rPr>
        <w:t xml:space="preserve">принимает меры по совершенствованию деятельности органов и учреждений системы профилактики по итогам анализа и </w:t>
      </w:r>
      <w:proofErr w:type="gramStart"/>
      <w:r w:rsidRPr="00C828DF">
        <w:rPr>
          <w:sz w:val="28"/>
          <w:szCs w:val="28"/>
        </w:rPr>
        <w:t>обобщения</w:t>
      </w:r>
      <w:proofErr w:type="gramEnd"/>
      <w:r w:rsidRPr="00C828DF">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24291A" w:rsidRPr="00C828DF" w:rsidRDefault="0024291A" w:rsidP="00C828DF">
      <w:pPr>
        <w:pStyle w:val="ConsPlusNormal"/>
        <w:spacing w:before="240"/>
        <w:ind w:firstLine="567"/>
        <w:jc w:val="both"/>
        <w:rPr>
          <w:sz w:val="28"/>
          <w:szCs w:val="28"/>
        </w:rPr>
      </w:pPr>
      <w:r w:rsidRPr="00C828DF">
        <w:rPr>
          <w:sz w:val="28"/>
          <w:szCs w:val="28"/>
        </w:rPr>
        <w:t xml:space="preserve">принимает меры по совершенствованию взаимодействия органов и учреждений системы профилактики с социально ориентированными </w:t>
      </w:r>
      <w:r w:rsidRPr="00C828DF">
        <w:rPr>
          <w:sz w:val="28"/>
          <w:szCs w:val="28"/>
        </w:rPr>
        <w:lastRenderedPageBreak/>
        <w:t>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24291A" w:rsidRPr="00C828DF" w:rsidRDefault="0024291A" w:rsidP="00C828DF">
      <w:pPr>
        <w:pStyle w:val="ConsPlusNormal"/>
        <w:spacing w:before="240"/>
        <w:ind w:firstLine="567"/>
        <w:jc w:val="both"/>
        <w:rPr>
          <w:sz w:val="28"/>
          <w:szCs w:val="28"/>
        </w:rPr>
      </w:pPr>
      <w:proofErr w:type="gramStart"/>
      <w:r w:rsidRPr="00C828DF">
        <w:rPr>
          <w:sz w:val="28"/>
          <w:szCs w:val="28"/>
        </w:rP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24291A" w:rsidRPr="00C828DF" w:rsidRDefault="0024291A" w:rsidP="00C828DF">
      <w:pPr>
        <w:pStyle w:val="ConsPlusNormal"/>
        <w:spacing w:before="240"/>
        <w:ind w:firstLine="567"/>
        <w:jc w:val="both"/>
        <w:rPr>
          <w:sz w:val="28"/>
          <w:szCs w:val="28"/>
        </w:rPr>
      </w:pPr>
      <w:r w:rsidRPr="00C828DF">
        <w:rPr>
          <w:sz w:val="28"/>
          <w:szCs w:val="28"/>
        </w:rPr>
        <w:t xml:space="preserve">подготавливает совместно с соответствующими органами или </w:t>
      </w:r>
      <w:proofErr w:type="gramStart"/>
      <w:r w:rsidRPr="00C828DF">
        <w:rPr>
          <w:sz w:val="28"/>
          <w:szCs w:val="28"/>
        </w:rPr>
        <w:t>учреждениями</w:t>
      </w:r>
      <w:proofErr w:type="gramEnd"/>
      <w:r w:rsidRPr="00C828DF">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 Республики Тыва и администрации города Ак-Довурак;</w:t>
      </w:r>
    </w:p>
    <w:p w:rsidR="0024291A" w:rsidRPr="00C828DF" w:rsidRDefault="0024291A" w:rsidP="00C828DF">
      <w:pPr>
        <w:pStyle w:val="ConsPlusNormal"/>
        <w:spacing w:before="240"/>
        <w:ind w:firstLine="567"/>
        <w:jc w:val="both"/>
        <w:rPr>
          <w:sz w:val="28"/>
          <w:szCs w:val="28"/>
        </w:rPr>
      </w:pPr>
      <w:r w:rsidRPr="00C828DF">
        <w:rPr>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24291A" w:rsidRPr="00C828DF" w:rsidRDefault="0024291A" w:rsidP="00C828DF">
      <w:pPr>
        <w:pStyle w:val="ConsPlusNormal"/>
        <w:spacing w:before="240"/>
        <w:ind w:firstLine="567"/>
        <w:jc w:val="both"/>
        <w:rPr>
          <w:sz w:val="28"/>
          <w:szCs w:val="28"/>
        </w:rPr>
      </w:pPr>
      <w:r w:rsidRPr="00C828DF">
        <w:rPr>
          <w:sz w:val="28"/>
          <w:szCs w:val="28"/>
        </w:rPr>
        <w:t xml:space="preserve">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C828DF">
        <w:rPr>
          <w:sz w:val="28"/>
          <w:szCs w:val="28"/>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4291A" w:rsidRPr="00C828DF" w:rsidRDefault="0024291A" w:rsidP="00C828DF">
      <w:pPr>
        <w:pStyle w:val="ConsPlusNormal"/>
        <w:spacing w:before="240"/>
        <w:ind w:firstLine="567"/>
        <w:jc w:val="both"/>
        <w:rPr>
          <w:sz w:val="28"/>
          <w:szCs w:val="28"/>
        </w:rPr>
      </w:pPr>
      <w:r w:rsidRPr="00C828DF">
        <w:rPr>
          <w:sz w:val="28"/>
          <w:szCs w:val="28"/>
        </w:rPr>
        <w:t xml:space="preserve">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w:t>
      </w:r>
      <w:r w:rsidRPr="00C828DF">
        <w:rPr>
          <w:sz w:val="28"/>
          <w:szCs w:val="28"/>
        </w:rPr>
        <w:lastRenderedPageBreak/>
        <w:t>других несовершеннолетних, нуждающихся в помощи государства, оказание помощи по трудоустройству несовершеннолетних (с их согласия);</w:t>
      </w:r>
    </w:p>
    <w:p w:rsidR="0024291A" w:rsidRPr="00C828DF" w:rsidRDefault="0024291A" w:rsidP="00C828DF">
      <w:pPr>
        <w:pStyle w:val="ConsPlusNormal"/>
        <w:spacing w:before="240"/>
        <w:ind w:firstLine="567"/>
        <w:jc w:val="both"/>
        <w:rPr>
          <w:sz w:val="28"/>
          <w:szCs w:val="28"/>
        </w:rPr>
      </w:pPr>
      <w:r w:rsidRPr="00C828DF">
        <w:rPr>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Республики Тыва и администрации города Ак-Довурак;</w:t>
      </w:r>
    </w:p>
    <w:p w:rsidR="0024291A" w:rsidRPr="00C828DF" w:rsidRDefault="0024291A" w:rsidP="00C828DF">
      <w:pPr>
        <w:pStyle w:val="ConsPlusNormal"/>
        <w:spacing w:before="240"/>
        <w:ind w:firstLine="567"/>
        <w:jc w:val="both"/>
        <w:rPr>
          <w:sz w:val="28"/>
          <w:szCs w:val="28"/>
        </w:rPr>
      </w:pPr>
      <w:r w:rsidRPr="00C828DF">
        <w:rPr>
          <w:sz w:val="28"/>
          <w:szCs w:val="28"/>
        </w:rPr>
        <w:t xml:space="preserve">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4" w:history="1">
        <w:r w:rsidRPr="00C828DF">
          <w:rPr>
            <w:color w:val="0000FF"/>
            <w:sz w:val="28"/>
            <w:szCs w:val="28"/>
          </w:rPr>
          <w:t>законных представителей</w:t>
        </w:r>
      </w:hyperlink>
      <w:r w:rsidRPr="00C828DF">
        <w:rPr>
          <w:sz w:val="28"/>
          <w:szCs w:val="28"/>
        </w:rPr>
        <w:t>, а также самих несовершеннолетних в случае достижения ими возраста 14 лет;</w:t>
      </w:r>
    </w:p>
    <w:p w:rsidR="0024291A" w:rsidRPr="00C828DF" w:rsidRDefault="0024291A" w:rsidP="00C828DF">
      <w:pPr>
        <w:pStyle w:val="ConsPlusNormal"/>
        <w:spacing w:before="240"/>
        <w:ind w:firstLine="567"/>
        <w:jc w:val="both"/>
        <w:rPr>
          <w:sz w:val="28"/>
          <w:szCs w:val="28"/>
        </w:rPr>
      </w:pPr>
      <w:proofErr w:type="gramStart"/>
      <w:r w:rsidRPr="00C828DF">
        <w:rPr>
          <w:sz w:val="28"/>
          <w:szCs w:val="28"/>
        </w:rPr>
        <w:t>подготавливает</w:t>
      </w:r>
      <w:proofErr w:type="gramEnd"/>
      <w:r w:rsidRPr="00C828DF">
        <w:rPr>
          <w:sz w:val="28"/>
          <w:szCs w:val="28"/>
        </w:rPr>
        <w:t xml:space="preserve"> и направляют в органы государственной власти Республики Тыва и органы местного самоуправления в порядке, установленном законодательством Республики Тыва, </w:t>
      </w:r>
      <w:hyperlink r:id="rId5" w:history="1">
        <w:r w:rsidRPr="00C828DF">
          <w:rPr>
            <w:color w:val="0000FF"/>
            <w:sz w:val="28"/>
            <w:szCs w:val="28"/>
          </w:rPr>
          <w:t>отчеты</w:t>
        </w:r>
      </w:hyperlink>
      <w:r w:rsidRPr="00C828DF">
        <w:rPr>
          <w:sz w:val="28"/>
          <w:szCs w:val="28"/>
        </w:rPr>
        <w:t xml:space="preserve"> о работе по профилактике безнадзорности и правонарушений несовершеннолетних на территории города Ак-Довурак;</w:t>
      </w:r>
    </w:p>
    <w:p w:rsidR="0024291A" w:rsidRPr="00C828DF" w:rsidRDefault="0024291A" w:rsidP="00C828DF">
      <w:pPr>
        <w:pStyle w:val="ConsPlusNormal"/>
        <w:spacing w:before="240"/>
        <w:ind w:firstLine="567"/>
        <w:jc w:val="both"/>
        <w:rPr>
          <w:sz w:val="28"/>
          <w:szCs w:val="28"/>
        </w:rPr>
      </w:pPr>
      <w:r w:rsidRPr="00C828DF">
        <w:rPr>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C828DF">
        <w:rPr>
          <w:sz w:val="28"/>
          <w:szCs w:val="28"/>
        </w:rPr>
        <w:t>недостижением</w:t>
      </w:r>
      <w:proofErr w:type="spellEnd"/>
      <w:r w:rsidRPr="00C828DF">
        <w:rPr>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C828DF">
        <w:rPr>
          <w:sz w:val="28"/>
          <w:szCs w:val="28"/>
        </w:rPr>
        <w:t>судом</w:t>
      </w:r>
      <w:proofErr w:type="gramEnd"/>
      <w:r w:rsidRPr="00C828DF">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24291A" w:rsidRPr="00C828DF" w:rsidRDefault="0024291A" w:rsidP="00C828DF">
      <w:pPr>
        <w:pStyle w:val="ConsPlusNormal"/>
        <w:spacing w:before="240"/>
        <w:ind w:firstLine="567"/>
        <w:jc w:val="both"/>
        <w:rPr>
          <w:sz w:val="28"/>
          <w:szCs w:val="28"/>
        </w:rPr>
      </w:pPr>
      <w:r w:rsidRPr="00C828DF">
        <w:rPr>
          <w:sz w:val="28"/>
          <w:szCs w:val="28"/>
        </w:rPr>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 w:history="1">
        <w:r w:rsidRPr="00C828DF">
          <w:rPr>
            <w:color w:val="0000FF"/>
            <w:sz w:val="28"/>
            <w:szCs w:val="28"/>
          </w:rPr>
          <w:t>Кодексом</w:t>
        </w:r>
      </w:hyperlink>
      <w:r w:rsidRPr="00C828DF">
        <w:rPr>
          <w:sz w:val="28"/>
          <w:szCs w:val="28"/>
        </w:rPr>
        <w:t xml:space="preserve"> Российской Федерации об административных правонарушениях и </w:t>
      </w:r>
      <w:hyperlink r:id="rId7" w:history="1">
        <w:r w:rsidRPr="00C828DF">
          <w:rPr>
            <w:color w:val="0000FF"/>
            <w:sz w:val="28"/>
            <w:szCs w:val="28"/>
          </w:rPr>
          <w:t>Кодексом</w:t>
        </w:r>
      </w:hyperlink>
      <w:r w:rsidRPr="00C828DF">
        <w:rPr>
          <w:sz w:val="28"/>
          <w:szCs w:val="28"/>
        </w:rPr>
        <w:t xml:space="preserve">  Республики Тыва об административной ответственности к компетенции комиссий;</w:t>
      </w:r>
    </w:p>
    <w:p w:rsidR="0024291A" w:rsidRPr="00C828DF" w:rsidRDefault="0024291A" w:rsidP="00C828DF">
      <w:pPr>
        <w:pStyle w:val="ConsPlusNormal"/>
        <w:spacing w:before="240"/>
        <w:ind w:firstLine="567"/>
        <w:jc w:val="both"/>
        <w:rPr>
          <w:sz w:val="28"/>
          <w:szCs w:val="28"/>
        </w:rPr>
      </w:pPr>
      <w:r w:rsidRPr="00C828DF">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 и Республики Тыва;</w:t>
      </w:r>
    </w:p>
    <w:p w:rsidR="0024291A" w:rsidRPr="00C828DF" w:rsidRDefault="0024291A" w:rsidP="00C828DF">
      <w:pPr>
        <w:pStyle w:val="ConsPlusNormal"/>
        <w:spacing w:before="240"/>
        <w:ind w:firstLine="567"/>
        <w:jc w:val="both"/>
        <w:rPr>
          <w:sz w:val="28"/>
          <w:szCs w:val="28"/>
        </w:rPr>
      </w:pPr>
      <w:r w:rsidRPr="00C828DF">
        <w:rPr>
          <w:sz w:val="28"/>
          <w:szCs w:val="28"/>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24291A" w:rsidRPr="00C828DF" w:rsidRDefault="0024291A" w:rsidP="00C828DF">
      <w:pPr>
        <w:pStyle w:val="ConsPlusNormal"/>
        <w:spacing w:before="240"/>
        <w:ind w:firstLine="567"/>
        <w:jc w:val="both"/>
        <w:rPr>
          <w:sz w:val="28"/>
          <w:szCs w:val="28"/>
        </w:rPr>
      </w:pPr>
      <w:r w:rsidRPr="00C828DF">
        <w:rPr>
          <w:sz w:val="28"/>
          <w:szCs w:val="28"/>
        </w:rPr>
        <w:t xml:space="preserve">о продлении срока пребывания несовершеннолетнего в специальном </w:t>
      </w:r>
      <w:r w:rsidRPr="00C828DF">
        <w:rPr>
          <w:sz w:val="28"/>
          <w:szCs w:val="28"/>
        </w:rPr>
        <w:lastRenderedPageBreak/>
        <w:t xml:space="preserve">учебно-воспитательном учреждении закрытого типа не позднее чем за один месяц до </w:t>
      </w:r>
      <w:proofErr w:type="gramStart"/>
      <w:r w:rsidRPr="00C828DF">
        <w:rPr>
          <w:sz w:val="28"/>
          <w:szCs w:val="28"/>
        </w:rPr>
        <w:t>истечения</w:t>
      </w:r>
      <w:proofErr w:type="gramEnd"/>
      <w:r w:rsidRPr="00C828DF">
        <w:rPr>
          <w:sz w:val="28"/>
          <w:szCs w:val="28"/>
        </w:rPr>
        <w:t xml:space="preserve"> установленного судом срока пребывания несовершеннолетнего в указанном учреждении;</w:t>
      </w:r>
    </w:p>
    <w:p w:rsidR="0024291A" w:rsidRPr="00C828DF" w:rsidRDefault="0024291A" w:rsidP="00C828DF">
      <w:pPr>
        <w:pStyle w:val="ConsPlusNormal"/>
        <w:spacing w:before="240"/>
        <w:ind w:firstLine="567"/>
        <w:jc w:val="both"/>
        <w:rPr>
          <w:sz w:val="28"/>
          <w:szCs w:val="28"/>
        </w:rPr>
      </w:pPr>
      <w:proofErr w:type="gramStart"/>
      <w:r w:rsidRPr="00C828DF">
        <w:rPr>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8" w:history="1">
        <w:r w:rsidRPr="00C828DF">
          <w:rPr>
            <w:color w:val="0000FF"/>
            <w:sz w:val="28"/>
            <w:szCs w:val="28"/>
          </w:rPr>
          <w:t>заболеваний</w:t>
        </w:r>
      </w:hyperlink>
      <w:r w:rsidRPr="00C828DF">
        <w:rPr>
          <w:sz w:val="28"/>
          <w:szCs w:val="28"/>
        </w:rPr>
        <w:t>, препятствующих содержанию и обучению в специальном учебно-воспитательномучреждении</w:t>
      </w:r>
      <w:proofErr w:type="gramEnd"/>
      <w:r w:rsidRPr="00C828DF">
        <w:rPr>
          <w:sz w:val="28"/>
          <w:szCs w:val="28"/>
        </w:rPr>
        <w:t xml:space="preserve"> закрытого типа;</w:t>
      </w:r>
    </w:p>
    <w:p w:rsidR="0024291A" w:rsidRPr="00C828DF" w:rsidRDefault="0024291A" w:rsidP="00C828DF">
      <w:pPr>
        <w:pStyle w:val="ConsPlusNormal"/>
        <w:spacing w:before="240"/>
        <w:ind w:firstLine="567"/>
        <w:jc w:val="both"/>
        <w:rPr>
          <w:sz w:val="28"/>
          <w:szCs w:val="28"/>
        </w:rPr>
      </w:pPr>
      <w:r w:rsidRPr="00C828DF">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24291A" w:rsidRPr="00C828DF" w:rsidRDefault="0024291A" w:rsidP="00C828DF">
      <w:pPr>
        <w:pStyle w:val="ConsPlusNormal"/>
        <w:spacing w:before="240"/>
        <w:ind w:firstLine="567"/>
        <w:jc w:val="both"/>
        <w:rPr>
          <w:sz w:val="28"/>
          <w:szCs w:val="28"/>
        </w:rPr>
      </w:pPr>
      <w:r w:rsidRPr="00C828DF">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24291A" w:rsidRPr="00C828DF" w:rsidRDefault="0024291A" w:rsidP="00C828DF">
      <w:pPr>
        <w:pStyle w:val="ConsPlusNormal"/>
        <w:spacing w:before="240"/>
        <w:ind w:firstLine="567"/>
        <w:jc w:val="both"/>
        <w:rPr>
          <w:sz w:val="28"/>
          <w:szCs w:val="28"/>
        </w:rPr>
      </w:pPr>
      <w:r w:rsidRPr="00C828DF">
        <w:rPr>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4291A" w:rsidRPr="00C828DF" w:rsidRDefault="0024291A" w:rsidP="00C828DF">
      <w:pPr>
        <w:pStyle w:val="ConsPlusNormal"/>
        <w:spacing w:before="240"/>
        <w:ind w:firstLine="567"/>
        <w:jc w:val="both"/>
        <w:rPr>
          <w:sz w:val="28"/>
          <w:szCs w:val="28"/>
        </w:rPr>
      </w:pPr>
      <w:r w:rsidRPr="00C828DF">
        <w:rPr>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24291A" w:rsidRPr="00C828DF" w:rsidRDefault="0024291A" w:rsidP="00C828DF">
      <w:pPr>
        <w:pStyle w:val="ConsPlusNormal"/>
        <w:spacing w:before="240"/>
        <w:ind w:firstLine="567"/>
        <w:jc w:val="both"/>
        <w:rPr>
          <w:sz w:val="28"/>
          <w:szCs w:val="28"/>
        </w:rPr>
      </w:pPr>
      <w:r w:rsidRPr="00C828DF">
        <w:rPr>
          <w:sz w:val="28"/>
          <w:szCs w:val="28"/>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9" w:history="1">
        <w:r w:rsidRPr="00C828DF">
          <w:rPr>
            <w:color w:val="0000FF"/>
            <w:sz w:val="28"/>
            <w:szCs w:val="28"/>
          </w:rPr>
          <w:t>статье 5</w:t>
        </w:r>
      </w:hyperlink>
      <w:r w:rsidRPr="00C828DF">
        <w:rPr>
          <w:sz w:val="28"/>
          <w:szCs w:val="28"/>
        </w:rPr>
        <w:t xml:space="preserve"> Федерального закона "Об основах системы профилактики безнадзорности и правонарушений несовершеннолетних";</w:t>
      </w:r>
    </w:p>
    <w:p w:rsidR="0024291A" w:rsidRPr="00C828DF" w:rsidRDefault="0024291A" w:rsidP="00C828DF">
      <w:pPr>
        <w:pStyle w:val="ConsPlusNormal"/>
        <w:spacing w:before="240"/>
        <w:ind w:firstLine="567"/>
        <w:jc w:val="both"/>
        <w:rPr>
          <w:sz w:val="28"/>
          <w:szCs w:val="28"/>
        </w:rPr>
      </w:pPr>
      <w:proofErr w:type="gramStart"/>
      <w:r w:rsidRPr="00C828DF">
        <w:rPr>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0" w:history="1">
        <w:r w:rsidRPr="00C828DF">
          <w:rPr>
            <w:color w:val="0000FF"/>
            <w:sz w:val="28"/>
            <w:szCs w:val="28"/>
          </w:rPr>
          <w:t>статье 5</w:t>
        </w:r>
      </w:hyperlink>
      <w:r w:rsidRPr="00C828DF">
        <w:rPr>
          <w:sz w:val="28"/>
          <w:szCs w:val="28"/>
        </w:rPr>
        <w:t xml:space="preserve"> Федерального закона "Об основах системы профилактики </w:t>
      </w:r>
      <w:r w:rsidRPr="00C828DF">
        <w:rPr>
          <w:sz w:val="28"/>
          <w:szCs w:val="28"/>
        </w:rPr>
        <w:lastRenderedPageBreak/>
        <w:t>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24291A" w:rsidRPr="00C828DF" w:rsidRDefault="0024291A" w:rsidP="00C828DF">
      <w:pPr>
        <w:pStyle w:val="ConsPlusNormal"/>
        <w:spacing w:before="240"/>
        <w:ind w:firstLine="567"/>
        <w:jc w:val="both"/>
        <w:rPr>
          <w:sz w:val="28"/>
          <w:szCs w:val="28"/>
        </w:rPr>
      </w:pPr>
      <w:r w:rsidRPr="00C828DF">
        <w:rPr>
          <w:sz w:val="28"/>
          <w:szCs w:val="28"/>
        </w:rPr>
        <w:t>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24291A" w:rsidRPr="00C828DF" w:rsidRDefault="0024291A" w:rsidP="00C828DF">
      <w:pPr>
        <w:pStyle w:val="ConsPlusNormal"/>
        <w:spacing w:before="240"/>
        <w:ind w:firstLine="567"/>
        <w:jc w:val="both"/>
        <w:rPr>
          <w:sz w:val="28"/>
          <w:szCs w:val="28"/>
        </w:rPr>
      </w:pPr>
      <w:r w:rsidRPr="00C828DF">
        <w:rPr>
          <w:sz w:val="28"/>
          <w:szCs w:val="28"/>
        </w:rPr>
        <w:t>осуществляет иные полномочия, которые предусмотрены законодательством Российской Федерации, Республики Тыва и администрации города Ак-Довурак.</w:t>
      </w:r>
    </w:p>
    <w:p w:rsidR="0024291A" w:rsidRPr="00C828DF" w:rsidRDefault="0024291A" w:rsidP="00C828DF">
      <w:pPr>
        <w:pStyle w:val="ConsPlusNormal"/>
        <w:spacing w:before="240"/>
        <w:ind w:firstLine="567"/>
        <w:jc w:val="both"/>
        <w:rPr>
          <w:sz w:val="28"/>
          <w:szCs w:val="28"/>
        </w:rPr>
      </w:pPr>
      <w:r w:rsidRPr="00C828DF">
        <w:rPr>
          <w:sz w:val="28"/>
          <w:szCs w:val="28"/>
        </w:rPr>
        <w:t>5.1. К вопросам обеспечения деятельности комиссии по делам несовершеннолетних и защите их прав при администрации города Ак-Довурак относятся:</w:t>
      </w:r>
    </w:p>
    <w:p w:rsidR="0024291A" w:rsidRPr="00C828DF" w:rsidRDefault="0024291A" w:rsidP="00C828DF">
      <w:pPr>
        <w:pStyle w:val="ConsPlusNormal"/>
        <w:spacing w:before="240"/>
        <w:ind w:firstLine="567"/>
        <w:jc w:val="both"/>
        <w:rPr>
          <w:sz w:val="28"/>
          <w:szCs w:val="28"/>
        </w:rPr>
      </w:pPr>
      <w:r w:rsidRPr="00C828DF">
        <w:rPr>
          <w:sz w:val="28"/>
          <w:szCs w:val="28"/>
        </w:rPr>
        <w:t>подготовка и организация проведения заседаний и иных плановых мероприятий комиссии;</w:t>
      </w:r>
    </w:p>
    <w:p w:rsidR="0024291A" w:rsidRPr="00C828DF" w:rsidRDefault="0024291A" w:rsidP="00C828DF">
      <w:pPr>
        <w:pStyle w:val="ConsPlusNormal"/>
        <w:spacing w:before="240"/>
        <w:ind w:firstLine="567"/>
        <w:jc w:val="both"/>
        <w:rPr>
          <w:sz w:val="28"/>
          <w:szCs w:val="28"/>
        </w:rPr>
      </w:pPr>
      <w:r w:rsidRPr="00C828DF">
        <w:rPr>
          <w:sz w:val="28"/>
          <w:szCs w:val="28"/>
        </w:rPr>
        <w:t xml:space="preserve">осуществление </w:t>
      </w:r>
      <w:proofErr w:type="gramStart"/>
      <w:r w:rsidRPr="00C828DF">
        <w:rPr>
          <w:sz w:val="28"/>
          <w:szCs w:val="28"/>
        </w:rPr>
        <w:t>контроля за</w:t>
      </w:r>
      <w:proofErr w:type="gramEnd"/>
      <w:r w:rsidRPr="00C828DF">
        <w:rPr>
          <w:sz w:val="28"/>
          <w:szCs w:val="28"/>
        </w:rPr>
        <w:t xml:space="preserve"> своевременностью подготовки и представления материалов для рассмотрения на заседаниях комиссии;</w:t>
      </w:r>
    </w:p>
    <w:p w:rsidR="0024291A" w:rsidRPr="00C828DF" w:rsidRDefault="0024291A" w:rsidP="00C828DF">
      <w:pPr>
        <w:pStyle w:val="ConsPlusNormal"/>
        <w:spacing w:before="240"/>
        <w:ind w:firstLine="567"/>
        <w:jc w:val="both"/>
        <w:rPr>
          <w:sz w:val="28"/>
          <w:szCs w:val="28"/>
        </w:rPr>
      </w:pPr>
      <w:r w:rsidRPr="00C828DF">
        <w:rPr>
          <w:sz w:val="28"/>
          <w:szCs w:val="28"/>
        </w:rPr>
        <w:t>ведение делопроизводства комиссии;</w:t>
      </w:r>
    </w:p>
    <w:p w:rsidR="0024291A" w:rsidRPr="00C828DF" w:rsidRDefault="0024291A" w:rsidP="00C828DF">
      <w:pPr>
        <w:pStyle w:val="ConsPlusNormal"/>
        <w:spacing w:before="240"/>
        <w:ind w:firstLine="567"/>
        <w:jc w:val="both"/>
        <w:rPr>
          <w:sz w:val="28"/>
          <w:szCs w:val="28"/>
        </w:rPr>
      </w:pPr>
      <w:r w:rsidRPr="00C828DF">
        <w:rPr>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Республики Тыва,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24291A" w:rsidRPr="00C828DF" w:rsidRDefault="0024291A" w:rsidP="00C828DF">
      <w:pPr>
        <w:pStyle w:val="ConsPlusNormal"/>
        <w:spacing w:before="240"/>
        <w:ind w:firstLine="567"/>
        <w:jc w:val="both"/>
        <w:rPr>
          <w:sz w:val="28"/>
          <w:szCs w:val="28"/>
        </w:rPr>
      </w:pPr>
      <w:r w:rsidRPr="00C828DF">
        <w:rPr>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24291A" w:rsidRPr="00C828DF" w:rsidRDefault="0024291A" w:rsidP="00C828DF">
      <w:pPr>
        <w:pStyle w:val="ConsPlusNormal"/>
        <w:spacing w:before="240"/>
        <w:ind w:firstLine="567"/>
        <w:jc w:val="both"/>
        <w:rPr>
          <w:sz w:val="28"/>
          <w:szCs w:val="28"/>
        </w:rPr>
      </w:pPr>
      <w:r w:rsidRPr="00C828DF">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24291A" w:rsidRPr="00C828DF" w:rsidRDefault="0024291A" w:rsidP="00C828DF">
      <w:pPr>
        <w:pStyle w:val="ConsPlusNormal"/>
        <w:spacing w:before="240"/>
        <w:ind w:firstLine="567"/>
        <w:jc w:val="both"/>
        <w:rPr>
          <w:sz w:val="28"/>
          <w:szCs w:val="28"/>
        </w:rPr>
      </w:pPr>
      <w:r w:rsidRPr="00C828DF">
        <w:rPr>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24291A" w:rsidRPr="00C828DF" w:rsidRDefault="0024291A" w:rsidP="00C828DF">
      <w:pPr>
        <w:pStyle w:val="ConsPlusNormal"/>
        <w:spacing w:before="240"/>
        <w:ind w:firstLine="567"/>
        <w:jc w:val="both"/>
        <w:rPr>
          <w:sz w:val="28"/>
          <w:szCs w:val="28"/>
        </w:rPr>
      </w:pPr>
      <w:r w:rsidRPr="00C828DF">
        <w:rPr>
          <w:sz w:val="28"/>
          <w:szCs w:val="28"/>
        </w:rPr>
        <w:t>осуществление сбора, обработки и обобщения информации, необходимой для решения задач, стоящих перед комиссией;</w:t>
      </w:r>
    </w:p>
    <w:p w:rsidR="0024291A" w:rsidRPr="00C828DF" w:rsidRDefault="0024291A" w:rsidP="00C828DF">
      <w:pPr>
        <w:pStyle w:val="ConsPlusNormal"/>
        <w:spacing w:before="240"/>
        <w:ind w:firstLine="567"/>
        <w:jc w:val="both"/>
        <w:rPr>
          <w:sz w:val="28"/>
          <w:szCs w:val="28"/>
        </w:rPr>
      </w:pPr>
      <w:r w:rsidRPr="00C828DF">
        <w:rPr>
          <w:sz w:val="28"/>
          <w:szCs w:val="28"/>
        </w:rPr>
        <w:t xml:space="preserve">осуществление сбора и обобщение информации о численности лиц, </w:t>
      </w:r>
      <w:r w:rsidRPr="00C828DF">
        <w:rPr>
          <w:sz w:val="28"/>
          <w:szCs w:val="28"/>
        </w:rPr>
        <w:lastRenderedPageBreak/>
        <w:t xml:space="preserve">предусмотренных </w:t>
      </w:r>
      <w:hyperlink r:id="rId11" w:history="1">
        <w:r w:rsidRPr="00C828DF">
          <w:rPr>
            <w:color w:val="0000FF"/>
            <w:sz w:val="28"/>
            <w:szCs w:val="28"/>
          </w:rPr>
          <w:t>статьей 5</w:t>
        </w:r>
      </w:hyperlink>
      <w:r w:rsidRPr="00C828DF">
        <w:rPr>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24291A" w:rsidRPr="00C828DF" w:rsidRDefault="0024291A" w:rsidP="00C828DF">
      <w:pPr>
        <w:pStyle w:val="ConsPlusNormal"/>
        <w:spacing w:before="240"/>
        <w:ind w:firstLine="567"/>
        <w:jc w:val="both"/>
        <w:rPr>
          <w:sz w:val="28"/>
          <w:szCs w:val="28"/>
        </w:rPr>
      </w:pPr>
      <w:r w:rsidRPr="00C828DF">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24291A" w:rsidRPr="00C828DF" w:rsidRDefault="0024291A" w:rsidP="00C828DF">
      <w:pPr>
        <w:pStyle w:val="ConsPlusNormal"/>
        <w:spacing w:before="240"/>
        <w:ind w:firstLine="567"/>
        <w:jc w:val="both"/>
        <w:rPr>
          <w:sz w:val="28"/>
          <w:szCs w:val="28"/>
        </w:rPr>
      </w:pPr>
      <w:r w:rsidRPr="00C828DF">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24291A" w:rsidRPr="00C828DF" w:rsidRDefault="0024291A" w:rsidP="00C828DF">
      <w:pPr>
        <w:pStyle w:val="ConsPlusNormal"/>
        <w:spacing w:before="240"/>
        <w:ind w:firstLine="567"/>
        <w:jc w:val="both"/>
        <w:rPr>
          <w:sz w:val="28"/>
          <w:szCs w:val="28"/>
        </w:rPr>
      </w:pPr>
      <w:r w:rsidRPr="00C828DF">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24291A" w:rsidRPr="00C828DF" w:rsidRDefault="0024291A" w:rsidP="00C828DF">
      <w:pPr>
        <w:pStyle w:val="ConsPlusNormal"/>
        <w:spacing w:before="240"/>
        <w:ind w:firstLine="567"/>
        <w:jc w:val="both"/>
        <w:rPr>
          <w:sz w:val="28"/>
          <w:szCs w:val="28"/>
        </w:rPr>
      </w:pPr>
      <w:r w:rsidRPr="00C828DF">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24291A" w:rsidRPr="00C828DF" w:rsidRDefault="0024291A" w:rsidP="00C828DF">
      <w:pPr>
        <w:pStyle w:val="ConsPlusNormal"/>
        <w:spacing w:before="240"/>
        <w:ind w:firstLine="567"/>
        <w:jc w:val="both"/>
        <w:rPr>
          <w:sz w:val="28"/>
          <w:szCs w:val="28"/>
        </w:rPr>
      </w:pPr>
      <w:r w:rsidRPr="00C828DF">
        <w:rPr>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Республики, органы местного самоуправления, организации, другие муниципальные комиссии по делам несовершеннолетних и защите их прав о представлении необходимых для рассмотрения на заседании комиссии материалов (информации) по вопросам, отнесенным к ее компетенции;</w:t>
      </w:r>
    </w:p>
    <w:p w:rsidR="0024291A" w:rsidRPr="00C828DF" w:rsidRDefault="0024291A" w:rsidP="00C828DF">
      <w:pPr>
        <w:pStyle w:val="ConsPlusNormal"/>
        <w:spacing w:before="240"/>
        <w:ind w:firstLine="567"/>
        <w:jc w:val="both"/>
        <w:rPr>
          <w:sz w:val="28"/>
          <w:szCs w:val="28"/>
        </w:rPr>
      </w:pPr>
      <w:r w:rsidRPr="00C828DF">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24291A" w:rsidRPr="00C828DF" w:rsidRDefault="0024291A" w:rsidP="00C828DF">
      <w:pPr>
        <w:pStyle w:val="ConsPlusNormal"/>
        <w:spacing w:before="240"/>
        <w:ind w:firstLine="567"/>
        <w:jc w:val="both"/>
        <w:rPr>
          <w:sz w:val="28"/>
          <w:szCs w:val="28"/>
        </w:rPr>
      </w:pPr>
      <w:r w:rsidRPr="00C828DF">
        <w:rPr>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24291A" w:rsidRPr="00C828DF" w:rsidRDefault="0024291A" w:rsidP="00C828DF">
      <w:pPr>
        <w:pStyle w:val="ConsPlusNormal"/>
        <w:spacing w:before="240"/>
        <w:ind w:firstLine="567"/>
        <w:jc w:val="both"/>
        <w:rPr>
          <w:sz w:val="28"/>
          <w:szCs w:val="28"/>
        </w:rPr>
      </w:pPr>
      <w:r w:rsidRPr="00C828DF">
        <w:rPr>
          <w:sz w:val="28"/>
          <w:szCs w:val="28"/>
        </w:rPr>
        <w:t>подготовка и направление в Межведомственную комиссию по делам несовершеннолетних и защите их прав при Правительстве Республики Тыва справочной информации, отчетов по вопросам, относящимся к компетенции комиссии;</w:t>
      </w:r>
    </w:p>
    <w:p w:rsidR="0024291A" w:rsidRPr="00C828DF" w:rsidRDefault="0024291A" w:rsidP="00C828DF">
      <w:pPr>
        <w:pStyle w:val="ConsPlusNormal"/>
        <w:spacing w:before="240"/>
        <w:ind w:firstLine="567"/>
        <w:jc w:val="both"/>
        <w:rPr>
          <w:sz w:val="28"/>
          <w:szCs w:val="28"/>
        </w:rPr>
      </w:pPr>
      <w:r w:rsidRPr="00C828DF">
        <w:rPr>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24291A" w:rsidRPr="00C828DF" w:rsidRDefault="0024291A" w:rsidP="00C828DF">
      <w:pPr>
        <w:pStyle w:val="ConsPlusNormal"/>
        <w:spacing w:before="240"/>
        <w:ind w:firstLine="567"/>
        <w:jc w:val="both"/>
        <w:rPr>
          <w:sz w:val="28"/>
          <w:szCs w:val="28"/>
        </w:rPr>
      </w:pPr>
      <w:r w:rsidRPr="00C828DF">
        <w:rPr>
          <w:sz w:val="28"/>
          <w:szCs w:val="28"/>
        </w:rPr>
        <w:lastRenderedPageBreak/>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Республики Тыва и администрации города Ак-Довурак;</w:t>
      </w:r>
    </w:p>
    <w:p w:rsidR="004F7808" w:rsidRPr="00C828DF" w:rsidRDefault="0024291A" w:rsidP="00C828DF">
      <w:pPr>
        <w:pStyle w:val="ConsPlusNormal"/>
        <w:ind w:firstLine="567"/>
        <w:jc w:val="both"/>
        <w:rPr>
          <w:sz w:val="28"/>
          <w:szCs w:val="28"/>
        </w:rPr>
      </w:pPr>
      <w:r w:rsidRPr="00C828DF">
        <w:rPr>
          <w:sz w:val="28"/>
          <w:szCs w:val="28"/>
        </w:rPr>
        <w:t>6</w:t>
      </w:r>
      <w:r w:rsidR="00AF5961" w:rsidRPr="00C828DF">
        <w:rPr>
          <w:sz w:val="28"/>
          <w:szCs w:val="28"/>
        </w:rPr>
        <w:t xml:space="preserve">. </w:t>
      </w:r>
      <w:r w:rsidR="004F7808" w:rsidRPr="00C828DF">
        <w:rPr>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4F7808" w:rsidRPr="00C828DF" w:rsidRDefault="004606E6" w:rsidP="00C828DF">
      <w:pPr>
        <w:pStyle w:val="ConsPlusNormal"/>
        <w:ind w:firstLine="567"/>
        <w:jc w:val="both"/>
        <w:rPr>
          <w:sz w:val="28"/>
          <w:szCs w:val="28"/>
        </w:rPr>
      </w:pPr>
      <w:r w:rsidRPr="00C828DF">
        <w:rPr>
          <w:sz w:val="28"/>
          <w:szCs w:val="28"/>
        </w:rPr>
        <w:t xml:space="preserve">Комиссию возглавляет председатель-заместитель председателя администрации по </w:t>
      </w:r>
      <w:r w:rsidR="00AF5961" w:rsidRPr="00C828DF">
        <w:rPr>
          <w:sz w:val="28"/>
          <w:szCs w:val="28"/>
        </w:rPr>
        <w:t>социальной политике</w:t>
      </w:r>
      <w:r w:rsidRPr="00C828DF">
        <w:rPr>
          <w:sz w:val="28"/>
          <w:szCs w:val="28"/>
        </w:rPr>
        <w:t xml:space="preserve">. </w:t>
      </w:r>
    </w:p>
    <w:p w:rsidR="002D6160" w:rsidRPr="00C828DF" w:rsidRDefault="004F7808" w:rsidP="00C828DF">
      <w:pPr>
        <w:pStyle w:val="ConsPlusNormal"/>
        <w:ind w:firstLine="567"/>
        <w:jc w:val="both"/>
        <w:rPr>
          <w:sz w:val="28"/>
          <w:szCs w:val="28"/>
        </w:rPr>
      </w:pPr>
      <w:r w:rsidRPr="00C828DF">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r w:rsidR="002D6160" w:rsidRPr="00C828DF">
        <w:rPr>
          <w:sz w:val="28"/>
          <w:szCs w:val="28"/>
        </w:rPr>
        <w:t>На общественных началах и принципе добровольности в состав комиссии могут входить представители общественных объединений, желающие оказать помощь в осуществлении ее задач.Специалист, входящий в состав комиссии, должен иметь юридической, педагогическое или иное высшее образование, либо профессиональный опыт работы с несовершеннолетними не менее 3 лет.</w:t>
      </w:r>
    </w:p>
    <w:p w:rsidR="004606E6" w:rsidRPr="00C828DF" w:rsidRDefault="004606E6" w:rsidP="00C828DF">
      <w:pPr>
        <w:pStyle w:val="ConsPlusNormal"/>
        <w:ind w:firstLine="567"/>
        <w:jc w:val="both"/>
        <w:rPr>
          <w:sz w:val="28"/>
          <w:szCs w:val="28"/>
        </w:rPr>
      </w:pPr>
      <w:proofErr w:type="gramStart"/>
      <w:r w:rsidRPr="00C828DF">
        <w:rPr>
          <w:sz w:val="28"/>
          <w:szCs w:val="28"/>
        </w:rPr>
        <w:t xml:space="preserve">Численный состав штатных работников комиссии определяется председателем </w:t>
      </w:r>
      <w:r w:rsidR="00AF5961" w:rsidRPr="00C828DF">
        <w:rPr>
          <w:sz w:val="28"/>
          <w:szCs w:val="28"/>
        </w:rPr>
        <w:t>комиссии по делам несовершеннолетних и защите их прав при администрации</w:t>
      </w:r>
      <w:r w:rsidRPr="00C828DF">
        <w:rPr>
          <w:sz w:val="28"/>
          <w:szCs w:val="28"/>
        </w:rPr>
        <w:t xml:space="preserve"> города Ак-Довурак, с учетом численности несовершеннолетнего населения, из расчета один специалист по работе с несовершеннолетними на 5000 тысяч и менее населения в возрасте до 18 лет, с учетом числа подконтрольных учреждений, организаций и объема выполняемой им работы. </w:t>
      </w:r>
      <w:proofErr w:type="gramEnd"/>
    </w:p>
    <w:p w:rsidR="009F6F5F" w:rsidRPr="00C828DF" w:rsidRDefault="0024291A" w:rsidP="00C828DF">
      <w:pPr>
        <w:pStyle w:val="ConsPlusNormal"/>
        <w:spacing w:before="240"/>
        <w:ind w:firstLine="567"/>
        <w:jc w:val="both"/>
        <w:rPr>
          <w:sz w:val="28"/>
          <w:szCs w:val="28"/>
        </w:rPr>
      </w:pPr>
      <w:r w:rsidRPr="00C828DF">
        <w:rPr>
          <w:sz w:val="28"/>
          <w:szCs w:val="28"/>
        </w:rPr>
        <w:t>7</w:t>
      </w:r>
      <w:r w:rsidR="009F6F5F" w:rsidRPr="00C828DF">
        <w:rPr>
          <w:sz w:val="28"/>
          <w:szCs w:val="28"/>
        </w:rPr>
        <w:t>. Председатель комиссии осуществляет полномочия члена комиссии, предусмотренные подпунктами "а" - "д" и "ж" пункта</w:t>
      </w:r>
      <w:r w:rsidR="00C828DF" w:rsidRPr="00C828DF">
        <w:rPr>
          <w:sz w:val="28"/>
          <w:szCs w:val="28"/>
        </w:rPr>
        <w:t xml:space="preserve"> 10</w:t>
      </w:r>
      <w:r w:rsidR="009F6F5F" w:rsidRPr="00C828DF">
        <w:rPr>
          <w:sz w:val="28"/>
          <w:szCs w:val="28"/>
        </w:rPr>
        <w:t xml:space="preserve"> настоящего Положения, а также:</w:t>
      </w:r>
    </w:p>
    <w:p w:rsidR="009F6F5F" w:rsidRPr="00C828DF" w:rsidRDefault="009F6F5F" w:rsidP="00C828DF">
      <w:pPr>
        <w:pStyle w:val="ConsPlusNormal"/>
        <w:spacing w:before="240"/>
        <w:ind w:firstLine="567"/>
        <w:jc w:val="both"/>
        <w:rPr>
          <w:sz w:val="28"/>
          <w:szCs w:val="28"/>
        </w:rPr>
      </w:pPr>
      <w:r w:rsidRPr="00C828DF">
        <w:rPr>
          <w:sz w:val="28"/>
          <w:szCs w:val="28"/>
        </w:rPr>
        <w:t>а) осуществляет руководство деятельностью комиссии;</w:t>
      </w:r>
    </w:p>
    <w:p w:rsidR="009F6F5F" w:rsidRPr="00C828DF" w:rsidRDefault="009F6F5F" w:rsidP="00C828DF">
      <w:pPr>
        <w:pStyle w:val="ConsPlusNormal"/>
        <w:spacing w:before="240"/>
        <w:ind w:firstLine="567"/>
        <w:jc w:val="both"/>
        <w:rPr>
          <w:sz w:val="28"/>
          <w:szCs w:val="28"/>
        </w:rPr>
      </w:pPr>
      <w:r w:rsidRPr="00C828DF">
        <w:rPr>
          <w:sz w:val="28"/>
          <w:szCs w:val="28"/>
        </w:rPr>
        <w:t>б) председательствует на заседании комиссии и организует ее работу;</w:t>
      </w:r>
    </w:p>
    <w:p w:rsidR="009F6F5F" w:rsidRPr="00C828DF" w:rsidRDefault="009F6F5F" w:rsidP="00C828DF">
      <w:pPr>
        <w:pStyle w:val="ConsPlusNormal"/>
        <w:spacing w:before="240"/>
        <w:ind w:firstLine="567"/>
        <w:jc w:val="both"/>
        <w:rPr>
          <w:sz w:val="28"/>
          <w:szCs w:val="28"/>
        </w:rPr>
      </w:pPr>
      <w:r w:rsidRPr="00C828DF">
        <w:rPr>
          <w:sz w:val="28"/>
          <w:szCs w:val="28"/>
        </w:rPr>
        <w:t>в) имеет право решающего голоса при голосовании на заседании комиссии;</w:t>
      </w:r>
    </w:p>
    <w:p w:rsidR="009F6F5F" w:rsidRPr="00C828DF" w:rsidRDefault="009F6F5F" w:rsidP="00C828DF">
      <w:pPr>
        <w:pStyle w:val="ConsPlusNormal"/>
        <w:spacing w:before="240"/>
        <w:ind w:firstLine="567"/>
        <w:jc w:val="both"/>
        <w:rPr>
          <w:sz w:val="28"/>
          <w:szCs w:val="28"/>
        </w:rPr>
      </w:pPr>
      <w:r w:rsidRPr="00C828DF">
        <w:rPr>
          <w:sz w:val="28"/>
          <w:szCs w:val="28"/>
        </w:rPr>
        <w:t>г) представляет комиссию в государственных органах, органах местного самоуправления и иных организациях;</w:t>
      </w:r>
    </w:p>
    <w:p w:rsidR="009F6F5F" w:rsidRPr="00C828DF" w:rsidRDefault="009F6F5F" w:rsidP="00C828DF">
      <w:pPr>
        <w:pStyle w:val="ConsPlusNormal"/>
        <w:spacing w:before="240"/>
        <w:ind w:firstLine="567"/>
        <w:jc w:val="both"/>
        <w:rPr>
          <w:sz w:val="28"/>
          <w:szCs w:val="28"/>
        </w:rPr>
      </w:pPr>
      <w:r w:rsidRPr="00C828DF">
        <w:rPr>
          <w:sz w:val="28"/>
          <w:szCs w:val="28"/>
        </w:rPr>
        <w:t>д) утверждает повестку заседания комиссии;</w:t>
      </w:r>
    </w:p>
    <w:p w:rsidR="009F6F5F" w:rsidRPr="00C828DF" w:rsidRDefault="009F6F5F" w:rsidP="00C828DF">
      <w:pPr>
        <w:pStyle w:val="ConsPlusNormal"/>
        <w:spacing w:before="240"/>
        <w:ind w:firstLine="567"/>
        <w:jc w:val="both"/>
        <w:rPr>
          <w:sz w:val="28"/>
          <w:szCs w:val="28"/>
        </w:rPr>
      </w:pPr>
      <w:r w:rsidRPr="00C828DF">
        <w:rPr>
          <w:sz w:val="28"/>
          <w:szCs w:val="28"/>
        </w:rPr>
        <w:t>е) назначает дату заседания комиссии;</w:t>
      </w:r>
    </w:p>
    <w:p w:rsidR="009F6F5F" w:rsidRPr="00C828DF" w:rsidRDefault="009F6F5F" w:rsidP="00C828DF">
      <w:pPr>
        <w:pStyle w:val="ConsPlusNormal"/>
        <w:spacing w:before="240"/>
        <w:ind w:firstLine="567"/>
        <w:jc w:val="both"/>
        <w:rPr>
          <w:sz w:val="28"/>
          <w:szCs w:val="28"/>
        </w:rPr>
      </w:pPr>
      <w:r w:rsidRPr="00C828DF">
        <w:rPr>
          <w:sz w:val="28"/>
          <w:szCs w:val="28"/>
        </w:rPr>
        <w:lastRenderedPageBreak/>
        <w:t xml:space="preserve">ж) дает заместителю председателя комиссии, ответственному секретарю комиссии, членам комиссии </w:t>
      </w:r>
      <w:proofErr w:type="gramStart"/>
      <w:r w:rsidRPr="00C828DF">
        <w:rPr>
          <w:sz w:val="28"/>
          <w:szCs w:val="28"/>
        </w:rPr>
        <w:t>обязательные к исполнению</w:t>
      </w:r>
      <w:proofErr w:type="gramEnd"/>
      <w:r w:rsidRPr="00C828DF">
        <w:rPr>
          <w:sz w:val="28"/>
          <w:szCs w:val="28"/>
        </w:rPr>
        <w:t xml:space="preserve"> поручения по вопросам, отнесенным к компетенции комиссии;</w:t>
      </w:r>
    </w:p>
    <w:p w:rsidR="009F6F5F" w:rsidRPr="00C828DF" w:rsidRDefault="009F6F5F" w:rsidP="00C828DF">
      <w:pPr>
        <w:pStyle w:val="ConsPlusNormal"/>
        <w:spacing w:before="240"/>
        <w:ind w:firstLine="567"/>
        <w:jc w:val="both"/>
        <w:rPr>
          <w:sz w:val="28"/>
          <w:szCs w:val="28"/>
        </w:rPr>
      </w:pPr>
      <w:r w:rsidRPr="00C828DF">
        <w:rPr>
          <w:sz w:val="28"/>
          <w:szCs w:val="28"/>
        </w:rPr>
        <w:t>з) представляет уполномоченным органам (должностным лицам) предложения по формированию персонального состава комиссии;</w:t>
      </w:r>
    </w:p>
    <w:p w:rsidR="009F6F5F" w:rsidRPr="00C828DF" w:rsidRDefault="009F6F5F" w:rsidP="00C828DF">
      <w:pPr>
        <w:pStyle w:val="ConsPlusNormal"/>
        <w:spacing w:before="240"/>
        <w:ind w:firstLine="567"/>
        <w:jc w:val="both"/>
        <w:rPr>
          <w:sz w:val="28"/>
          <w:szCs w:val="28"/>
        </w:rPr>
      </w:pPr>
      <w:r w:rsidRPr="00C828DF">
        <w:rPr>
          <w:sz w:val="28"/>
          <w:szCs w:val="28"/>
        </w:rPr>
        <w:t xml:space="preserve">и) осуществляет </w:t>
      </w:r>
      <w:proofErr w:type="gramStart"/>
      <w:r w:rsidRPr="00C828DF">
        <w:rPr>
          <w:sz w:val="28"/>
          <w:szCs w:val="28"/>
        </w:rPr>
        <w:t>контроль за</w:t>
      </w:r>
      <w:proofErr w:type="gramEnd"/>
      <w:r w:rsidRPr="00C828DF">
        <w:rPr>
          <w:sz w:val="28"/>
          <w:szCs w:val="28"/>
        </w:rPr>
        <w:t xml:space="preserve"> исполнением плана работы комиссии, подписывает постановления комиссии;</w:t>
      </w:r>
    </w:p>
    <w:p w:rsidR="009F6F5F" w:rsidRPr="00C828DF" w:rsidRDefault="009F6F5F" w:rsidP="00C828DF">
      <w:pPr>
        <w:pStyle w:val="ConsPlusNormal"/>
        <w:spacing w:before="240"/>
        <w:ind w:firstLine="567"/>
        <w:jc w:val="both"/>
        <w:rPr>
          <w:sz w:val="28"/>
          <w:szCs w:val="28"/>
        </w:rPr>
      </w:pPr>
      <w:r w:rsidRPr="00C828DF">
        <w:rPr>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Республики Тыва и нормативными правовыми актами администрации города Ак-Довурак.</w:t>
      </w:r>
    </w:p>
    <w:p w:rsidR="002D6160" w:rsidRPr="00C828DF" w:rsidRDefault="00C828DF" w:rsidP="00C828DF">
      <w:pPr>
        <w:pStyle w:val="ConsPlusNormal"/>
        <w:spacing w:before="240"/>
        <w:ind w:firstLine="567"/>
        <w:jc w:val="both"/>
        <w:rPr>
          <w:sz w:val="28"/>
          <w:szCs w:val="28"/>
        </w:rPr>
      </w:pPr>
      <w:r w:rsidRPr="00C828DF">
        <w:rPr>
          <w:sz w:val="28"/>
          <w:szCs w:val="28"/>
        </w:rPr>
        <w:t>8</w:t>
      </w:r>
      <w:r w:rsidR="002D6160" w:rsidRPr="00C828DF">
        <w:rPr>
          <w:sz w:val="28"/>
          <w:szCs w:val="28"/>
        </w:rPr>
        <w:t xml:space="preserve">. Заместитель председателя комиссии осуществляет полномочия, предусмотренные </w:t>
      </w:r>
      <w:hyperlink w:anchor="Par159" w:tooltip="а) участвуют в заседании комиссии и его подготовке;" w:history="1">
        <w:r w:rsidR="00E2713C" w:rsidRPr="00C828DF">
          <w:rPr>
            <w:sz w:val="28"/>
            <w:szCs w:val="28"/>
          </w:rPr>
          <w:t xml:space="preserve"> пунктами </w:t>
        </w:r>
        <w:r w:rsidR="002D6160" w:rsidRPr="00C828DF">
          <w:rPr>
            <w:sz w:val="28"/>
            <w:szCs w:val="28"/>
          </w:rPr>
          <w:t>"а"</w:t>
        </w:r>
      </w:hyperlink>
      <w:r w:rsidR="002D6160" w:rsidRPr="00C828DF">
        <w:rPr>
          <w:sz w:val="28"/>
          <w:szCs w:val="28"/>
        </w:rPr>
        <w:t xml:space="preserve"> - </w:t>
      </w:r>
      <w:hyperlink w:anchor="Par163" w:tooltip="д) участвуют в обсуждении постановлений, принимаемых комиссией по рассматриваемым вопросам (делам), и голосуют при их принятии;" w:history="1">
        <w:r w:rsidR="00E2713C" w:rsidRPr="00C828DF">
          <w:rPr>
            <w:sz w:val="28"/>
            <w:szCs w:val="28"/>
          </w:rPr>
          <w:t>"и</w:t>
        </w:r>
        <w:r w:rsidR="002D6160" w:rsidRPr="00C828DF">
          <w:rPr>
            <w:sz w:val="28"/>
            <w:szCs w:val="28"/>
          </w:rPr>
          <w:t>"</w:t>
        </w:r>
      </w:hyperlink>
      <w:r w:rsidR="002D6160" w:rsidRPr="00C828DF">
        <w:rPr>
          <w:sz w:val="28"/>
          <w:szCs w:val="28"/>
        </w:rPr>
        <w:t xml:space="preserve"> и </w:t>
      </w:r>
      <w:r w:rsidR="00E2713C" w:rsidRPr="00C828DF">
        <w:rPr>
          <w:sz w:val="28"/>
          <w:szCs w:val="28"/>
        </w:rPr>
        <w:t xml:space="preserve">пункта </w:t>
      </w:r>
      <w:r w:rsidRPr="00C828DF">
        <w:rPr>
          <w:sz w:val="28"/>
          <w:szCs w:val="28"/>
        </w:rPr>
        <w:t>10</w:t>
      </w:r>
      <w:r w:rsidR="002D6160" w:rsidRPr="00C828DF">
        <w:rPr>
          <w:sz w:val="28"/>
          <w:szCs w:val="28"/>
        </w:rPr>
        <w:t xml:space="preserve"> настоящего </w:t>
      </w:r>
      <w:r w:rsidR="00E2713C" w:rsidRPr="00C828DF">
        <w:rPr>
          <w:sz w:val="28"/>
          <w:szCs w:val="28"/>
        </w:rPr>
        <w:t>П</w:t>
      </w:r>
      <w:r w:rsidR="002D6160" w:rsidRPr="00C828DF">
        <w:rPr>
          <w:sz w:val="28"/>
          <w:szCs w:val="28"/>
        </w:rPr>
        <w:t>оложения, а также:</w:t>
      </w:r>
    </w:p>
    <w:p w:rsidR="002D6160" w:rsidRPr="00C828DF" w:rsidRDefault="00E2713C" w:rsidP="00C828DF">
      <w:pPr>
        <w:pStyle w:val="ConsPlusNormal"/>
        <w:spacing w:before="240"/>
        <w:ind w:firstLine="567"/>
        <w:jc w:val="both"/>
        <w:rPr>
          <w:sz w:val="28"/>
          <w:szCs w:val="28"/>
        </w:rPr>
      </w:pPr>
      <w:r w:rsidRPr="00C828DF">
        <w:rPr>
          <w:sz w:val="28"/>
          <w:szCs w:val="28"/>
        </w:rPr>
        <w:t>а</w:t>
      </w:r>
      <w:r w:rsidR="002D6160" w:rsidRPr="00C828DF">
        <w:rPr>
          <w:sz w:val="28"/>
          <w:szCs w:val="28"/>
        </w:rPr>
        <w:t>) исполняет обязанности председателя комиссии в его отсутствие;</w:t>
      </w:r>
    </w:p>
    <w:p w:rsidR="002D6160" w:rsidRPr="00C828DF" w:rsidRDefault="00E2713C" w:rsidP="00C828DF">
      <w:pPr>
        <w:pStyle w:val="ConsPlusNormal"/>
        <w:spacing w:before="240"/>
        <w:ind w:firstLine="567"/>
        <w:jc w:val="both"/>
        <w:rPr>
          <w:sz w:val="28"/>
          <w:szCs w:val="28"/>
        </w:rPr>
      </w:pPr>
      <w:r w:rsidRPr="00C828DF">
        <w:rPr>
          <w:sz w:val="28"/>
          <w:szCs w:val="28"/>
        </w:rPr>
        <w:t>б</w:t>
      </w:r>
      <w:r w:rsidR="002D6160" w:rsidRPr="00C828DF">
        <w:rPr>
          <w:sz w:val="28"/>
          <w:szCs w:val="28"/>
        </w:rPr>
        <w:t xml:space="preserve">) обеспечивает </w:t>
      </w:r>
      <w:proofErr w:type="gramStart"/>
      <w:r w:rsidR="002D6160" w:rsidRPr="00C828DF">
        <w:rPr>
          <w:sz w:val="28"/>
          <w:szCs w:val="28"/>
        </w:rPr>
        <w:t>контроль за</w:t>
      </w:r>
      <w:proofErr w:type="gramEnd"/>
      <w:r w:rsidR="002D6160" w:rsidRPr="00C828DF">
        <w:rPr>
          <w:sz w:val="28"/>
          <w:szCs w:val="28"/>
        </w:rPr>
        <w:t xml:space="preserve"> исполнением постановлений комиссии;</w:t>
      </w:r>
    </w:p>
    <w:p w:rsidR="002D6160" w:rsidRPr="00C828DF" w:rsidRDefault="002D6160" w:rsidP="00C828DF">
      <w:pPr>
        <w:pStyle w:val="ConsPlusNormal"/>
        <w:spacing w:before="240"/>
        <w:ind w:firstLine="567"/>
        <w:jc w:val="both"/>
        <w:rPr>
          <w:sz w:val="28"/>
          <w:szCs w:val="28"/>
        </w:rPr>
      </w:pPr>
      <w:r w:rsidRPr="00C828DF">
        <w:rPr>
          <w:sz w:val="28"/>
          <w:szCs w:val="28"/>
        </w:rPr>
        <w:t xml:space="preserve">г) обеспечивает </w:t>
      </w:r>
      <w:proofErr w:type="gramStart"/>
      <w:r w:rsidRPr="00C828DF">
        <w:rPr>
          <w:sz w:val="28"/>
          <w:szCs w:val="28"/>
        </w:rPr>
        <w:t>контроль за</w:t>
      </w:r>
      <w:proofErr w:type="gramEnd"/>
      <w:r w:rsidRPr="00C828DF">
        <w:rPr>
          <w:sz w:val="28"/>
          <w:szCs w:val="28"/>
        </w:rPr>
        <w:t xml:space="preserve"> своевременной подготовкой материалов для рассмотрения на заседании комиссии.</w:t>
      </w:r>
    </w:p>
    <w:p w:rsidR="002D6160"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9</w:t>
      </w:r>
      <w:r w:rsidR="00E2713C" w:rsidRPr="00C828DF">
        <w:rPr>
          <w:rFonts w:ascii="Times New Roman" w:hAnsi="Times New Roman" w:cs="Times New Roman"/>
          <w:sz w:val="28"/>
          <w:szCs w:val="28"/>
        </w:rPr>
        <w:t xml:space="preserve">. </w:t>
      </w:r>
      <w:r w:rsidR="002D6160" w:rsidRPr="00C828DF">
        <w:rPr>
          <w:rFonts w:ascii="Times New Roman" w:hAnsi="Times New Roman" w:cs="Times New Roman"/>
          <w:sz w:val="28"/>
          <w:szCs w:val="28"/>
        </w:rPr>
        <w:t>Ответственный секретарь ко</w:t>
      </w:r>
      <w:r w:rsidR="00E2713C" w:rsidRPr="00C828DF">
        <w:rPr>
          <w:rFonts w:ascii="Times New Roman" w:hAnsi="Times New Roman" w:cs="Times New Roman"/>
          <w:sz w:val="28"/>
          <w:szCs w:val="28"/>
        </w:rPr>
        <w:t>миссии</w:t>
      </w:r>
      <w:r w:rsidR="00B764A4" w:rsidRPr="00C828DF">
        <w:rPr>
          <w:rFonts w:ascii="Times New Roman" w:hAnsi="Times New Roman" w:cs="Times New Roman"/>
          <w:sz w:val="28"/>
          <w:szCs w:val="28"/>
        </w:rPr>
        <w:t xml:space="preserve">назначается на должность на основании правового акта председателя Администрации города Ак-Довурак и </w:t>
      </w:r>
      <w:r w:rsidR="00E2713C" w:rsidRPr="00C828DF">
        <w:rPr>
          <w:rFonts w:ascii="Times New Roman" w:hAnsi="Times New Roman" w:cs="Times New Roman"/>
          <w:sz w:val="28"/>
          <w:szCs w:val="28"/>
        </w:rPr>
        <w:t xml:space="preserve"> осуществляет полномочия, предусмотренные </w:t>
      </w:r>
      <w:hyperlink w:anchor="Par159" w:tooltip="а) участвуют в заседании комиссии и его подготовке;" w:history="1">
        <w:r w:rsidR="00E2713C" w:rsidRPr="00C828DF">
          <w:rPr>
            <w:rFonts w:ascii="Times New Roman" w:hAnsi="Times New Roman" w:cs="Times New Roman"/>
            <w:sz w:val="28"/>
            <w:szCs w:val="28"/>
          </w:rPr>
          <w:t>подпунктами "а"</w:t>
        </w:r>
      </w:hyperlink>
      <w:r w:rsidR="00E2713C" w:rsidRPr="00C828DF">
        <w:rPr>
          <w:rFonts w:ascii="Times New Roman" w:hAnsi="Times New Roman" w:cs="Times New Roman"/>
          <w:sz w:val="28"/>
          <w:szCs w:val="28"/>
        </w:rPr>
        <w:t xml:space="preserve">, "в"  - </w:t>
      </w:r>
      <w:hyperlink w:anchor="Par163" w:tooltip="д) участвуют в обсуждении постановлений, принимаемых комиссией по рассматриваемым вопросам (делам), и голосуют при их принятии;" w:history="1">
        <w:r w:rsidR="00E2713C" w:rsidRPr="00C828DF">
          <w:rPr>
            <w:rFonts w:ascii="Times New Roman" w:hAnsi="Times New Roman" w:cs="Times New Roman"/>
            <w:sz w:val="28"/>
            <w:szCs w:val="28"/>
          </w:rPr>
          <w:t>"д"</w:t>
        </w:r>
      </w:hyperlink>
      <w:r w:rsidR="00E2713C" w:rsidRPr="00C828DF">
        <w:rPr>
          <w:rFonts w:ascii="Times New Roman" w:hAnsi="Times New Roman" w:cs="Times New Roman"/>
          <w:sz w:val="28"/>
          <w:szCs w:val="28"/>
        </w:rPr>
        <w:t>,"ж", "и"</w:t>
      </w:r>
      <w:r w:rsidR="009F6F5F" w:rsidRPr="00C828DF">
        <w:rPr>
          <w:rFonts w:ascii="Times New Roman" w:hAnsi="Times New Roman" w:cs="Times New Roman"/>
          <w:sz w:val="28"/>
          <w:szCs w:val="28"/>
        </w:rPr>
        <w:t xml:space="preserve"> пункта </w:t>
      </w:r>
      <w:r w:rsidRPr="00C828DF">
        <w:rPr>
          <w:rFonts w:ascii="Times New Roman" w:hAnsi="Times New Roman" w:cs="Times New Roman"/>
          <w:sz w:val="28"/>
          <w:szCs w:val="28"/>
        </w:rPr>
        <w:t>10</w:t>
      </w:r>
      <w:r w:rsidR="00E2713C" w:rsidRPr="00C828DF">
        <w:rPr>
          <w:rFonts w:ascii="Times New Roman" w:hAnsi="Times New Roman" w:cs="Times New Roman"/>
          <w:sz w:val="28"/>
          <w:szCs w:val="28"/>
        </w:rPr>
        <w:t xml:space="preserve"> настоящего Положения</w:t>
      </w:r>
      <w:r w:rsidR="002D6160" w:rsidRPr="00C828DF">
        <w:rPr>
          <w:rFonts w:ascii="Times New Roman" w:hAnsi="Times New Roman" w:cs="Times New Roman"/>
          <w:sz w:val="28"/>
          <w:szCs w:val="28"/>
        </w:rPr>
        <w:t>, а также:</w:t>
      </w:r>
    </w:p>
    <w:p w:rsidR="002D6160" w:rsidRPr="00C828DF" w:rsidRDefault="002D6160" w:rsidP="00C828DF">
      <w:pPr>
        <w:pStyle w:val="ConsPlusNormal"/>
        <w:spacing w:before="240"/>
        <w:ind w:firstLine="567"/>
        <w:jc w:val="both"/>
        <w:rPr>
          <w:sz w:val="28"/>
          <w:szCs w:val="28"/>
        </w:rPr>
      </w:pPr>
      <w:r w:rsidRPr="00C828DF">
        <w:rPr>
          <w:sz w:val="28"/>
          <w:szCs w:val="28"/>
        </w:rPr>
        <w:t>а) осуществляет подготовку материалов для рассмотрения на заседании комиссии;</w:t>
      </w:r>
    </w:p>
    <w:p w:rsidR="002D6160" w:rsidRPr="00C828DF" w:rsidRDefault="002D6160" w:rsidP="00C828DF">
      <w:pPr>
        <w:pStyle w:val="ConsPlusNormal"/>
        <w:spacing w:before="240"/>
        <w:ind w:firstLine="567"/>
        <w:jc w:val="both"/>
        <w:rPr>
          <w:sz w:val="28"/>
          <w:szCs w:val="28"/>
        </w:rPr>
      </w:pPr>
      <w:r w:rsidRPr="00C828DF">
        <w:rPr>
          <w:sz w:val="28"/>
          <w:szCs w:val="28"/>
        </w:rPr>
        <w:t>б) выполняет поручения председателя и заместителя председателя комиссии;</w:t>
      </w:r>
    </w:p>
    <w:p w:rsidR="002D6160" w:rsidRPr="00C828DF" w:rsidRDefault="00E2713C" w:rsidP="00C828DF">
      <w:pPr>
        <w:pStyle w:val="ConsPlusNormal"/>
        <w:spacing w:before="240"/>
        <w:ind w:firstLine="567"/>
        <w:jc w:val="both"/>
        <w:rPr>
          <w:sz w:val="28"/>
          <w:szCs w:val="28"/>
        </w:rPr>
      </w:pPr>
      <w:r w:rsidRPr="00C828DF">
        <w:rPr>
          <w:sz w:val="28"/>
          <w:szCs w:val="28"/>
        </w:rPr>
        <w:t>в</w:t>
      </w:r>
      <w:r w:rsidR="002D6160" w:rsidRPr="00C828DF">
        <w:rPr>
          <w:sz w:val="28"/>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2D6160" w:rsidRPr="00C828DF" w:rsidRDefault="00E2713C" w:rsidP="00C828DF">
      <w:pPr>
        <w:pStyle w:val="ConsPlusNormal"/>
        <w:spacing w:before="240"/>
        <w:ind w:firstLine="567"/>
        <w:jc w:val="both"/>
        <w:rPr>
          <w:sz w:val="28"/>
          <w:szCs w:val="28"/>
        </w:rPr>
      </w:pPr>
      <w:r w:rsidRPr="00C828DF">
        <w:rPr>
          <w:sz w:val="28"/>
          <w:szCs w:val="28"/>
        </w:rPr>
        <w:t>г</w:t>
      </w:r>
      <w:r w:rsidR="002D6160" w:rsidRPr="00C828DF">
        <w:rPr>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2D6160" w:rsidRPr="00C828DF" w:rsidRDefault="00E2713C" w:rsidP="00C828DF">
      <w:pPr>
        <w:pStyle w:val="ConsPlusNormal"/>
        <w:spacing w:before="240"/>
        <w:ind w:firstLine="567"/>
        <w:jc w:val="both"/>
        <w:rPr>
          <w:sz w:val="28"/>
          <w:szCs w:val="28"/>
        </w:rPr>
      </w:pPr>
      <w:r w:rsidRPr="00C828DF">
        <w:rPr>
          <w:sz w:val="28"/>
          <w:szCs w:val="28"/>
        </w:rPr>
        <w:t>д</w:t>
      </w:r>
      <w:r w:rsidR="002D6160" w:rsidRPr="00C828DF">
        <w:rPr>
          <w:sz w:val="28"/>
          <w:szCs w:val="28"/>
        </w:rPr>
        <w:t>) обеспечивает вручение копий постановлений комиссии.</w:t>
      </w:r>
    </w:p>
    <w:p w:rsidR="002D6160" w:rsidRPr="00C828DF" w:rsidRDefault="00C828DF" w:rsidP="00C828DF">
      <w:pPr>
        <w:pStyle w:val="ConsPlusNormal"/>
        <w:spacing w:before="240"/>
        <w:ind w:firstLine="567"/>
        <w:jc w:val="both"/>
        <w:rPr>
          <w:sz w:val="28"/>
          <w:szCs w:val="28"/>
        </w:rPr>
      </w:pPr>
      <w:r w:rsidRPr="00C828DF">
        <w:rPr>
          <w:sz w:val="28"/>
          <w:szCs w:val="28"/>
        </w:rPr>
        <w:t>10</w:t>
      </w:r>
      <w:r w:rsidR="00E2713C" w:rsidRPr="00C828DF">
        <w:rPr>
          <w:sz w:val="28"/>
          <w:szCs w:val="28"/>
        </w:rPr>
        <w:t>.</w:t>
      </w:r>
      <w:r w:rsidR="002D6160" w:rsidRPr="00C828DF">
        <w:rPr>
          <w:sz w:val="28"/>
          <w:szCs w:val="28"/>
        </w:rPr>
        <w:t xml:space="preserve"> Члены комиссии обладают равными правами при рассмотрении и </w:t>
      </w:r>
      <w:r w:rsidR="002D6160" w:rsidRPr="00C828DF">
        <w:rPr>
          <w:sz w:val="28"/>
          <w:szCs w:val="28"/>
        </w:rPr>
        <w:lastRenderedPageBreak/>
        <w:t>обсуждении вопросов (дел), отнесенных к компетенции комиссии, и осуществляют следующие полномочия:</w:t>
      </w:r>
    </w:p>
    <w:p w:rsidR="002D6160" w:rsidRPr="00C828DF" w:rsidRDefault="002D6160" w:rsidP="00C828DF">
      <w:pPr>
        <w:pStyle w:val="ConsPlusNormal"/>
        <w:spacing w:before="240"/>
        <w:ind w:firstLine="567"/>
        <w:jc w:val="both"/>
        <w:rPr>
          <w:sz w:val="28"/>
          <w:szCs w:val="28"/>
        </w:rPr>
      </w:pPr>
      <w:bookmarkStart w:id="0" w:name="Par159"/>
      <w:bookmarkEnd w:id="0"/>
      <w:r w:rsidRPr="00C828DF">
        <w:rPr>
          <w:sz w:val="28"/>
          <w:szCs w:val="28"/>
        </w:rPr>
        <w:t>а) участвуют в заседании комиссии и его подготовке;</w:t>
      </w:r>
    </w:p>
    <w:p w:rsidR="002D6160" w:rsidRPr="00C828DF" w:rsidRDefault="002D6160" w:rsidP="00C828DF">
      <w:pPr>
        <w:pStyle w:val="ConsPlusNormal"/>
        <w:spacing w:before="240"/>
        <w:ind w:firstLine="567"/>
        <w:jc w:val="both"/>
        <w:rPr>
          <w:sz w:val="28"/>
          <w:szCs w:val="28"/>
        </w:rPr>
      </w:pPr>
      <w:r w:rsidRPr="00C828DF">
        <w:rPr>
          <w:sz w:val="28"/>
          <w:szCs w:val="28"/>
        </w:rPr>
        <w:t>б) предварительно (до заседания комиссии) знакомятся с материалами по вопросам, выносимым на ее рассмотрение;</w:t>
      </w:r>
    </w:p>
    <w:p w:rsidR="002D6160" w:rsidRPr="00C828DF" w:rsidRDefault="002D6160" w:rsidP="00C828DF">
      <w:pPr>
        <w:pStyle w:val="ConsPlusNormal"/>
        <w:spacing w:before="240"/>
        <w:ind w:firstLine="567"/>
        <w:jc w:val="both"/>
        <w:rPr>
          <w:sz w:val="28"/>
          <w:szCs w:val="28"/>
        </w:rPr>
      </w:pPr>
      <w:bookmarkStart w:id="1" w:name="Par161"/>
      <w:bookmarkEnd w:id="1"/>
      <w:r w:rsidRPr="00C828DF">
        <w:rPr>
          <w:sz w:val="28"/>
          <w:szCs w:val="28"/>
        </w:rPr>
        <w:t>в) вносят предложения об отложении рассмотрения вопроса (дела) и о запросе дополнительных материалов по нему;</w:t>
      </w:r>
    </w:p>
    <w:p w:rsidR="002D6160" w:rsidRPr="00C828DF" w:rsidRDefault="002D6160" w:rsidP="00C828DF">
      <w:pPr>
        <w:pStyle w:val="ConsPlusNormal"/>
        <w:spacing w:before="240"/>
        <w:ind w:firstLine="567"/>
        <w:jc w:val="both"/>
        <w:rPr>
          <w:sz w:val="28"/>
          <w:szCs w:val="28"/>
        </w:rPr>
      </w:pPr>
      <w:r w:rsidRPr="00C828DF">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2D6160" w:rsidRPr="00C828DF" w:rsidRDefault="002D6160" w:rsidP="00C828DF">
      <w:pPr>
        <w:pStyle w:val="ConsPlusNormal"/>
        <w:spacing w:before="240"/>
        <w:ind w:firstLine="567"/>
        <w:jc w:val="both"/>
        <w:rPr>
          <w:sz w:val="28"/>
          <w:szCs w:val="28"/>
        </w:rPr>
      </w:pPr>
      <w:bookmarkStart w:id="2" w:name="Par163"/>
      <w:bookmarkEnd w:id="2"/>
      <w:r w:rsidRPr="00C828DF">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2D6160" w:rsidRPr="00C828DF" w:rsidRDefault="002D6160" w:rsidP="00C828DF">
      <w:pPr>
        <w:pStyle w:val="ConsPlusNormal"/>
        <w:spacing w:before="240"/>
        <w:ind w:firstLine="567"/>
        <w:jc w:val="both"/>
        <w:rPr>
          <w:sz w:val="28"/>
          <w:szCs w:val="28"/>
        </w:rPr>
      </w:pPr>
      <w:r w:rsidRPr="00C828DF">
        <w:rPr>
          <w:sz w:val="28"/>
          <w:szCs w:val="28"/>
        </w:rPr>
        <w:t xml:space="preserve">е) составляют протоколы об административных правонарушениях в случаях и порядке, предусмотренных </w:t>
      </w:r>
      <w:hyperlink r:id="rId12" w:history="1">
        <w:r w:rsidRPr="00C828DF">
          <w:rPr>
            <w:sz w:val="28"/>
            <w:szCs w:val="28"/>
          </w:rPr>
          <w:t>Кодексом</w:t>
        </w:r>
      </w:hyperlink>
      <w:r w:rsidRPr="00C828DF">
        <w:rPr>
          <w:sz w:val="28"/>
          <w:szCs w:val="28"/>
        </w:rPr>
        <w:t xml:space="preserve"> Российской Федерации об административных правонарушениях</w:t>
      </w:r>
      <w:r w:rsidR="00E2713C" w:rsidRPr="00C828DF">
        <w:rPr>
          <w:sz w:val="28"/>
          <w:szCs w:val="28"/>
        </w:rPr>
        <w:t xml:space="preserve"> и </w:t>
      </w:r>
      <w:hyperlink r:id="rId13" w:history="1">
        <w:r w:rsidR="00E2713C" w:rsidRPr="00C828DF">
          <w:rPr>
            <w:sz w:val="28"/>
            <w:szCs w:val="28"/>
          </w:rPr>
          <w:t>Кодексом</w:t>
        </w:r>
      </w:hyperlink>
      <w:r w:rsidR="00E2713C" w:rsidRPr="00C828DF">
        <w:rPr>
          <w:sz w:val="28"/>
          <w:szCs w:val="28"/>
        </w:rPr>
        <w:t>Республики Тыва об административных правонарушениях</w:t>
      </w:r>
      <w:r w:rsidRPr="00C828DF">
        <w:rPr>
          <w:sz w:val="28"/>
          <w:szCs w:val="28"/>
        </w:rPr>
        <w:t>;</w:t>
      </w:r>
    </w:p>
    <w:p w:rsidR="002D6160" w:rsidRPr="00C828DF" w:rsidRDefault="002D6160" w:rsidP="00C828DF">
      <w:pPr>
        <w:pStyle w:val="ConsPlusNormal"/>
        <w:spacing w:before="240"/>
        <w:ind w:firstLine="567"/>
        <w:jc w:val="both"/>
        <w:rPr>
          <w:sz w:val="28"/>
          <w:szCs w:val="28"/>
        </w:rPr>
      </w:pPr>
      <w:bookmarkStart w:id="3" w:name="Par165"/>
      <w:bookmarkEnd w:id="3"/>
      <w:proofErr w:type="gramStart"/>
      <w:r w:rsidRPr="00C828DF">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C828DF">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2D6160" w:rsidRPr="00C828DF" w:rsidRDefault="002D6160" w:rsidP="00C828DF">
      <w:pPr>
        <w:pStyle w:val="ConsPlusNormal"/>
        <w:spacing w:before="240"/>
        <w:ind w:firstLine="567"/>
        <w:jc w:val="both"/>
        <w:rPr>
          <w:sz w:val="28"/>
          <w:szCs w:val="28"/>
        </w:rPr>
      </w:pPr>
      <w:r w:rsidRPr="00C828DF">
        <w:rPr>
          <w:sz w:val="28"/>
          <w:szCs w:val="28"/>
        </w:rPr>
        <w:t>з) выполняют поручения председателя комиссии.</w:t>
      </w:r>
    </w:p>
    <w:p w:rsidR="002D6160" w:rsidRPr="00C828DF" w:rsidRDefault="002D6160" w:rsidP="00C828DF">
      <w:pPr>
        <w:pStyle w:val="ConsPlusNormal"/>
        <w:spacing w:before="240"/>
        <w:ind w:firstLine="567"/>
        <w:jc w:val="both"/>
        <w:rPr>
          <w:sz w:val="28"/>
          <w:szCs w:val="28"/>
        </w:rPr>
      </w:pPr>
      <w:r w:rsidRPr="00C828DF">
        <w:rPr>
          <w:sz w:val="28"/>
          <w:szCs w:val="28"/>
        </w:rPr>
        <w:t>и) информируют председателя комиссии о своем участии в заседании или причинах отсутствия на заседании.</w:t>
      </w:r>
    </w:p>
    <w:p w:rsidR="002D6160" w:rsidRPr="00C828DF" w:rsidRDefault="00C828DF" w:rsidP="00C828DF">
      <w:pPr>
        <w:pStyle w:val="ConsPlusNormal"/>
        <w:spacing w:before="240"/>
        <w:ind w:firstLine="567"/>
        <w:jc w:val="both"/>
        <w:rPr>
          <w:sz w:val="28"/>
          <w:szCs w:val="28"/>
        </w:rPr>
      </w:pPr>
      <w:r w:rsidRPr="00C828DF">
        <w:rPr>
          <w:sz w:val="28"/>
          <w:szCs w:val="28"/>
        </w:rPr>
        <w:t>11</w:t>
      </w:r>
      <w:r w:rsidR="002D6160" w:rsidRPr="00C828DF">
        <w:rPr>
          <w:sz w:val="28"/>
          <w:szCs w:val="28"/>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2D6160" w:rsidRPr="00C828DF" w:rsidRDefault="002D6160" w:rsidP="00C828DF">
      <w:pPr>
        <w:pStyle w:val="ConsPlusNormal"/>
        <w:spacing w:before="240"/>
        <w:ind w:firstLine="567"/>
        <w:jc w:val="both"/>
        <w:rPr>
          <w:sz w:val="28"/>
          <w:szCs w:val="28"/>
        </w:rPr>
      </w:pPr>
      <w:r w:rsidRPr="00C828DF">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2D6160" w:rsidRPr="00C828DF" w:rsidRDefault="002D6160" w:rsidP="00C828DF">
      <w:pPr>
        <w:pStyle w:val="ConsPlusNormal"/>
        <w:spacing w:before="240"/>
        <w:ind w:firstLine="567"/>
        <w:jc w:val="both"/>
        <w:rPr>
          <w:sz w:val="28"/>
          <w:szCs w:val="28"/>
        </w:rPr>
      </w:pPr>
      <w:bookmarkStart w:id="4" w:name="Par171"/>
      <w:bookmarkEnd w:id="4"/>
      <w:r w:rsidRPr="00C828DF">
        <w:rPr>
          <w:sz w:val="28"/>
          <w:szCs w:val="28"/>
        </w:rPr>
        <w:t xml:space="preserve">б) признание председателя комиссии (заместителя председателя, </w:t>
      </w:r>
      <w:r w:rsidRPr="00C828DF">
        <w:rPr>
          <w:sz w:val="28"/>
          <w:szCs w:val="28"/>
        </w:rPr>
        <w:lastRenderedPageBreak/>
        <w:t>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2D6160" w:rsidRPr="00C828DF" w:rsidRDefault="002D6160" w:rsidP="00C828DF">
      <w:pPr>
        <w:pStyle w:val="ConsPlusNormal"/>
        <w:spacing w:before="240"/>
        <w:ind w:firstLine="567"/>
        <w:jc w:val="both"/>
        <w:rPr>
          <w:sz w:val="28"/>
          <w:szCs w:val="28"/>
        </w:rPr>
      </w:pPr>
      <w:bookmarkStart w:id="5" w:name="Par172"/>
      <w:bookmarkEnd w:id="5"/>
      <w:r w:rsidRPr="00C828DF">
        <w:rPr>
          <w:sz w:val="28"/>
          <w:szCs w:val="28"/>
        </w:rPr>
        <w:t>в) прекращение полномочий комиссии;</w:t>
      </w:r>
    </w:p>
    <w:p w:rsidR="002D6160" w:rsidRPr="00C828DF" w:rsidRDefault="002D6160" w:rsidP="00C828DF">
      <w:pPr>
        <w:pStyle w:val="ConsPlusNormal"/>
        <w:spacing w:before="240"/>
        <w:ind w:firstLine="567"/>
        <w:jc w:val="both"/>
        <w:rPr>
          <w:sz w:val="28"/>
          <w:szCs w:val="28"/>
        </w:rPr>
      </w:pPr>
      <w:r w:rsidRPr="00C828DF">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2D6160" w:rsidRPr="00C828DF" w:rsidRDefault="002D6160" w:rsidP="00C828DF">
      <w:pPr>
        <w:pStyle w:val="ConsPlusNormal"/>
        <w:spacing w:before="240"/>
        <w:ind w:firstLine="567"/>
        <w:jc w:val="both"/>
        <w:rPr>
          <w:sz w:val="28"/>
          <w:szCs w:val="28"/>
        </w:rPr>
      </w:pPr>
      <w:r w:rsidRPr="00C828DF">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2D6160" w:rsidRPr="00C828DF" w:rsidRDefault="002D6160" w:rsidP="00C828DF">
      <w:pPr>
        <w:pStyle w:val="ConsPlusNormal"/>
        <w:spacing w:before="240"/>
        <w:ind w:firstLine="567"/>
        <w:jc w:val="both"/>
        <w:rPr>
          <w:sz w:val="28"/>
          <w:szCs w:val="28"/>
        </w:rPr>
      </w:pPr>
      <w:r w:rsidRPr="00C828DF">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2D6160" w:rsidRPr="00C828DF" w:rsidRDefault="002D6160" w:rsidP="00C828DF">
      <w:pPr>
        <w:pStyle w:val="ConsPlusNormal"/>
        <w:spacing w:before="240"/>
        <w:ind w:firstLine="567"/>
        <w:jc w:val="both"/>
        <w:rPr>
          <w:sz w:val="28"/>
          <w:szCs w:val="28"/>
        </w:rPr>
      </w:pPr>
      <w:bookmarkStart w:id="6" w:name="Par176"/>
      <w:bookmarkEnd w:id="6"/>
      <w:r w:rsidRPr="00C828DF">
        <w:rPr>
          <w:sz w:val="28"/>
          <w:szCs w:val="28"/>
        </w:rPr>
        <w:t>ж) по факту смерти.</w:t>
      </w:r>
    </w:p>
    <w:p w:rsidR="002D6160" w:rsidRPr="00C828DF" w:rsidRDefault="009F6F5F" w:rsidP="00C828DF">
      <w:pPr>
        <w:pStyle w:val="ConsPlusNormal"/>
        <w:spacing w:before="240"/>
        <w:ind w:firstLine="567"/>
        <w:jc w:val="both"/>
        <w:rPr>
          <w:sz w:val="28"/>
          <w:szCs w:val="28"/>
        </w:rPr>
      </w:pPr>
      <w:r w:rsidRPr="00C828DF">
        <w:rPr>
          <w:sz w:val="28"/>
          <w:szCs w:val="28"/>
        </w:rPr>
        <w:t>12</w:t>
      </w:r>
      <w:r w:rsidR="002D6160" w:rsidRPr="00C828DF">
        <w:rPr>
          <w:sz w:val="28"/>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r w:rsidRPr="00C828DF">
        <w:rPr>
          <w:sz w:val="28"/>
          <w:szCs w:val="28"/>
        </w:rPr>
        <w:t xml:space="preserve">пунктами </w:t>
      </w:r>
      <w:hyperlink w:anchor="Par172" w:tooltip="в) прекращение полномочий комиссии;" w:history="1">
        <w:r w:rsidR="002D6160" w:rsidRPr="00C828DF">
          <w:rPr>
            <w:sz w:val="28"/>
            <w:szCs w:val="28"/>
          </w:rPr>
          <w:t>"в"</w:t>
        </w:r>
      </w:hyperlink>
      <w:r w:rsidR="002D6160" w:rsidRPr="00C828DF">
        <w:rPr>
          <w:sz w:val="28"/>
          <w:szCs w:val="28"/>
        </w:rPr>
        <w:t xml:space="preserve"> и </w:t>
      </w:r>
      <w:r w:rsidRPr="00C828DF">
        <w:rPr>
          <w:sz w:val="28"/>
          <w:szCs w:val="28"/>
        </w:rPr>
        <w:t>"ж" пункта 11</w:t>
      </w:r>
      <w:r w:rsidR="002D6160" w:rsidRPr="00C828DF">
        <w:rPr>
          <w:sz w:val="28"/>
          <w:szCs w:val="28"/>
        </w:rPr>
        <w:t xml:space="preserve"> настоящего </w:t>
      </w:r>
      <w:r w:rsidRPr="00C828DF">
        <w:rPr>
          <w:sz w:val="28"/>
          <w:szCs w:val="28"/>
        </w:rPr>
        <w:t>П</w:t>
      </w:r>
      <w:r w:rsidR="002D6160" w:rsidRPr="00C828DF">
        <w:rPr>
          <w:sz w:val="28"/>
          <w:szCs w:val="28"/>
        </w:rPr>
        <w:t>оложения.</w:t>
      </w:r>
    </w:p>
    <w:p w:rsidR="002D6160" w:rsidRPr="00C828DF" w:rsidRDefault="002D6160" w:rsidP="00C828DF">
      <w:pPr>
        <w:pStyle w:val="ConsPlusNormal"/>
        <w:spacing w:before="240"/>
        <w:ind w:firstLine="567"/>
        <w:jc w:val="both"/>
        <w:rPr>
          <w:sz w:val="28"/>
          <w:szCs w:val="28"/>
        </w:rPr>
      </w:pPr>
      <w:r w:rsidRPr="00C828DF">
        <w:rPr>
          <w:sz w:val="28"/>
          <w:szCs w:val="28"/>
        </w:rPr>
        <w:t xml:space="preserve">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w:t>
      </w:r>
      <w:r w:rsidR="009F6F5F" w:rsidRPr="00C828DF">
        <w:rPr>
          <w:sz w:val="28"/>
          <w:szCs w:val="28"/>
        </w:rPr>
        <w:t xml:space="preserve">Республики Тыва и </w:t>
      </w:r>
      <w:r w:rsidRPr="00C828DF">
        <w:rPr>
          <w:sz w:val="28"/>
          <w:szCs w:val="28"/>
        </w:rPr>
        <w:t xml:space="preserve">законодательством </w:t>
      </w:r>
      <w:r w:rsidR="009F6F5F" w:rsidRPr="00C828DF">
        <w:rPr>
          <w:sz w:val="28"/>
          <w:szCs w:val="28"/>
        </w:rPr>
        <w:t>администрации города Ак-Довурак</w:t>
      </w:r>
      <w:r w:rsidRPr="00C828DF">
        <w:rPr>
          <w:sz w:val="28"/>
          <w:szCs w:val="28"/>
        </w:rPr>
        <w:t>.</w:t>
      </w:r>
    </w:p>
    <w:p w:rsidR="00B764A4" w:rsidRPr="00C828DF" w:rsidRDefault="002D6160" w:rsidP="00C828DF">
      <w:pPr>
        <w:pStyle w:val="ConsPlusNormal"/>
        <w:spacing w:before="240"/>
        <w:ind w:firstLine="567"/>
        <w:jc w:val="both"/>
        <w:rPr>
          <w:sz w:val="28"/>
          <w:szCs w:val="28"/>
        </w:rPr>
      </w:pPr>
      <w:r w:rsidRPr="00C828DF">
        <w:rPr>
          <w:sz w:val="28"/>
          <w:szCs w:val="28"/>
        </w:rPr>
        <w:t xml:space="preserve">14. Заседания комиссии субъекта Российской Федерации проводятся в соответствии с планами работы не реже </w:t>
      </w:r>
      <w:r w:rsidR="00B764A4" w:rsidRPr="00C828DF">
        <w:rPr>
          <w:sz w:val="28"/>
          <w:szCs w:val="28"/>
        </w:rPr>
        <w:t>двух</w:t>
      </w:r>
      <w:r w:rsidRPr="00C828DF">
        <w:rPr>
          <w:sz w:val="28"/>
          <w:szCs w:val="28"/>
        </w:rPr>
        <w:t xml:space="preserve"> раза в </w:t>
      </w:r>
      <w:r w:rsidR="00B764A4" w:rsidRPr="00C828DF">
        <w:rPr>
          <w:sz w:val="28"/>
          <w:szCs w:val="28"/>
        </w:rPr>
        <w:t>месяц.</w:t>
      </w:r>
    </w:p>
    <w:p w:rsidR="00B764A4" w:rsidRPr="00C828DF" w:rsidRDefault="00B764A4" w:rsidP="00C828DF">
      <w:pPr>
        <w:pStyle w:val="ConsPlusNormal"/>
        <w:spacing w:before="240"/>
        <w:ind w:firstLine="567"/>
        <w:jc w:val="both"/>
        <w:rPr>
          <w:sz w:val="28"/>
          <w:szCs w:val="28"/>
        </w:rPr>
      </w:pPr>
      <w:r w:rsidRPr="00C828DF">
        <w:rPr>
          <w:sz w:val="28"/>
          <w:szCs w:val="28"/>
        </w:rP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B764A4" w:rsidRPr="00C828DF" w:rsidRDefault="00B764A4" w:rsidP="00C828DF">
      <w:pPr>
        <w:pStyle w:val="ConsPlusNormal"/>
        <w:spacing w:before="240"/>
        <w:ind w:firstLine="567"/>
        <w:jc w:val="both"/>
        <w:rPr>
          <w:sz w:val="28"/>
          <w:szCs w:val="28"/>
        </w:rPr>
      </w:pPr>
      <w:r w:rsidRPr="00C828DF">
        <w:rPr>
          <w:sz w:val="28"/>
          <w:szCs w:val="28"/>
        </w:rPr>
        <w:t>14.2.  Предложения по рассмотрению вопросов на заседании комиссии должны содержать:</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proofErr w:type="gramStart"/>
      <w:r w:rsidRPr="00C828DF">
        <w:rPr>
          <w:rFonts w:ascii="Times New Roman" w:hAnsi="Times New Roman" w:cs="Times New Roman"/>
          <w:sz w:val="28"/>
          <w:szCs w:val="28"/>
        </w:rPr>
        <w:lastRenderedPageBreak/>
        <w:t>б) информацию об органе (организации, учреждении), и (или) должностном лице, и (или) члене комиссии, ответственных за подготовку вопроса;</w:t>
      </w:r>
      <w:proofErr w:type="gramEnd"/>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в) перечень соисполнителей (при их наличии);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г) срок рассмотрения на заседании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14.3. Предложения в проект плана работы комиссии могут направляться членам комиссии для их предварительного согласования.</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14.4</w:t>
      </w:r>
      <w:r w:rsidR="00B764A4" w:rsidRPr="00C828DF">
        <w:rPr>
          <w:rFonts w:ascii="Times New Roman" w:hAnsi="Times New Roman" w:cs="Times New Roman"/>
          <w:sz w:val="28"/>
          <w:szCs w:val="28"/>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14.5</w:t>
      </w:r>
      <w:r w:rsidR="00B764A4" w:rsidRPr="00C828DF">
        <w:rPr>
          <w:rFonts w:ascii="Times New Roman" w:hAnsi="Times New Roman" w:cs="Times New Roman"/>
          <w:sz w:val="28"/>
          <w:szCs w:val="28"/>
        </w:rPr>
        <w:t xml:space="preserve">. Изменения в план работы комиссии вносятся на заседании </w:t>
      </w:r>
      <w:proofErr w:type="gramStart"/>
      <w:r w:rsidR="00B764A4" w:rsidRPr="00C828DF">
        <w:rPr>
          <w:rFonts w:ascii="Times New Roman" w:hAnsi="Times New Roman" w:cs="Times New Roman"/>
          <w:sz w:val="28"/>
          <w:szCs w:val="28"/>
        </w:rPr>
        <w:t>комиссии</w:t>
      </w:r>
      <w:proofErr w:type="gramEnd"/>
      <w:r w:rsidR="00B764A4" w:rsidRPr="00C828DF">
        <w:rPr>
          <w:rFonts w:ascii="Times New Roman" w:hAnsi="Times New Roman" w:cs="Times New Roman"/>
          <w:sz w:val="28"/>
          <w:szCs w:val="28"/>
        </w:rPr>
        <w:t xml:space="preserve"> на основании предложений лиц, входящих в ее состав.</w:t>
      </w:r>
    </w:p>
    <w:p w:rsidR="00B764A4" w:rsidRPr="00C828DF" w:rsidRDefault="00A808F2" w:rsidP="00C828DF">
      <w:pPr>
        <w:spacing w:after="0" w:line="240" w:lineRule="auto"/>
        <w:ind w:firstLine="567"/>
        <w:jc w:val="both"/>
        <w:rPr>
          <w:rFonts w:ascii="Times New Roman" w:hAnsi="Times New Roman" w:cs="Times New Roman"/>
          <w:sz w:val="28"/>
          <w:szCs w:val="28"/>
        </w:rPr>
      </w:pPr>
      <w:proofErr w:type="gramStart"/>
      <w:r w:rsidRPr="00C828DF">
        <w:rPr>
          <w:rFonts w:ascii="Times New Roman" w:hAnsi="Times New Roman" w:cs="Times New Roman"/>
          <w:sz w:val="28"/>
          <w:szCs w:val="28"/>
        </w:rPr>
        <w:t>14</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6.</w:t>
      </w:r>
      <w:r w:rsidR="00B764A4" w:rsidRPr="00C828DF">
        <w:rPr>
          <w:rFonts w:ascii="Times New Roman" w:hAnsi="Times New Roman" w:cs="Times New Roman"/>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14.7.</w:t>
      </w:r>
      <w:r w:rsidR="00B764A4" w:rsidRPr="00C828DF">
        <w:rPr>
          <w:rFonts w:ascii="Times New Roman" w:hAnsi="Times New Roman" w:cs="Times New Roman"/>
          <w:sz w:val="28"/>
          <w:szCs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w:t>
      </w:r>
      <w:r w:rsidRPr="00C828DF">
        <w:rPr>
          <w:rFonts w:ascii="Times New Roman" w:hAnsi="Times New Roman" w:cs="Times New Roman"/>
          <w:sz w:val="28"/>
          <w:szCs w:val="28"/>
        </w:rPr>
        <w:t>чем за день</w:t>
      </w:r>
      <w:r w:rsidR="00B764A4" w:rsidRPr="00C828DF">
        <w:rPr>
          <w:rFonts w:ascii="Times New Roman" w:hAnsi="Times New Roman" w:cs="Times New Roman"/>
          <w:sz w:val="28"/>
          <w:szCs w:val="28"/>
        </w:rPr>
        <w:t xml:space="preserve"> до дня проведения заседания и включают в себя: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а) справочно-аналитическую информацию по вопросу, вынесенному на рассмотрение;</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б) предложения в проект постановления комиссии по рассматриваемому вопросу;</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д) иные сведения, необходимые для рассмотрения вопроса.</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14.8</w:t>
      </w:r>
      <w:r w:rsidR="00B764A4" w:rsidRPr="00C828DF">
        <w:rPr>
          <w:rFonts w:ascii="Times New Roman" w:hAnsi="Times New Roman" w:cs="Times New Roman"/>
          <w:sz w:val="28"/>
          <w:szCs w:val="28"/>
        </w:rPr>
        <w:t>.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9.</w:t>
      </w:r>
      <w:r w:rsidR="00B764A4" w:rsidRPr="00C828DF">
        <w:rPr>
          <w:rFonts w:ascii="Times New Roman" w:hAnsi="Times New Roman" w:cs="Times New Roman"/>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B764A4" w:rsidRPr="00C828DF">
        <w:rPr>
          <w:rFonts w:ascii="Times New Roman" w:hAnsi="Times New Roman" w:cs="Times New Roman"/>
          <w:sz w:val="28"/>
          <w:szCs w:val="28"/>
        </w:rPr>
        <w:t>позднее</w:t>
      </w:r>
      <w:proofErr w:type="gramEnd"/>
      <w:r w:rsidR="00B764A4" w:rsidRPr="00C828DF">
        <w:rPr>
          <w:rFonts w:ascii="Times New Roman" w:hAnsi="Times New Roman" w:cs="Times New Roman"/>
          <w:sz w:val="28"/>
          <w:szCs w:val="28"/>
        </w:rPr>
        <w:t xml:space="preserve"> чем за </w:t>
      </w:r>
      <w:r w:rsidRPr="00C828DF">
        <w:rPr>
          <w:rFonts w:ascii="Times New Roman" w:hAnsi="Times New Roman" w:cs="Times New Roman"/>
          <w:sz w:val="28"/>
          <w:szCs w:val="28"/>
        </w:rPr>
        <w:t>день</w:t>
      </w:r>
      <w:r w:rsidR="00B764A4" w:rsidRPr="00C828DF">
        <w:rPr>
          <w:rFonts w:ascii="Times New Roman" w:hAnsi="Times New Roman" w:cs="Times New Roman"/>
          <w:sz w:val="28"/>
          <w:szCs w:val="28"/>
        </w:rPr>
        <w:t xml:space="preserve"> до дня проведения заседания.</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lastRenderedPageBreak/>
        <w:t>14</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10.</w:t>
      </w:r>
      <w:r w:rsidR="00B764A4" w:rsidRPr="00C828DF">
        <w:rPr>
          <w:rFonts w:ascii="Times New Roman" w:hAnsi="Times New Roman" w:cs="Times New Roman"/>
          <w:sz w:val="28"/>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14</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 xml:space="preserve">11. </w:t>
      </w:r>
      <w:r w:rsidR="00B764A4" w:rsidRPr="00C828DF">
        <w:rPr>
          <w:rFonts w:ascii="Times New Roman" w:hAnsi="Times New Roman" w:cs="Times New Roman"/>
          <w:sz w:val="28"/>
          <w:szCs w:val="28"/>
        </w:rPr>
        <w:t>О дате, времени, месте и повестке заседания комиссии извещается прокурор.</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16. На заседании комиссии председательствует ее председатель либо заместитель председателя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17. Решения комиссии принимаются большинством голосов присутствующих на заседании членов комиссии.</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17</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1.</w:t>
      </w:r>
      <w:r w:rsidR="00B764A4" w:rsidRPr="00C828DF">
        <w:rPr>
          <w:rFonts w:ascii="Times New Roman" w:hAnsi="Times New Roman" w:cs="Times New Roman"/>
          <w:sz w:val="28"/>
          <w:szCs w:val="28"/>
        </w:rPr>
        <w:t xml:space="preserve">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17</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2.</w:t>
      </w:r>
      <w:r w:rsidR="00B764A4" w:rsidRPr="00C828DF">
        <w:rPr>
          <w:rFonts w:ascii="Times New Roman" w:hAnsi="Times New Roman" w:cs="Times New Roman"/>
          <w:sz w:val="28"/>
          <w:szCs w:val="28"/>
        </w:rPr>
        <w:t xml:space="preserve"> Результаты голосования, оглашенные председателем комиссии, вносятся в протокол заседания комиссии.</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17</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3.</w:t>
      </w:r>
      <w:r w:rsidR="00B764A4" w:rsidRPr="00C828DF">
        <w:rPr>
          <w:rFonts w:ascii="Times New Roman" w:hAnsi="Times New Roman" w:cs="Times New Roman"/>
          <w:sz w:val="28"/>
          <w:szCs w:val="28"/>
        </w:rPr>
        <w:t xml:space="preserve"> В протоколе заседания комиссии указываются: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а) наименование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б) дата, время и место проведения заседания;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в) сведения о присутствующих и отсутствующих членах комиссии, иных лицах, присутствующих на заседании;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г) повестка дня;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е) наименование вопросов, рассмотренных на заседании комиссии, и ход их обсуждения;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ж) результаты голосования по вопросам, обсуждаемым на заседании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з) решение, принятое по рассматриваемому вопросу.</w:t>
      </w:r>
    </w:p>
    <w:p w:rsidR="00B764A4" w:rsidRPr="00C828DF" w:rsidRDefault="00A808F2"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17</w:t>
      </w:r>
      <w:r w:rsidR="00B764A4" w:rsidRPr="00C828DF">
        <w:rPr>
          <w:rFonts w:ascii="Times New Roman" w:hAnsi="Times New Roman" w:cs="Times New Roman"/>
          <w:sz w:val="28"/>
          <w:szCs w:val="28"/>
        </w:rPr>
        <w:t>.</w:t>
      </w:r>
      <w:r w:rsidRPr="00C828DF">
        <w:rPr>
          <w:rFonts w:ascii="Times New Roman" w:hAnsi="Times New Roman" w:cs="Times New Roman"/>
          <w:sz w:val="28"/>
          <w:szCs w:val="28"/>
        </w:rPr>
        <w:t>4.</w:t>
      </w:r>
      <w:r w:rsidR="00B764A4" w:rsidRPr="00C828DF">
        <w:rPr>
          <w:rFonts w:ascii="Times New Roman" w:hAnsi="Times New Roman" w:cs="Times New Roman"/>
          <w:sz w:val="28"/>
          <w:szCs w:val="28"/>
        </w:rPr>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18. Протокол заседания комиссии подписывается председательствующим на заседании комиссии и секретарем заседания комиссии.</w:t>
      </w:r>
    </w:p>
    <w:p w:rsidR="00B764A4"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xml:space="preserve">19. Комиссия принимает решения, </w:t>
      </w:r>
      <w:r w:rsidR="00B764A4" w:rsidRPr="00C828DF">
        <w:rPr>
          <w:rFonts w:ascii="Times New Roman" w:hAnsi="Times New Roman" w:cs="Times New Roman"/>
          <w:sz w:val="28"/>
          <w:szCs w:val="28"/>
        </w:rPr>
        <w:t>в которых указываются: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а) наименование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б) дата;</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в) время и место проведения заседания;</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г) сведения о присутствующих и отсутствующих членах комиссии;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д) сведения об иных лицах, присутствующих на заседании;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lastRenderedPageBreak/>
        <w:t>е) вопрос повестки дня, по которому вынесено постановление;</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ж) содержание рассматриваемого вопроса;</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з) выявленные по рассматриваемому вопросу нарушения прав и законных интересов несовершеннолетних (при их наличии);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к) решение, принятое по рассматриваемому вопросу;</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B764A4" w:rsidRPr="00C828DF" w:rsidRDefault="00B764A4"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B764A4"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20</w:t>
      </w:r>
      <w:r w:rsidR="00B764A4" w:rsidRPr="00C828DF">
        <w:rPr>
          <w:rFonts w:ascii="Times New Roman" w:hAnsi="Times New Roman" w:cs="Times New Roman"/>
          <w:sz w:val="28"/>
          <w:szCs w:val="28"/>
        </w:rPr>
        <w:t>.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B764A4"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21</w:t>
      </w:r>
      <w:r w:rsidR="00B764A4" w:rsidRPr="00C828DF">
        <w:rPr>
          <w:rFonts w:ascii="Times New Roman" w:hAnsi="Times New Roman" w:cs="Times New Roman"/>
          <w:sz w:val="28"/>
          <w:szCs w:val="28"/>
        </w:rPr>
        <w:t>. Постановления, принятые комиссией, обязательны для исполнения органами и учреждениями системы профилактики.</w:t>
      </w:r>
    </w:p>
    <w:p w:rsidR="00B764A4"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22</w:t>
      </w:r>
      <w:r w:rsidR="00B764A4" w:rsidRPr="00C828DF">
        <w:rPr>
          <w:rFonts w:ascii="Times New Roman" w:hAnsi="Times New Roman" w:cs="Times New Roman"/>
          <w:sz w:val="28"/>
          <w:szCs w:val="28"/>
        </w:rPr>
        <w:t>. Органы и учреждения системы профилактики обязаны сообщить комиссии о мерах, принятых по исполнению постановления, в указанный в нем срок.</w:t>
      </w:r>
    </w:p>
    <w:p w:rsidR="00C828DF"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23</w:t>
      </w:r>
      <w:r w:rsidR="00B764A4" w:rsidRPr="00C828DF">
        <w:rPr>
          <w:rFonts w:ascii="Times New Roman" w:hAnsi="Times New Roman" w:cs="Times New Roman"/>
          <w:sz w:val="28"/>
          <w:szCs w:val="28"/>
        </w:rPr>
        <w:t>. Постановление комиссии может быть обжаловано в порядке, установленном законод</w:t>
      </w:r>
      <w:r w:rsidR="00A808F2" w:rsidRPr="00C828DF">
        <w:rPr>
          <w:rFonts w:ascii="Times New Roman" w:hAnsi="Times New Roman" w:cs="Times New Roman"/>
          <w:sz w:val="28"/>
          <w:szCs w:val="28"/>
        </w:rPr>
        <w:t>ательством Российской Федерации и Республики Тыва.</w:t>
      </w:r>
    </w:p>
    <w:p w:rsidR="004606E6" w:rsidRPr="00C828DF" w:rsidRDefault="00C828DF" w:rsidP="00C828DF">
      <w:pPr>
        <w:spacing w:after="0" w:line="240" w:lineRule="auto"/>
        <w:ind w:firstLine="567"/>
        <w:jc w:val="both"/>
        <w:rPr>
          <w:rFonts w:ascii="Times New Roman" w:hAnsi="Times New Roman" w:cs="Times New Roman"/>
          <w:sz w:val="28"/>
          <w:szCs w:val="28"/>
        </w:rPr>
      </w:pPr>
      <w:r w:rsidRPr="00C828DF">
        <w:rPr>
          <w:rFonts w:ascii="Times New Roman" w:hAnsi="Times New Roman" w:cs="Times New Roman"/>
          <w:sz w:val="28"/>
          <w:szCs w:val="28"/>
        </w:rPr>
        <w:t xml:space="preserve">24. </w:t>
      </w:r>
      <w:r w:rsidR="004606E6" w:rsidRPr="00C828DF">
        <w:rPr>
          <w:rFonts w:ascii="Times New Roman" w:hAnsi="Times New Roman" w:cs="Times New Roman"/>
          <w:sz w:val="28"/>
          <w:szCs w:val="28"/>
        </w:rPr>
        <w:t>Комиссия прекращает свою деятельность в связи с ее упразднением (ликвидацией) или реорганизацией решением председателя Администрации города Ак-Довурак.</w:t>
      </w: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4606E6" w:rsidP="00C828DF">
      <w:pPr>
        <w:spacing w:after="0" w:line="240" w:lineRule="auto"/>
        <w:ind w:firstLine="567"/>
        <w:jc w:val="both"/>
        <w:rPr>
          <w:rFonts w:ascii="Times New Roman" w:hAnsi="Times New Roman" w:cs="Times New Roman"/>
          <w:sz w:val="28"/>
          <w:szCs w:val="28"/>
        </w:rPr>
      </w:pPr>
    </w:p>
    <w:p w:rsidR="004606E6" w:rsidRPr="00C828DF" w:rsidRDefault="004606E6" w:rsidP="00C828DF">
      <w:pPr>
        <w:spacing w:after="0" w:line="240" w:lineRule="auto"/>
        <w:ind w:firstLine="567"/>
        <w:jc w:val="both"/>
        <w:rPr>
          <w:rFonts w:ascii="Times New Roman" w:hAnsi="Times New Roman" w:cs="Times New Roman"/>
          <w:sz w:val="28"/>
          <w:szCs w:val="28"/>
        </w:rPr>
      </w:pPr>
      <w:bookmarkStart w:id="7" w:name="_GoBack"/>
      <w:bookmarkEnd w:id="7"/>
    </w:p>
    <w:p w:rsidR="0029383D" w:rsidRPr="00C828DF" w:rsidRDefault="0029383D" w:rsidP="00C828DF">
      <w:pPr>
        <w:ind w:firstLine="567"/>
        <w:jc w:val="both"/>
        <w:rPr>
          <w:rFonts w:ascii="Times New Roman" w:hAnsi="Times New Roman" w:cs="Times New Roman"/>
          <w:sz w:val="28"/>
          <w:szCs w:val="28"/>
        </w:rPr>
      </w:pPr>
    </w:p>
    <w:sectPr w:rsidR="0029383D" w:rsidRPr="00C828DF" w:rsidSect="00D84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24D"/>
    <w:rsid w:val="0003302B"/>
    <w:rsid w:val="0024291A"/>
    <w:rsid w:val="0029383D"/>
    <w:rsid w:val="002D6160"/>
    <w:rsid w:val="004606E6"/>
    <w:rsid w:val="004F7808"/>
    <w:rsid w:val="009F6F5F"/>
    <w:rsid w:val="00A808F2"/>
    <w:rsid w:val="00AF5961"/>
    <w:rsid w:val="00B764A4"/>
    <w:rsid w:val="00C15A84"/>
    <w:rsid w:val="00C828DF"/>
    <w:rsid w:val="00C95124"/>
    <w:rsid w:val="00D5424D"/>
    <w:rsid w:val="00E27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9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E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9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3369&amp;date=26.05.2022&amp;dst=100072&amp;field=134" TargetMode="External"/><Relationship Id="rId13" Type="http://schemas.openxmlformats.org/officeDocument/2006/relationships/hyperlink" Target="https://login.consultant.ru/link/?req=doc&amp;base=LAW&amp;n=414973&amp;date=26.05.2022&amp;dst=102588&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14973&amp;date=26.05.2022" TargetMode="External"/><Relationship Id="rId12" Type="http://schemas.openxmlformats.org/officeDocument/2006/relationships/hyperlink" Target="https://login.consultant.ru/link/?req=doc&amp;base=LAW&amp;n=414973&amp;date=26.05.2022&amp;dst=102588&amp;field=134"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14973&amp;date=26.05.2022" TargetMode="External"/><Relationship Id="rId11" Type="http://schemas.openxmlformats.org/officeDocument/2006/relationships/hyperlink" Target="https://login.consultant.ru/link/?req=doc&amp;base=LAW&amp;n=351254&amp;date=26.05.2022&amp;dst=100032&amp;field=134" TargetMode="External"/><Relationship Id="rId5" Type="http://schemas.openxmlformats.org/officeDocument/2006/relationships/hyperlink" Target="https://login.consultant.ru/link/?req=doc&amp;base=LAW&amp;n=278402&amp;date=26.05.2022&amp;dst=100007&amp;field=134" TargetMode="External"/><Relationship Id="rId15" Type="http://schemas.openxmlformats.org/officeDocument/2006/relationships/theme" Target="theme/theme1.xml"/><Relationship Id="rId10" Type="http://schemas.openxmlformats.org/officeDocument/2006/relationships/hyperlink" Target="https://login.consultant.ru/link/?req=doc&amp;base=LAW&amp;n=351254&amp;date=26.05.2022&amp;dst=100032&amp;field=134" TargetMode="External"/><Relationship Id="rId4" Type="http://schemas.openxmlformats.org/officeDocument/2006/relationships/hyperlink" Target="https://login.consultant.ru/link/?req=doc&amp;base=LAW&amp;n=99661&amp;date=26.05.2022&amp;dst=100004&amp;field=134" TargetMode="External"/><Relationship Id="rId9" Type="http://schemas.openxmlformats.org/officeDocument/2006/relationships/hyperlink" Target="https://login.consultant.ru/link/?req=doc&amp;base=LAW&amp;n=351254&amp;date=26.05.2022&amp;dst=10003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5111</Words>
  <Characters>29135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x-files</cp:lastModifiedBy>
  <cp:revision>3</cp:revision>
  <cp:lastPrinted>2022-05-26T09:06:00Z</cp:lastPrinted>
  <dcterms:created xsi:type="dcterms:W3CDTF">2022-05-26T10:05:00Z</dcterms:created>
  <dcterms:modified xsi:type="dcterms:W3CDTF">2022-05-26T09:06:00Z</dcterms:modified>
</cp:coreProperties>
</file>