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E28" w:rsidRDefault="00FB39DB">
      <w:pPr>
        <w:pStyle w:val="1"/>
        <w:spacing w:after="120" w:line="240" w:lineRule="auto"/>
        <w:ind w:left="760" w:hanging="260"/>
        <w:rPr>
          <w:sz w:val="20"/>
          <w:szCs w:val="20"/>
        </w:rPr>
      </w:pPr>
      <w:r w:rsidRPr="00FB39DB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26" type="#_x0000_t202" style="position:absolute;left:0;text-align:left;margin-left:310.3pt;margin-top:1pt;width:135.1pt;height:43.2pt;z-index:125829378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" filled="f" stroked="f">
            <v:textbox inset="0,0,0,0">
              <w:txbxContent>
                <w:p w:rsidR="00D55E28" w:rsidRDefault="002D52BF">
                  <w:pPr>
                    <w:pStyle w:val="1"/>
                    <w:spacing w:line="266" w:lineRule="auto"/>
                    <w:ind w:firstLine="0"/>
                  </w:pPr>
                  <w:r>
                    <w:t>Министру образования и науки Республики Тыва Биче-оол И. Н.</w:t>
                  </w:r>
                </w:p>
              </w:txbxContent>
            </v:textbox>
            <w10:wrap type="square" side="left" anchorx="page"/>
          </v:shape>
        </w:pict>
      </w:r>
      <w:r w:rsidR="002D52BF">
        <w:rPr>
          <w:b/>
          <w:bCs/>
          <w:sz w:val="20"/>
          <w:szCs w:val="20"/>
        </w:rPr>
        <w:t>МИНИСТЕРСТВО ПРОСВЕЩЕНИЯ РОССИЙСКОЙ ФЕДЕРАЦИИ</w:t>
      </w:r>
    </w:p>
    <w:p w:rsidR="00D55E28" w:rsidRDefault="002D52BF" w:rsidP="00A940F7">
      <w:pPr>
        <w:pStyle w:val="1"/>
        <w:spacing w:after="460" w:line="240" w:lineRule="auto"/>
        <w:ind w:firstLine="0"/>
        <w:jc w:val="center"/>
      </w:pPr>
      <w:r>
        <w:rPr>
          <w:b/>
          <w:bCs/>
          <w:sz w:val="20"/>
          <w:szCs w:val="20"/>
        </w:rPr>
        <w:t>Федеральное государственное бюджетное</w:t>
      </w:r>
      <w:r>
        <w:rPr>
          <w:b/>
          <w:bCs/>
          <w:sz w:val="20"/>
          <w:szCs w:val="20"/>
        </w:rPr>
        <w:br/>
        <w:t>образовательное учреждение</w:t>
      </w:r>
      <w:r>
        <w:rPr>
          <w:b/>
          <w:bCs/>
          <w:sz w:val="20"/>
          <w:szCs w:val="20"/>
        </w:rPr>
        <w:br/>
        <w:t>высшего образования</w:t>
      </w:r>
      <w:r>
        <w:rPr>
          <w:b/>
          <w:bCs/>
          <w:sz w:val="20"/>
          <w:szCs w:val="20"/>
        </w:rPr>
        <w:br/>
        <w:t>«Томский государственный</w:t>
      </w:r>
      <w:r>
        <w:rPr>
          <w:b/>
          <w:bCs/>
          <w:sz w:val="20"/>
          <w:szCs w:val="20"/>
        </w:rPr>
        <w:br/>
        <w:t>педагогический университет» (ТГПУ)</w:t>
      </w:r>
      <w:r>
        <w:rPr>
          <w:b/>
          <w:bCs/>
          <w:sz w:val="20"/>
          <w:szCs w:val="20"/>
        </w:rPr>
        <w:br/>
        <w:t>TomskStatePedagogicalUniversity (TSPU)</w:t>
      </w:r>
      <w:r>
        <w:rPr>
          <w:b/>
          <w:bCs/>
          <w:sz w:val="20"/>
          <w:szCs w:val="20"/>
        </w:rPr>
        <w:br/>
      </w:r>
      <w:r>
        <w:rPr>
          <w:sz w:val="20"/>
          <w:szCs w:val="20"/>
        </w:rPr>
        <w:t>Киевская ул., д.60, г. Томск, 634061</w:t>
      </w:r>
      <w:r>
        <w:rPr>
          <w:sz w:val="20"/>
          <w:szCs w:val="20"/>
        </w:rPr>
        <w:br/>
        <w:t>Телефон/факс: (3822) 31-14-64</w:t>
      </w:r>
      <w:r>
        <w:rPr>
          <w:sz w:val="20"/>
          <w:szCs w:val="20"/>
        </w:rPr>
        <w:br/>
        <w:t xml:space="preserve">e-mail: </w:t>
      </w:r>
      <w:r>
        <w:rPr>
          <w:sz w:val="20"/>
          <w:szCs w:val="20"/>
          <w:u w:val="single"/>
        </w:rPr>
        <w:t>r</w:t>
      </w:r>
      <w:hyperlink r:id="rId7" w:history="1">
        <w:r>
          <w:rPr>
            <w:sz w:val="20"/>
            <w:szCs w:val="20"/>
            <w:u w:val="single"/>
          </w:rPr>
          <w:t>ector@tspu.edu.ru</w:t>
        </w:r>
      </w:hyperlink>
      <w:r>
        <w:rPr>
          <w:sz w:val="20"/>
          <w:szCs w:val="20"/>
          <w:u w:val="single"/>
        </w:rPr>
        <w:t xml:space="preserve">, </w:t>
      </w:r>
      <w:hyperlink r:id="rId8" w:history="1">
        <w:r>
          <w:rPr>
            <w:sz w:val="20"/>
            <w:szCs w:val="20"/>
            <w:u w:val="single"/>
          </w:rPr>
          <w:t>http://www.tspu.edu.ru</w:t>
        </w:r>
      </w:hyperlink>
      <w:r>
        <w:rPr>
          <w:sz w:val="20"/>
          <w:szCs w:val="20"/>
          <w:u w:val="single"/>
        </w:rPr>
        <w:br/>
      </w:r>
      <w:r>
        <w:rPr>
          <w:sz w:val="20"/>
          <w:szCs w:val="20"/>
        </w:rPr>
        <w:t>ОКПО 02080115, ОГРН 1027000903401</w:t>
      </w:r>
      <w:r>
        <w:rPr>
          <w:sz w:val="20"/>
          <w:szCs w:val="20"/>
        </w:rPr>
        <w:br/>
      </w:r>
    </w:p>
    <w:p w:rsidR="00D55E28" w:rsidRDefault="002D52BF">
      <w:pPr>
        <w:pStyle w:val="1"/>
        <w:spacing w:line="262" w:lineRule="auto"/>
        <w:ind w:firstLine="580"/>
      </w:pPr>
      <w:r>
        <w:t>За последние четыре года в вузе наблюдается тенденция к увеличению бюджетных мест (контрольные цифры приема).</w:t>
      </w:r>
    </w:p>
    <w:p w:rsidR="00D55E28" w:rsidRDefault="002D52BF">
      <w:pPr>
        <w:pStyle w:val="1"/>
        <w:tabs>
          <w:tab w:val="left" w:leader="underscore" w:pos="8650"/>
          <w:tab w:val="left" w:leader="underscore" w:pos="9331"/>
        </w:tabs>
        <w:spacing w:line="262" w:lineRule="auto"/>
        <w:ind w:firstLine="660"/>
        <w:jc w:val="both"/>
      </w:pPr>
      <w:r>
        <w:t xml:space="preserve">В 2023 году Министерство образования и науки Российской Федерации выделило ТГПУ </w:t>
      </w:r>
      <w:r>
        <w:rPr>
          <w:b/>
          <w:bCs/>
        </w:rPr>
        <w:t xml:space="preserve">1170 бюджетных мест </w:t>
      </w:r>
      <w:r>
        <w:t>на все уровни подготовки и формы обучения (очная, очно</w:t>
      </w:r>
      <w:r>
        <w:softHyphen/>
        <w:t xml:space="preserve">заочная, заочная). Количество бюджетных мест на очную форму обучения на программы бакалавриата и специалитета - 544, на очно-заочную форму - 25, заочную - 190. В </w:t>
      </w:r>
      <w:r>
        <w:rPr>
          <w:u w:val="single"/>
        </w:rPr>
        <w:t>аспирантуру - 8 бюджетных мест.</w:t>
      </w:r>
      <w:r>
        <w:tab/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398"/>
        <w:gridCol w:w="1766"/>
        <w:gridCol w:w="2006"/>
        <w:gridCol w:w="2174"/>
      </w:tblGrid>
      <w:tr w:rsidR="00D55E28">
        <w:trPr>
          <w:trHeight w:hRule="exact" w:val="226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E28" w:rsidRDefault="009025F2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Факультет/и нститу</w:t>
            </w:r>
            <w:r w:rsidR="002D52BF">
              <w:rPr>
                <w:b/>
                <w:bCs/>
                <w:sz w:val="18"/>
                <w:szCs w:val="18"/>
              </w:rPr>
              <w:t>т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E28" w:rsidRDefault="002D52BF">
            <w:pPr>
              <w:pStyle w:val="a5"/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 бюджетных мест (бакалав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5E28" w:rsidRDefault="002D52BF">
            <w:pPr>
              <w:pStyle w:val="a5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рнат, специалитет)</w:t>
            </w:r>
          </w:p>
        </w:tc>
      </w:tr>
      <w:tr w:rsidR="00D55E28">
        <w:trPr>
          <w:trHeight w:hRule="exact" w:val="216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E28" w:rsidRDefault="00D55E28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E28" w:rsidRDefault="00A347F3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</w:t>
            </w:r>
            <w:r w:rsidR="002D52BF">
              <w:rPr>
                <w:sz w:val="18"/>
                <w:szCs w:val="18"/>
              </w:rPr>
              <w:t>я форма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очно-заочная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заочная</w:t>
            </w:r>
          </w:p>
        </w:tc>
      </w:tr>
      <w:tr w:rsidR="00D55E28">
        <w:trPr>
          <w:trHeight w:hRule="exact" w:val="221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E28" w:rsidRDefault="002D52BF">
            <w:pPr>
              <w:pStyle w:val="a5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Биоло1 о-химический факультет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55E28">
        <w:trPr>
          <w:trHeight w:hRule="exact" w:val="427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E28" w:rsidRDefault="002D52BF">
            <w:pPr>
              <w:pStyle w:val="a5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Институт иностранных языков и международного сотрудничества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D55E28">
        <w:trPr>
          <w:trHeight w:hRule="exact" w:val="216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E28" w:rsidRDefault="002D52BF">
            <w:pPr>
              <w:pStyle w:val="a5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Историко-филологический факультет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D55E28">
        <w:trPr>
          <w:trHeight w:hRule="exact" w:val="216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E28" w:rsidRDefault="002D52BF">
            <w:pPr>
              <w:pStyle w:val="a5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Физико-математический факультет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55E28">
        <w:trPr>
          <w:trHeight w:hRule="exact" w:val="216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E28" w:rsidRDefault="002D52BF">
            <w:pPr>
              <w:pStyle w:val="a5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Институт физической культуры и cnopia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D55E28">
        <w:trPr>
          <w:trHeight w:hRule="exact" w:val="221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E28" w:rsidRDefault="002D52BF">
            <w:pPr>
              <w:pStyle w:val="a5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Институт детства и артпедагогики</w:t>
            </w:r>
          </w:p>
        </w:tc>
        <w:tc>
          <w:tcPr>
            <w:tcW w:w="59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E28" w:rsidRDefault="00D55E28">
            <w:pPr>
              <w:rPr>
                <w:sz w:val="10"/>
                <w:szCs w:val="10"/>
              </w:rPr>
            </w:pPr>
          </w:p>
        </w:tc>
      </w:tr>
      <w:tr w:rsidR="00D55E28">
        <w:trPr>
          <w:trHeight w:hRule="exact" w:val="432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E28" w:rsidRDefault="002D52BF">
            <w:pPr>
              <w:pStyle w:val="a5"/>
              <w:spacing w:line="240" w:lineRule="auto"/>
              <w:ind w:left="800" w:hanging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Факультет начального и дошкольного образования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E28" w:rsidRDefault="002D52BF">
            <w:pPr>
              <w:pStyle w:val="a5"/>
              <w:spacing w:before="10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D55E28">
        <w:trPr>
          <w:trHeight w:hRule="exact" w:val="235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E28" w:rsidRDefault="002D52BF">
            <w:pPr>
              <w:pStyle w:val="a5"/>
              <w:spacing w:line="240" w:lineRule="auto"/>
              <w:ind w:firstLine="4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Факультет культуры и искусств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 -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55E28">
        <w:trPr>
          <w:trHeight w:hRule="exact" w:val="418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E28" w:rsidRDefault="002D52BF">
            <w:pPr>
              <w:pStyle w:val="a5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Факультет психологии и специальною образования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E28" w:rsidRDefault="002D52BF">
            <w:pPr>
              <w:pStyle w:val="a5"/>
              <w:spacing w:before="10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D55E28">
        <w:trPr>
          <w:trHeight w:hRule="exact" w:val="216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E28" w:rsidRDefault="002D52BF">
            <w:pPr>
              <w:pStyle w:val="a5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Технолого-экономический факультет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D55E28">
        <w:trPr>
          <w:trHeight w:hRule="exact" w:val="226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5E28" w:rsidRDefault="002D52BF">
            <w:pPr>
              <w:pStyle w:val="a5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190</w:t>
            </w:r>
          </w:p>
        </w:tc>
      </w:tr>
    </w:tbl>
    <w:p w:rsidR="00D55E28" w:rsidRDefault="00D55E28">
      <w:pPr>
        <w:spacing w:after="199" w:line="1" w:lineRule="exact"/>
      </w:pPr>
    </w:p>
    <w:p w:rsidR="00D55E28" w:rsidRDefault="002D52BF">
      <w:pPr>
        <w:pStyle w:val="1"/>
        <w:ind w:firstLine="580"/>
      </w:pPr>
      <w:r>
        <w:t xml:space="preserve">В 2023 году в ТГПУ открыт набор в магистратуру на 14 образовательных программы, выделено </w:t>
      </w:r>
      <w:r>
        <w:rPr>
          <w:b/>
          <w:bCs/>
        </w:rPr>
        <w:t>403 бюджетных места.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686"/>
        <w:gridCol w:w="994"/>
        <w:gridCol w:w="1128"/>
        <w:gridCol w:w="1421"/>
        <w:gridCol w:w="2131"/>
      </w:tblGrid>
      <w:tr w:rsidR="00D55E28">
        <w:trPr>
          <w:trHeight w:hRule="exact" w:val="312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E28" w:rsidRDefault="002D52BF">
            <w:pPr>
              <w:pStyle w:val="a5"/>
              <w:spacing w:line="23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Направление подготовки, </w:t>
            </w:r>
            <w:r>
              <w:rPr>
                <w:sz w:val="18"/>
                <w:szCs w:val="18"/>
              </w:rPr>
              <w:t>направленносгь (профиль)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E28" w:rsidRDefault="002D52BF">
            <w:pPr>
              <w:pStyle w:val="a5"/>
              <w:spacing w:line="23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Квалификация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план приема</w:t>
            </w:r>
          </w:p>
        </w:tc>
      </w:tr>
      <w:tr w:rsidR="00D55E28">
        <w:trPr>
          <w:trHeight w:hRule="exact" w:val="302"/>
          <w:jc w:val="center"/>
        </w:trPr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5E28" w:rsidRDefault="00D55E28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5E28" w:rsidRDefault="00D55E28"/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5E28" w:rsidRDefault="00D55E28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u w:val="single"/>
              </w:rPr>
              <w:t>очная форма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u w:val="single"/>
              </w:rPr>
              <w:t>заочная форма</w:t>
            </w:r>
          </w:p>
        </w:tc>
      </w:tr>
      <w:tr w:rsidR="00D55E28">
        <w:trPr>
          <w:trHeight w:hRule="exact" w:val="216"/>
          <w:jc w:val="center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ИНСТИТУТ ИНОСТРАННЫХ ЯЗЫКОВ И МЕЖДУНАРОДНОГО СОТРУДНИЧЕСТВА</w:t>
            </w:r>
          </w:p>
        </w:tc>
      </w:tr>
      <w:tr w:rsidR="00D55E28">
        <w:trPr>
          <w:trHeight w:hRule="exact" w:val="43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5E28" w:rsidRDefault="002D52BF">
            <w:pPr>
              <w:pStyle w:val="a5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Педагогическое образование, Лингвокультурология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44.04.01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Магистр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</w:tbl>
    <w:p w:rsidR="00D55E28" w:rsidRDefault="002D52B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691"/>
        <w:gridCol w:w="989"/>
        <w:gridCol w:w="1133"/>
        <w:gridCol w:w="1416"/>
        <w:gridCol w:w="2136"/>
      </w:tblGrid>
      <w:tr w:rsidR="00D55E28">
        <w:trPr>
          <w:trHeight w:hRule="exact" w:val="245"/>
          <w:jc w:val="center"/>
        </w:trPr>
        <w:tc>
          <w:tcPr>
            <w:tcW w:w="93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ИСТОРИКО-ФИЛОЛОГИЧЕСКИЙ ФАКУЛЬТЕТ</w:t>
            </w:r>
          </w:p>
        </w:tc>
      </w:tr>
      <w:tr w:rsidR="00D55E28">
        <w:trPr>
          <w:trHeight w:hRule="exact" w:val="418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E28" w:rsidRDefault="002D52BF">
            <w:pPr>
              <w:pStyle w:val="a5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Педагогическое образование, Русский язык как иносзранный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44.04.01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E28" w:rsidRDefault="002D52BF">
            <w:pPr>
              <w:pStyle w:val="a5"/>
              <w:spacing w:line="240" w:lineRule="auto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Магистр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55E28">
        <w:trPr>
          <w:trHeight w:hRule="exact" w:val="216"/>
          <w:jc w:val="center"/>
        </w:trPr>
        <w:tc>
          <w:tcPr>
            <w:tcW w:w="93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ФИЗИКО-МАТЕМАТИЧЕСКИЙ ФАКУЛЬТЕТ</w:t>
            </w:r>
          </w:p>
        </w:tc>
      </w:tr>
      <w:tr w:rsidR="00D55E28">
        <w:trPr>
          <w:trHeight w:hRule="exact" w:val="42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E28" w:rsidRDefault="002D52BF">
            <w:pPr>
              <w:pStyle w:val="a5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Прикладная математика и информатика, Прикладная информатика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E28" w:rsidRDefault="002D52BF">
            <w:pPr>
              <w:pStyle w:val="a5"/>
              <w:spacing w:line="240" w:lineRule="auto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Магистр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E28" w:rsidRDefault="00D55E28">
            <w:pPr>
              <w:rPr>
                <w:sz w:val="10"/>
                <w:szCs w:val="10"/>
              </w:rPr>
            </w:pPr>
          </w:p>
        </w:tc>
      </w:tr>
      <w:tr w:rsidR="00D55E28">
        <w:trPr>
          <w:trHeight w:hRule="exact" w:val="216"/>
          <w:jc w:val="center"/>
        </w:trPr>
        <w:tc>
          <w:tcPr>
            <w:tcW w:w="93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ИНСТИТУТ ФИЗИЧЕСКОЙ КУЛЬТУРЫ И СПОРТА</w:t>
            </w:r>
          </w:p>
        </w:tc>
      </w:tr>
      <w:tr w:rsidR="00D55E28">
        <w:trPr>
          <w:trHeight w:hRule="exact" w:val="42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E28" w:rsidRDefault="002D52BF">
            <w:pPr>
              <w:pStyle w:val="a5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Педагогическое образование, Физическая культура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44.04.01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E28" w:rsidRDefault="002D52BF">
            <w:pPr>
              <w:pStyle w:val="a5"/>
              <w:spacing w:line="240" w:lineRule="auto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 исгр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55E28">
        <w:trPr>
          <w:trHeight w:hRule="exact" w:val="216"/>
          <w:jc w:val="center"/>
        </w:trPr>
        <w:tc>
          <w:tcPr>
            <w:tcW w:w="93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ИНСТИТУТ ДЕТСТВА И АРТПЕДАГОГИКИ</w:t>
            </w:r>
          </w:p>
        </w:tc>
      </w:tr>
      <w:tr w:rsidR="00D55E28">
        <w:trPr>
          <w:trHeight w:hRule="exact" w:val="216"/>
          <w:jc w:val="center"/>
        </w:trPr>
        <w:tc>
          <w:tcPr>
            <w:tcW w:w="93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ФАКУЛЬТЕТ КУЛЬТУРЫ И ИСКУССТВ</w:t>
            </w:r>
          </w:p>
        </w:tc>
      </w:tr>
      <w:tr w:rsidR="00D55E28">
        <w:trPr>
          <w:trHeight w:hRule="exact" w:val="418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E28" w:rsidRDefault="002D52BF">
            <w:pPr>
              <w:pStyle w:val="a5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Педагогическое образование, Искусство и артпед агогика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44.04.01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E28" w:rsidRDefault="002D52BF">
            <w:pPr>
              <w:pStyle w:val="a5"/>
              <w:spacing w:line="240" w:lineRule="auto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Магистр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55E28">
        <w:trPr>
          <w:trHeight w:hRule="exact" w:val="216"/>
          <w:jc w:val="center"/>
        </w:trPr>
        <w:tc>
          <w:tcPr>
            <w:tcW w:w="93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ФАКУЛЬТЕТ ПСИХОЛОГИИ И СПЕЦИАЛЬНОГО ОБРАЗОВАНИЯ</w:t>
            </w:r>
          </w:p>
        </w:tc>
      </w:tr>
      <w:tr w:rsidR="00D55E28">
        <w:trPr>
          <w:trHeight w:hRule="exact" w:val="62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E28" w:rsidRDefault="002D52BF">
            <w:pPr>
              <w:pStyle w:val="a5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Психолого-педагогическое образование, </w:t>
            </w:r>
            <w:r>
              <w:rPr>
                <w:sz w:val="18"/>
                <w:szCs w:val="18"/>
              </w:rPr>
              <w:t>Практическая психология и консультирование в образовании;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44.04.02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E28" w:rsidRDefault="002D52BF">
            <w:pPr>
              <w:pStyle w:val="a5"/>
              <w:spacing w:line="240" w:lineRule="auto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Магистр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55E28">
        <w:trPr>
          <w:trHeight w:hRule="exact" w:val="103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E28" w:rsidRDefault="002D52BF">
            <w:pPr>
              <w:pStyle w:val="a5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Психолого-педагогическое образование, </w:t>
            </w:r>
            <w:r>
              <w:rPr>
                <w:sz w:val="18"/>
                <w:szCs w:val="18"/>
              </w:rPr>
              <w:t>Практическая психология и консультирование в образовании. Профориентация и карьерное консультирование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44.04.02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E28" w:rsidRDefault="002D52BF">
            <w:pPr>
              <w:pStyle w:val="a5"/>
              <w:spacing w:line="240" w:lineRule="auto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Магистр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E28" w:rsidRDefault="00D55E28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D55E28">
        <w:trPr>
          <w:trHeight w:hRule="exact" w:val="1238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E28" w:rsidRDefault="002D52BF">
            <w:pPr>
              <w:pStyle w:val="a5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Специальное (дефектологическое) образование, </w:t>
            </w:r>
            <w:r>
              <w:rPr>
                <w:sz w:val="18"/>
                <w:szCs w:val="18"/>
              </w:rPr>
              <w:t>Логопедическая коррекция речевых нарушений у детей и взрослых; Психолого-педагогическая реабилитация лиц с ограниченными возможностями здоровья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44.04.03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E28" w:rsidRDefault="002D52BF">
            <w:pPr>
              <w:pStyle w:val="a5"/>
              <w:spacing w:line="240" w:lineRule="auto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Магистр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D55E28">
        <w:trPr>
          <w:trHeight w:hRule="exact" w:val="216"/>
          <w:jc w:val="center"/>
        </w:trPr>
        <w:tc>
          <w:tcPr>
            <w:tcW w:w="93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ТЕХНОЛОГО-ЭКОНОМИЧЕСКИЙ ФАКУЛЬТЕТ</w:t>
            </w:r>
          </w:p>
        </w:tc>
      </w:tr>
      <w:tr w:rsidR="00D55E28">
        <w:trPr>
          <w:trHeight w:hRule="exact" w:val="629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E28" w:rsidRDefault="002D52BF">
            <w:pPr>
              <w:pStyle w:val="a5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Профессиональное обучение (по отраслям), </w:t>
            </w:r>
            <w:r>
              <w:rPr>
                <w:sz w:val="18"/>
                <w:szCs w:val="18"/>
              </w:rPr>
              <w:t>Предпринимательство и стартап-проектирование в социальной сфере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44.04.04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E28" w:rsidRDefault="002D52BF">
            <w:pPr>
              <w:pStyle w:val="a5"/>
              <w:spacing w:line="240" w:lineRule="auto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Магистр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E28" w:rsidRDefault="002D52BF">
            <w:pPr>
              <w:pStyle w:val="a5"/>
              <w:spacing w:before="8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■-</w:t>
            </w:r>
          </w:p>
        </w:tc>
      </w:tr>
      <w:tr w:rsidR="00D55E28">
        <w:trPr>
          <w:trHeight w:hRule="exact" w:val="211"/>
          <w:jc w:val="center"/>
        </w:trPr>
        <w:tc>
          <w:tcPr>
            <w:tcW w:w="93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ИНСТИТУТ РАЗВИТИЯ ПЕДАГОГИЧЕСКОГО ОБРАЗОВАНИЯ</w:t>
            </w:r>
          </w:p>
        </w:tc>
      </w:tr>
      <w:tr w:rsidR="00D55E28">
        <w:trPr>
          <w:trHeight w:hRule="exact" w:val="42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E28" w:rsidRDefault="002D52BF">
            <w:pPr>
              <w:pStyle w:val="a5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Педагогическое образование, </w:t>
            </w:r>
            <w:r>
              <w:rPr>
                <w:sz w:val="18"/>
                <w:szCs w:val="18"/>
              </w:rPr>
              <w:t>Управление в сфере образования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44.04.01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E28" w:rsidRDefault="002D52BF">
            <w:pPr>
              <w:pStyle w:val="a5"/>
              <w:spacing w:line="240" w:lineRule="auto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Магистр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D55E28">
        <w:trPr>
          <w:trHeight w:hRule="exact" w:val="62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E28" w:rsidRDefault="002D52BF">
            <w:pPr>
              <w:pStyle w:val="a5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Педагогическое образование, </w:t>
            </w:r>
            <w:r>
              <w:rPr>
                <w:sz w:val="18"/>
                <w:szCs w:val="18"/>
              </w:rPr>
              <w:t>Воспитательная, методическая и проектная деятельность в образовании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44.04.01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E28" w:rsidRDefault="002D52BF">
            <w:pPr>
              <w:pStyle w:val="a5"/>
              <w:spacing w:line="240" w:lineRule="auto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Магистр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D55E28">
        <w:trPr>
          <w:trHeight w:hRule="exact" w:val="187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E28" w:rsidRDefault="002D52BF">
            <w:pPr>
              <w:pStyle w:val="a5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Педагогическое образование, </w:t>
            </w:r>
            <w:r>
              <w:rPr>
                <w:sz w:val="18"/>
                <w:szCs w:val="18"/>
              </w:rPr>
              <w:t>Методические системы в предметном обучении (химии; биологии; математики; физики; информатики; английского- немецкого языков; английского- французского языков; русского языка и литературы; истории и обществознанию; безопасности жизнедеятельности; технологии)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44.04.01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E28" w:rsidRDefault="002D52BF">
            <w:pPr>
              <w:pStyle w:val="a5"/>
              <w:spacing w:line="240" w:lineRule="auto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Магистр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55E28">
        <w:trPr>
          <w:trHeight w:hRule="exact" w:val="226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5E28" w:rsidRDefault="002D52BF">
            <w:pPr>
              <w:pStyle w:val="a5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5E28" w:rsidRDefault="00D55E2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5E28" w:rsidRDefault="00D55E28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E28" w:rsidRDefault="002D52BF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</w:t>
            </w:r>
          </w:p>
        </w:tc>
      </w:tr>
    </w:tbl>
    <w:p w:rsidR="00D55E28" w:rsidRDefault="00D55E28">
      <w:pPr>
        <w:spacing w:after="199" w:line="1" w:lineRule="exact"/>
      </w:pPr>
    </w:p>
    <w:p w:rsidR="00D55E28" w:rsidRDefault="002D52BF">
      <w:pPr>
        <w:pStyle w:val="1"/>
        <w:ind w:left="720" w:firstLine="580"/>
        <w:jc w:val="both"/>
      </w:pPr>
      <w:r>
        <w:t xml:space="preserve">В 2023 году квота приема на целевое обучение в ТГПУ составила </w:t>
      </w:r>
      <w:r>
        <w:rPr>
          <w:b/>
          <w:bCs/>
        </w:rPr>
        <w:t xml:space="preserve">298 мест, </w:t>
      </w:r>
      <w:r>
        <w:t>в том числе 149 - на очную форму обучения.</w:t>
      </w:r>
    </w:p>
    <w:p w:rsidR="00D55E28" w:rsidRDefault="002D52BF">
      <w:pPr>
        <w:pStyle w:val="1"/>
        <w:ind w:left="1300" w:firstLine="0"/>
        <w:jc w:val="both"/>
      </w:pPr>
      <w:r>
        <w:rPr>
          <w:b/>
          <w:bCs/>
        </w:rPr>
        <w:t>Сроки подачи документов:</w:t>
      </w:r>
    </w:p>
    <w:p w:rsidR="00D55E28" w:rsidRDefault="002D52BF">
      <w:pPr>
        <w:pStyle w:val="1"/>
        <w:ind w:left="1300" w:firstLine="0"/>
        <w:jc w:val="both"/>
      </w:pPr>
      <w:r>
        <w:rPr>
          <w:b/>
          <w:bCs/>
        </w:rPr>
        <w:t xml:space="preserve">На программы </w:t>
      </w:r>
      <w:r>
        <w:rPr>
          <w:b/>
          <w:bCs/>
          <w:i/>
          <w:iCs/>
        </w:rPr>
        <w:t>бакалавриата и специалитета (очная форма):</w:t>
      </w:r>
    </w:p>
    <w:p w:rsidR="00D55E28" w:rsidRDefault="002D52BF">
      <w:pPr>
        <w:pStyle w:val="1"/>
        <w:numPr>
          <w:ilvl w:val="0"/>
          <w:numId w:val="1"/>
        </w:numPr>
        <w:tabs>
          <w:tab w:val="left" w:pos="1578"/>
        </w:tabs>
        <w:ind w:left="720" w:firstLine="580"/>
        <w:jc w:val="both"/>
      </w:pPr>
      <w:bookmarkStart w:id="0" w:name="bookmark0"/>
      <w:bookmarkEnd w:id="0"/>
      <w:r>
        <w:rPr>
          <w:b/>
          <w:bCs/>
        </w:rPr>
        <w:t xml:space="preserve">с 20 июня по 13 июля 2023 г. </w:t>
      </w:r>
      <w:r>
        <w:t>для поступающих на обучение по направлениям подготовки, при приеме на которые проводятся дополнительные вступительные испытания творческой и (или) профессиональной направленности, и для лиц, поступающих по результатам вступительных испытаний, проводимых ТГПУ;</w:t>
      </w:r>
    </w:p>
    <w:p w:rsidR="00D55E28" w:rsidRDefault="002D52BF">
      <w:pPr>
        <w:pStyle w:val="1"/>
        <w:numPr>
          <w:ilvl w:val="0"/>
          <w:numId w:val="1"/>
        </w:numPr>
        <w:tabs>
          <w:tab w:val="left" w:pos="1578"/>
        </w:tabs>
        <w:ind w:left="720" w:firstLine="580"/>
        <w:jc w:val="both"/>
      </w:pPr>
      <w:bookmarkStart w:id="1" w:name="bookmark1"/>
      <w:bookmarkEnd w:id="1"/>
      <w:r>
        <w:rPr>
          <w:b/>
          <w:bCs/>
        </w:rPr>
        <w:t xml:space="preserve">с 20 июня по 25 июля 2023 г. </w:t>
      </w:r>
      <w:r>
        <w:t>для поступающих только по результатам ЕГЭ, в том числе поступающих без вступительных испытаний.</w:t>
      </w:r>
    </w:p>
    <w:p w:rsidR="00D55E28" w:rsidRDefault="002D52BF">
      <w:pPr>
        <w:pStyle w:val="1"/>
        <w:ind w:left="720" w:firstLine="580"/>
        <w:jc w:val="both"/>
      </w:pPr>
      <w:r>
        <w:rPr>
          <w:b/>
          <w:bCs/>
          <w:i/>
          <w:iCs/>
        </w:rPr>
        <w:t>Очно-заочная форма обучения:</w:t>
      </w:r>
    </w:p>
    <w:p w:rsidR="00D55E28" w:rsidRDefault="002D52BF">
      <w:pPr>
        <w:pStyle w:val="1"/>
        <w:numPr>
          <w:ilvl w:val="0"/>
          <w:numId w:val="1"/>
        </w:numPr>
        <w:tabs>
          <w:tab w:val="left" w:pos="1578"/>
        </w:tabs>
        <w:ind w:left="720" w:firstLine="580"/>
        <w:jc w:val="both"/>
      </w:pPr>
      <w:bookmarkStart w:id="2" w:name="bookmark2"/>
      <w:bookmarkEnd w:id="2"/>
      <w:r>
        <w:rPr>
          <w:b/>
          <w:bCs/>
        </w:rPr>
        <w:t xml:space="preserve">с 20 июня по 18 июля 2023 г. </w:t>
      </w:r>
      <w:r>
        <w:t>для поступающих на обучение по направлениям подготовки, при приеме на которые проводятся дополнительные вступительные испытания творческой и (или) профессиональной направленности, для поступающих по результатам вступительных испытаний, проводимых ТГПУ;</w:t>
      </w:r>
      <w:r>
        <w:br w:type="page"/>
      </w:r>
    </w:p>
    <w:p w:rsidR="00D55E28" w:rsidRDefault="002D52BF">
      <w:pPr>
        <w:pStyle w:val="1"/>
        <w:numPr>
          <w:ilvl w:val="0"/>
          <w:numId w:val="1"/>
        </w:numPr>
        <w:tabs>
          <w:tab w:val="left" w:pos="1544"/>
        </w:tabs>
        <w:ind w:left="660" w:firstLine="620"/>
        <w:jc w:val="both"/>
      </w:pPr>
      <w:bookmarkStart w:id="3" w:name="bookmark3"/>
      <w:bookmarkEnd w:id="3"/>
      <w:r>
        <w:rPr>
          <w:b/>
          <w:bCs/>
        </w:rPr>
        <w:lastRenderedPageBreak/>
        <w:t xml:space="preserve">с 20 июня по 25 июля 2023 г. </w:t>
      </w:r>
      <w:r>
        <w:t>для поступающих только по результатам ЕГЭ,в том числе поступающих без вступительных испытаний.</w:t>
      </w:r>
    </w:p>
    <w:p w:rsidR="00D55E28" w:rsidRDefault="002D52BF">
      <w:pPr>
        <w:pStyle w:val="1"/>
        <w:ind w:left="1620" w:firstLine="0"/>
        <w:jc w:val="both"/>
      </w:pPr>
      <w:r>
        <w:rPr>
          <w:b/>
          <w:bCs/>
          <w:i/>
          <w:iCs/>
        </w:rPr>
        <w:t>заочная форма обучения (бакалавриат, магистратура):</w:t>
      </w:r>
    </w:p>
    <w:p w:rsidR="00D55E28" w:rsidRDefault="002D52BF">
      <w:pPr>
        <w:pStyle w:val="1"/>
        <w:numPr>
          <w:ilvl w:val="0"/>
          <w:numId w:val="1"/>
        </w:numPr>
        <w:tabs>
          <w:tab w:val="left" w:pos="1544"/>
        </w:tabs>
        <w:spacing w:after="260"/>
        <w:ind w:left="1280" w:firstLine="0"/>
        <w:jc w:val="both"/>
      </w:pPr>
      <w:bookmarkStart w:id="4" w:name="bookmark4"/>
      <w:bookmarkEnd w:id="4"/>
      <w:r>
        <w:rPr>
          <w:b/>
          <w:bCs/>
        </w:rPr>
        <w:t>с 1 февраля по 5 августа 2023 г.</w:t>
      </w:r>
    </w:p>
    <w:p w:rsidR="00D55E28" w:rsidRDefault="002D52BF">
      <w:pPr>
        <w:pStyle w:val="1"/>
        <w:ind w:left="660" w:firstLine="460"/>
        <w:jc w:val="both"/>
      </w:pPr>
      <w:r>
        <w:t>Томский государственный педагогический университет - признанный центр образования, науки и культуры, один из ведущих педагогических вузов России. Он стал AlmaMater для 60 тысяч выпускников, востребованных высококвалифицированных специалистов: учителей, воспитателей дошкольных учреждений, педагогов-психологов, социальных педагогов, учителей-логопедов, учителей-дефектологов, тренеров, педагогов дополнительного образования.</w:t>
      </w:r>
    </w:p>
    <w:p w:rsidR="00D55E28" w:rsidRDefault="002D52BF">
      <w:pPr>
        <w:pStyle w:val="1"/>
        <w:ind w:left="660" w:firstLine="460"/>
        <w:jc w:val="both"/>
      </w:pPr>
      <w:r>
        <w:t>За 120 лет Томский Педагогический прошел путь от Томского учительского института, до ведущего педагогического вуза страны, который и сегодня продолжает успешно развиваться. ТГПУ сегодня - это 4 института и 5 факультетов, более четырехсот научно</w:t>
      </w:r>
      <w:r>
        <w:softHyphen/>
        <w:t>педагогических работников и около 7 000 студентов. Университет ведет образовательную деятельность по 113 программам бакалавриата, магистратуры, аспирантуры и 120 программ дополнительного образования по различным формам и условиям обучения (очная, очно</w:t>
      </w:r>
      <w:r>
        <w:softHyphen/>
        <w:t>заочная, заочная форма; бюджетная и платная основы обучения).</w:t>
      </w:r>
    </w:p>
    <w:p w:rsidR="00D55E28" w:rsidRDefault="002D52BF">
      <w:pPr>
        <w:pStyle w:val="1"/>
        <w:spacing w:after="260"/>
        <w:ind w:left="660" w:firstLine="460"/>
        <w:jc w:val="both"/>
      </w:pPr>
      <w:r>
        <w:t>В Национальном рейтинге университетов ТГПУ ежегодно входит в топ-100 лучших университетов страны. В рейтинге университетов QS входит в тройку ведущих педагогических университетов России. Среди российских университетов, представленных в области «Physics» рейтинга BestGlobalUniversities ТГПУ - единственный педагогический. В международном рейтинге RoundUniversityRanking университет занимает 1 место среди педагогических университетов России.</w:t>
      </w:r>
    </w:p>
    <w:p w:rsidR="00D55E28" w:rsidRDefault="00FB39DB">
      <w:pPr>
        <w:pStyle w:val="1"/>
        <w:ind w:firstLine="660"/>
        <w:jc w:val="both"/>
      </w:pPr>
      <w:r>
        <w:rPr>
          <w:noProof/>
          <w:lang w:bidi="ar-SA"/>
        </w:rPr>
        <w:pict>
          <v:shape id="Shape 3" o:spid="_x0000_s1027" type="#_x0000_t202" style="position:absolute;left:0;text-align:left;margin-left:83.15pt;margin-top:14pt;width:245.3pt;height:99.35pt;z-index:125829380;visibility:visible;mso-wrap-distance-bottom:6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" filled="f" stroked="f">
            <v:textbox inset="0,0,0,0">
              <w:txbxContent>
                <w:p w:rsidR="00D55E28" w:rsidRDefault="002D52BF">
                  <w:pPr>
                    <w:pStyle w:val="1"/>
                    <w:spacing w:line="240" w:lineRule="auto"/>
                    <w:ind w:firstLine="0"/>
                  </w:pPr>
                  <w:r>
                    <w:t>Телефон: +7(3822)311-411</w:t>
                  </w:r>
                </w:p>
                <w:p w:rsidR="00D55E28" w:rsidRDefault="002D52BF">
                  <w:pPr>
                    <w:pStyle w:val="1"/>
                    <w:spacing w:line="240" w:lineRule="auto"/>
                    <w:ind w:firstLine="0"/>
                  </w:pPr>
                  <w:r>
                    <w:t xml:space="preserve">E-mail: </w:t>
                  </w:r>
                  <w:hyperlink r:id="rId9" w:history="1">
                    <w:r>
                      <w:rPr>
                        <w:u w:val="single"/>
                      </w:rPr>
                      <w:t>pktspu@tspu.edu.ru</w:t>
                    </w:r>
                  </w:hyperlink>
                </w:p>
                <w:p w:rsidR="00D55E28" w:rsidRDefault="002D52BF">
                  <w:pPr>
                    <w:pStyle w:val="1"/>
                    <w:spacing w:line="240" w:lineRule="auto"/>
                    <w:ind w:firstLine="0"/>
                  </w:pPr>
                  <w:r>
                    <w:t>Сайт «Абитуриент ТГПУ»:</w:t>
                  </w:r>
                </w:p>
                <w:p w:rsidR="00D55E28" w:rsidRDefault="002D52BF">
                  <w:pPr>
                    <w:pStyle w:val="1"/>
                    <w:spacing w:after="80" w:line="240" w:lineRule="auto"/>
                    <w:ind w:firstLine="0"/>
                  </w:pPr>
                  <w:r>
                    <w:rPr>
                      <w:u w:val="single"/>
                    </w:rPr>
                    <w:t>https:// abiturienttspu.edu.ru/</w:t>
                  </w:r>
                </w:p>
                <w:p w:rsidR="00D55E28" w:rsidRDefault="002D52BF">
                  <w:pPr>
                    <w:pStyle w:val="1"/>
                    <w:spacing w:after="80" w:line="240" w:lineRule="auto"/>
                    <w:ind w:firstLine="0"/>
                  </w:pPr>
                  <w:r>
                    <w:t xml:space="preserve">Абитуриент ТГПУ в социальной сети </w:t>
                  </w:r>
                  <w:r>
                    <w:rPr>
                      <w:vertAlign w:val="subscript"/>
                    </w:rPr>
                    <w:t>0</w:t>
                  </w:r>
                </w:p>
                <w:p w:rsidR="00D55E28" w:rsidRPr="009025F2" w:rsidRDefault="002D52BF">
                  <w:pPr>
                    <w:pStyle w:val="1"/>
                    <w:tabs>
                      <w:tab w:val="left" w:pos="4253"/>
                    </w:tabs>
                    <w:spacing w:line="240" w:lineRule="auto"/>
                    <w:ind w:firstLine="0"/>
                    <w:rPr>
                      <w:lang w:val="en-US"/>
                    </w:rPr>
                  </w:pPr>
                  <w:r w:rsidRPr="009025F2">
                    <w:rPr>
                      <w:lang w:val="en-US"/>
                    </w:rPr>
                    <w:t>«</w:t>
                  </w:r>
                  <w:r>
                    <w:t>Вконтакте</w:t>
                  </w:r>
                  <w:r w:rsidRPr="009025F2">
                    <w:rPr>
                      <w:lang w:val="en-US"/>
                    </w:rPr>
                    <w:t>»:</w:t>
                  </w:r>
                  <w:r w:rsidRPr="009025F2">
                    <w:rPr>
                      <w:lang w:val="en-US"/>
                    </w:rPr>
                    <w:tab/>
                  </w:r>
                </w:p>
                <w:p w:rsidR="00D55E28" w:rsidRPr="009025F2" w:rsidRDefault="002D52BF">
                  <w:pPr>
                    <w:pStyle w:val="1"/>
                    <w:spacing w:after="40" w:line="240" w:lineRule="auto"/>
                    <w:ind w:firstLine="0"/>
                    <w:rPr>
                      <w:lang w:val="en-US"/>
                    </w:rPr>
                  </w:pPr>
                  <w:r w:rsidRPr="009025F2">
                    <w:rPr>
                      <w:u w:val="single"/>
                      <w:lang w:val="en-US"/>
                    </w:rPr>
                    <w:t>https: //vk.com/abiturient.tspu</w:t>
                  </w:r>
                </w:p>
              </w:txbxContent>
            </v:textbox>
            <w10:wrap type="topAndBottom" anchorx="page"/>
          </v:shape>
        </w:pict>
      </w:r>
      <w:r w:rsidR="002D52BF">
        <w:t>Адрес приемной комиссии: 634061, г. Томск, ул. Киейская,60, каб.209</w:t>
      </w:r>
    </w:p>
    <w:p w:rsidR="00D55E28" w:rsidRDefault="002D52BF">
      <w:pPr>
        <w:pStyle w:val="1"/>
        <w:spacing w:before="100"/>
        <w:ind w:left="660" w:firstLine="40"/>
      </w:pPr>
      <w:r>
        <w:t xml:space="preserve">Ответственный секретарь приемной комиссии ТГПУ: </w:t>
      </w:r>
      <w:r>
        <w:rPr>
          <w:i/>
          <w:iCs/>
        </w:rPr>
        <w:t>Печенкина Татьяна Иннокентьевна</w:t>
      </w:r>
    </w:p>
    <w:p w:rsidR="00D55E28" w:rsidRPr="009025F2" w:rsidRDefault="002D52BF">
      <w:pPr>
        <w:pStyle w:val="1"/>
        <w:spacing w:after="260"/>
        <w:ind w:firstLine="660"/>
        <w:jc w:val="both"/>
        <w:rPr>
          <w:lang w:val="en-US"/>
        </w:rPr>
      </w:pPr>
      <w:r>
        <w:t>Тел</w:t>
      </w:r>
      <w:r w:rsidRPr="009025F2">
        <w:rPr>
          <w:lang w:val="en-US"/>
        </w:rPr>
        <w:t xml:space="preserve">: +7 (3822)311-411, e-mail: </w:t>
      </w:r>
      <w:hyperlink r:id="rId10" w:history="1">
        <w:r w:rsidRPr="009025F2">
          <w:rPr>
            <w:u w:val="single"/>
            <w:lang w:val="en-US"/>
          </w:rPr>
          <w:t>pktspu@tspu.edu.ru</w:t>
        </w:r>
      </w:hyperlink>
    </w:p>
    <w:p w:rsidR="00D55E28" w:rsidRDefault="002D52BF">
      <w:pPr>
        <w:pStyle w:val="1"/>
        <w:spacing w:line="264" w:lineRule="auto"/>
        <w:ind w:left="660" w:firstLine="40"/>
        <w:jc w:val="both"/>
        <w:sectPr w:rsidR="00D55E28">
          <w:pgSz w:w="11900" w:h="16840"/>
          <w:pgMar w:top="1052" w:right="651" w:bottom="1131" w:left="1072" w:header="624" w:footer="703" w:gutter="0"/>
          <w:pgNumType w:start="1"/>
          <w:cols w:space="720"/>
          <w:noEndnote/>
          <w:docGrid w:linePitch="360"/>
        </w:sectPr>
      </w:pPr>
      <w:r>
        <w:t xml:space="preserve">Баннер для размещения на сайтах образовательных организаций с переходом на сайт Абитуриент ТГПУ. Ссылка для обеспечения перехода: </w:t>
      </w:r>
      <w:hyperlink r:id="rId11" w:history="1">
        <w:r>
          <w:rPr>
            <w:u w:val="single"/>
          </w:rPr>
          <w:t>https://abiturie-nt.tspu.edu.ru/</w:t>
        </w:r>
      </w:hyperlink>
    </w:p>
    <w:p w:rsidR="00D55E28" w:rsidRDefault="00D55E28">
      <w:pPr>
        <w:spacing w:line="179" w:lineRule="exact"/>
        <w:rPr>
          <w:sz w:val="14"/>
          <w:szCs w:val="14"/>
        </w:rPr>
      </w:pPr>
    </w:p>
    <w:p w:rsidR="00D55E28" w:rsidRDefault="00D55E28">
      <w:pPr>
        <w:spacing w:line="1" w:lineRule="exact"/>
        <w:sectPr w:rsidR="00D55E28">
          <w:type w:val="continuous"/>
          <w:pgSz w:w="11900" w:h="16840"/>
          <w:pgMar w:top="1043" w:right="0" w:bottom="1163" w:left="0" w:header="0" w:footer="3" w:gutter="0"/>
          <w:cols w:space="720"/>
          <w:noEndnote/>
          <w:docGrid w:linePitch="360"/>
        </w:sectPr>
      </w:pPr>
    </w:p>
    <w:p w:rsidR="00D55E28" w:rsidRDefault="002D52BF">
      <w:pPr>
        <w:pStyle w:val="a7"/>
        <w:framePr w:w="1464" w:h="514" w:wrap="none" w:vAnchor="text" w:hAnchor="page" w:x="1745" w:y="194"/>
        <w:spacing w:line="252" w:lineRule="auto"/>
        <w:ind w:firstLine="2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ПОСТУПАЙ к В ТГПУ</w:t>
      </w:r>
    </w:p>
    <w:p w:rsidR="00D55E28" w:rsidRDefault="002D52BF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1136650" distR="0" simplePos="0" relativeHeight="62914690" behindDoc="1" locked="0" layoutInCell="1" allowOverlap="1">
            <wp:simplePos x="0" y="0"/>
            <wp:positionH relativeFrom="page">
              <wp:posOffset>2244090</wp:posOffset>
            </wp:positionH>
            <wp:positionV relativeFrom="paragraph">
              <wp:posOffset>12700</wp:posOffset>
            </wp:positionV>
            <wp:extent cx="926465" cy="567055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926465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E28" w:rsidRDefault="00D55E28">
      <w:pPr>
        <w:spacing w:after="532" w:line="1" w:lineRule="exact"/>
      </w:pPr>
    </w:p>
    <w:p w:rsidR="00D55E28" w:rsidRDefault="00D55E28">
      <w:pPr>
        <w:spacing w:line="1" w:lineRule="exact"/>
        <w:sectPr w:rsidR="00D55E28">
          <w:type w:val="continuous"/>
          <w:pgSz w:w="11900" w:h="16840"/>
          <w:pgMar w:top="1043" w:right="767" w:bottom="1163" w:left="957" w:header="0" w:footer="3" w:gutter="0"/>
          <w:cols w:space="720"/>
          <w:noEndnote/>
          <w:docGrid w:linePitch="360"/>
        </w:sectPr>
      </w:pPr>
    </w:p>
    <w:p w:rsidR="00D55E28" w:rsidRDefault="00FB39DB">
      <w:pPr>
        <w:spacing w:line="1" w:lineRule="exact"/>
      </w:pPr>
      <w:r>
        <w:rPr>
          <w:noProof/>
          <w:lang w:bidi="ar-SA"/>
        </w:rPr>
        <w:lastRenderedPageBreak/>
        <w:pict>
          <v:shape id="_x0000_s1033" type="#_x0000_t202" style="position:absolute;margin-left:439.8pt;margin-top:26.65pt;width:73.2pt;height:13.7pt;z-index:-125829371;mso-position-horizontal-relative:page" filled="f" stroked="f">
            <v:textbox inset="0,0,0,0">
              <w:txbxContent>
                <w:p w:rsidR="00FB39DB" w:rsidRDefault="00AE20D9">
                  <w:r>
                    <w:t>М.С. Садиева</w:t>
                  </w:r>
                </w:p>
              </w:txbxContent>
            </v:textbox>
            <w10:wrap type="square" anchorx="page"/>
          </v:shape>
        </w:pict>
      </w:r>
      <w:r w:rsidR="002D52BF">
        <w:rPr>
          <w:noProof/>
          <w:lang w:bidi="ar-SA"/>
        </w:rPr>
        <w:drawing>
          <wp:anchor distT="0" distB="0" distL="2328545" distR="0" simplePos="0" relativeHeight="125829384" behindDoc="0" locked="0" layoutInCell="1" allowOverlap="1">
            <wp:simplePos x="0" y="0"/>
            <wp:positionH relativeFrom="page">
              <wp:posOffset>3884295</wp:posOffset>
            </wp:positionH>
            <wp:positionV relativeFrom="paragraph">
              <wp:posOffset>12700</wp:posOffset>
            </wp:positionV>
            <wp:extent cx="774065" cy="956945"/>
            <wp:effectExtent l="0" t="0" r="0" b="0"/>
            <wp:wrapTight wrapText="bothSides">
              <wp:wrapPolygon edited="0"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774065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pict>
          <v:shape id="_x0000_s1037" type="#_x0000_t202" style="position:absolute;margin-left:122.5pt;margin-top:12.75pt;width:159.85pt;height:28.8pt;z-index:251657729;mso-wrap-distance-left:0;mso-wrap-distance-right:0;mso-position-horizontal-relative:page;mso-position-vertical-relative:text" filled="f" stroked="f">
            <v:textbox inset="0,0,0,0">
              <w:txbxContent>
                <w:p w:rsidR="00FB39DB" w:rsidRDefault="00AE20D9">
                  <w:pPr>
                    <w:spacing w:line="264" w:lineRule="auto"/>
                  </w:pPr>
                  <w:r>
                    <w:t>Проректор по образовательной деятельности</w:t>
                  </w:r>
                </w:p>
              </w:txbxContent>
            </v:textbox>
            <w10:wrap anchorx="page"/>
          </v:shape>
        </w:pict>
      </w:r>
    </w:p>
    <w:p w:rsidR="00D55E28" w:rsidRDefault="002D52BF">
      <w:pPr>
        <w:pStyle w:val="20"/>
      </w:pPr>
      <w:r>
        <w:t>Печенкина Татьяна Иннокентьевна</w:t>
      </w:r>
    </w:p>
    <w:p w:rsidR="00D55E28" w:rsidRPr="009025F2" w:rsidRDefault="002D52BF">
      <w:pPr>
        <w:pStyle w:val="20"/>
        <w:spacing w:line="233" w:lineRule="auto"/>
        <w:rPr>
          <w:lang w:val="en-US"/>
        </w:rPr>
      </w:pPr>
      <w:r>
        <w:t>Тел</w:t>
      </w:r>
      <w:r w:rsidRPr="009025F2">
        <w:rPr>
          <w:lang w:val="en-US"/>
        </w:rPr>
        <w:t>. (83822)311-411</w:t>
      </w:r>
    </w:p>
    <w:p w:rsidR="00D55E28" w:rsidRPr="009025F2" w:rsidRDefault="002D52BF">
      <w:pPr>
        <w:pStyle w:val="20"/>
        <w:rPr>
          <w:lang w:val="en-US"/>
        </w:rPr>
      </w:pPr>
      <w:r w:rsidRPr="009025F2">
        <w:rPr>
          <w:lang w:val="en-US"/>
        </w:rPr>
        <w:t>e-mail: DktSDUfaitsDu.edu.ru</w:t>
      </w:r>
    </w:p>
    <w:sectPr w:rsidR="00D55E28" w:rsidRPr="009025F2" w:rsidSect="00FB39DB">
      <w:type w:val="continuous"/>
      <w:pgSz w:w="11900" w:h="16840"/>
      <w:pgMar w:top="1043" w:right="5898" w:bottom="1043" w:left="95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0D9" w:rsidRDefault="00AE20D9">
      <w:r>
        <w:separator/>
      </w:r>
    </w:p>
  </w:endnote>
  <w:endnote w:type="continuationSeparator" w:id="1">
    <w:p w:rsidR="00AE20D9" w:rsidRDefault="00AE2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0D9" w:rsidRDefault="00AE20D9"/>
  </w:footnote>
  <w:footnote w:type="continuationSeparator" w:id="1">
    <w:p w:rsidR="00AE20D9" w:rsidRDefault="00AE20D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E424C"/>
    <w:multiLevelType w:val="multilevel"/>
    <w:tmpl w:val="1DE649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55E28"/>
    <w:rsid w:val="002D52BF"/>
    <w:rsid w:val="009025F2"/>
    <w:rsid w:val="00A347F3"/>
    <w:rsid w:val="00A4336B"/>
    <w:rsid w:val="00A448BF"/>
    <w:rsid w:val="00A940F7"/>
    <w:rsid w:val="00AE20D9"/>
    <w:rsid w:val="00C52E80"/>
    <w:rsid w:val="00D55E28"/>
    <w:rsid w:val="00D82975"/>
    <w:rsid w:val="00FB3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39D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B39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FB39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FB39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Подпись к картинке_"/>
    <w:basedOn w:val="a0"/>
    <w:link w:val="a7"/>
    <w:rsid w:val="00FB39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FB39DB"/>
    <w:pPr>
      <w:spacing w:line="259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FB39DB"/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Другое"/>
    <w:basedOn w:val="a"/>
    <w:link w:val="a4"/>
    <w:rsid w:val="00FB39DB"/>
    <w:pPr>
      <w:spacing w:line="259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картинке"/>
    <w:basedOn w:val="a"/>
    <w:link w:val="a6"/>
    <w:rsid w:val="00FB39DB"/>
    <w:pPr>
      <w:spacing w:line="257" w:lineRule="auto"/>
      <w:ind w:firstLine="130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Другое"/>
    <w:basedOn w:val="a"/>
    <w:link w:val="a4"/>
    <w:pPr>
      <w:spacing w:line="259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картинке"/>
    <w:basedOn w:val="a"/>
    <w:link w:val="a6"/>
    <w:pPr>
      <w:spacing w:line="257" w:lineRule="auto"/>
      <w:ind w:firstLine="13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pu.edu.ru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ector@tspu.edu.ru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biturie-nt.tspu.edu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ktspu@tspu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ktspu@tspu.ed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User</cp:lastModifiedBy>
  <cp:revision>4</cp:revision>
  <dcterms:created xsi:type="dcterms:W3CDTF">2023-03-16T10:51:00Z</dcterms:created>
  <dcterms:modified xsi:type="dcterms:W3CDTF">2023-03-17T02:51:00Z</dcterms:modified>
</cp:coreProperties>
</file>