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51" w:rsidRPr="00A7688F" w:rsidRDefault="00AD5D0A" w:rsidP="00D07751">
      <w:pPr>
        <w:jc w:val="right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 w:rsidRPr="001526C0">
        <w:rPr>
          <w:rFonts w:ascii="Times New Roman" w:hAnsi="Times New Roman" w:cs="Times New Roman"/>
          <w:sz w:val="24"/>
          <w:szCs w:val="24"/>
        </w:rPr>
        <w:t>Экз.№</w:t>
      </w:r>
      <w:proofErr w:type="spellEnd"/>
      <w:r w:rsidRPr="001526C0">
        <w:rPr>
          <w:rFonts w:ascii="Times New Roman" w:hAnsi="Times New Roman" w:cs="Times New Roman"/>
          <w:sz w:val="24"/>
          <w:szCs w:val="24"/>
        </w:rPr>
        <w:t xml:space="preserve"> </w:t>
      </w:r>
      <w:r w:rsidR="00A7688F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D07751" w:rsidRPr="001526C0" w:rsidRDefault="00D07751" w:rsidP="00D07751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>АКТ</w:t>
      </w:r>
    </w:p>
    <w:p w:rsidR="00D07751" w:rsidRPr="001526C0" w:rsidRDefault="00D07751" w:rsidP="00D07751">
      <w:pPr>
        <w:ind w:left="720" w:right="628"/>
        <w:jc w:val="center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403B20" w:rsidRPr="001526C0">
        <w:rPr>
          <w:rFonts w:ascii="Times New Roman" w:hAnsi="Times New Roman" w:cs="Times New Roman"/>
          <w:sz w:val="24"/>
          <w:szCs w:val="24"/>
        </w:rPr>
        <w:t xml:space="preserve">о </w:t>
      </w:r>
      <w:r w:rsidRPr="001526C0">
        <w:rPr>
          <w:rFonts w:ascii="Times New Roman" w:hAnsi="Times New Roman" w:cs="Times New Roman"/>
          <w:sz w:val="24"/>
          <w:szCs w:val="24"/>
        </w:rPr>
        <w:t>законности и обоснованности приходов и расходов бюджетных, внебюджетных средств в Управлении культуры г</w:t>
      </w:r>
      <w:proofErr w:type="gramStart"/>
      <w:r w:rsidRPr="001526C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526C0">
        <w:rPr>
          <w:rFonts w:ascii="Times New Roman" w:hAnsi="Times New Roman" w:cs="Times New Roman"/>
          <w:sz w:val="24"/>
          <w:szCs w:val="24"/>
        </w:rPr>
        <w:t>к-Довурака за период с 01 июля 201</w:t>
      </w:r>
      <w:r w:rsidR="008B76E4" w:rsidRPr="001526C0">
        <w:rPr>
          <w:rFonts w:ascii="Times New Roman" w:hAnsi="Times New Roman" w:cs="Times New Roman"/>
          <w:sz w:val="24"/>
          <w:szCs w:val="24"/>
        </w:rPr>
        <w:t>5</w:t>
      </w:r>
      <w:r w:rsidRPr="001526C0">
        <w:rPr>
          <w:rFonts w:ascii="Times New Roman" w:hAnsi="Times New Roman" w:cs="Times New Roman"/>
          <w:sz w:val="24"/>
          <w:szCs w:val="24"/>
        </w:rPr>
        <w:t xml:space="preserve"> года по  </w:t>
      </w:r>
      <w:r w:rsidR="00A05CEF" w:rsidRPr="001526C0">
        <w:rPr>
          <w:rFonts w:ascii="Times New Roman" w:hAnsi="Times New Roman" w:cs="Times New Roman"/>
          <w:sz w:val="24"/>
          <w:szCs w:val="24"/>
        </w:rPr>
        <w:t xml:space="preserve">30 </w:t>
      </w:r>
      <w:r w:rsidR="008D06A4" w:rsidRPr="001526C0">
        <w:rPr>
          <w:rFonts w:ascii="Times New Roman" w:hAnsi="Times New Roman" w:cs="Times New Roman"/>
          <w:sz w:val="24"/>
          <w:szCs w:val="24"/>
        </w:rPr>
        <w:t>июн</w:t>
      </w:r>
      <w:r w:rsidR="00A05CEF" w:rsidRPr="001526C0">
        <w:rPr>
          <w:rFonts w:ascii="Times New Roman" w:hAnsi="Times New Roman" w:cs="Times New Roman"/>
          <w:sz w:val="24"/>
          <w:szCs w:val="24"/>
        </w:rPr>
        <w:t>я</w:t>
      </w:r>
      <w:r w:rsidR="008D06A4" w:rsidRPr="001526C0">
        <w:rPr>
          <w:rFonts w:ascii="Times New Roman" w:hAnsi="Times New Roman" w:cs="Times New Roman"/>
          <w:sz w:val="24"/>
          <w:szCs w:val="24"/>
        </w:rPr>
        <w:t xml:space="preserve"> 201</w:t>
      </w:r>
      <w:r w:rsidR="008B76E4" w:rsidRPr="001526C0">
        <w:rPr>
          <w:rFonts w:ascii="Times New Roman" w:hAnsi="Times New Roman" w:cs="Times New Roman"/>
          <w:sz w:val="24"/>
          <w:szCs w:val="24"/>
        </w:rPr>
        <w:t>7</w:t>
      </w:r>
      <w:r w:rsidR="008D06A4" w:rsidRPr="001526C0">
        <w:rPr>
          <w:rFonts w:ascii="Times New Roman" w:hAnsi="Times New Roman" w:cs="Times New Roman"/>
          <w:sz w:val="24"/>
          <w:szCs w:val="24"/>
        </w:rPr>
        <w:t xml:space="preserve"> </w:t>
      </w:r>
      <w:r w:rsidRPr="001526C0">
        <w:rPr>
          <w:rFonts w:ascii="Times New Roman" w:hAnsi="Times New Roman" w:cs="Times New Roman"/>
          <w:sz w:val="24"/>
          <w:szCs w:val="24"/>
        </w:rPr>
        <w:t>года.</w:t>
      </w:r>
    </w:p>
    <w:p w:rsidR="00D07751" w:rsidRPr="001526C0" w:rsidRDefault="00D07751" w:rsidP="00D07751">
      <w:pPr>
        <w:rPr>
          <w:rFonts w:ascii="Times New Roman" w:hAnsi="Times New Roman" w:cs="Times New Roman"/>
          <w:sz w:val="24"/>
          <w:szCs w:val="24"/>
        </w:rPr>
      </w:pPr>
    </w:p>
    <w:p w:rsidR="00D07751" w:rsidRPr="001526C0" w:rsidRDefault="00D07751" w:rsidP="00D07751">
      <w:pPr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>г.Ак-Довурак</w:t>
      </w:r>
      <w:r w:rsidRPr="001526C0">
        <w:rPr>
          <w:rFonts w:ascii="Times New Roman" w:hAnsi="Times New Roman" w:cs="Times New Roman"/>
          <w:sz w:val="24"/>
          <w:szCs w:val="24"/>
        </w:rPr>
        <w:tab/>
      </w:r>
      <w:r w:rsidRPr="001526C0">
        <w:rPr>
          <w:rFonts w:ascii="Times New Roman" w:hAnsi="Times New Roman" w:cs="Times New Roman"/>
          <w:sz w:val="24"/>
          <w:szCs w:val="24"/>
        </w:rPr>
        <w:tab/>
      </w:r>
      <w:r w:rsidRPr="001526C0">
        <w:rPr>
          <w:rFonts w:ascii="Times New Roman" w:hAnsi="Times New Roman" w:cs="Times New Roman"/>
          <w:sz w:val="24"/>
          <w:szCs w:val="24"/>
        </w:rPr>
        <w:tab/>
      </w:r>
      <w:r w:rsidRPr="001526C0">
        <w:rPr>
          <w:rFonts w:ascii="Times New Roman" w:hAnsi="Times New Roman" w:cs="Times New Roman"/>
          <w:sz w:val="24"/>
          <w:szCs w:val="24"/>
        </w:rPr>
        <w:tab/>
      </w:r>
      <w:r w:rsidRPr="001526C0">
        <w:rPr>
          <w:rFonts w:ascii="Times New Roman" w:hAnsi="Times New Roman" w:cs="Times New Roman"/>
          <w:sz w:val="24"/>
          <w:szCs w:val="24"/>
        </w:rPr>
        <w:tab/>
      </w:r>
      <w:r w:rsidRPr="001526C0">
        <w:rPr>
          <w:rFonts w:ascii="Times New Roman" w:hAnsi="Times New Roman" w:cs="Times New Roman"/>
          <w:sz w:val="24"/>
          <w:szCs w:val="24"/>
        </w:rPr>
        <w:tab/>
      </w:r>
      <w:r w:rsidRPr="001526C0">
        <w:rPr>
          <w:rFonts w:ascii="Times New Roman" w:hAnsi="Times New Roman" w:cs="Times New Roman"/>
          <w:sz w:val="24"/>
          <w:szCs w:val="24"/>
        </w:rPr>
        <w:tab/>
      </w:r>
      <w:r w:rsidR="002B246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935F1" w:rsidRPr="001526C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526C0">
        <w:rPr>
          <w:rFonts w:ascii="Times New Roman" w:hAnsi="Times New Roman" w:cs="Times New Roman"/>
          <w:sz w:val="24"/>
          <w:szCs w:val="24"/>
        </w:rPr>
        <w:tab/>
      </w:r>
      <w:r w:rsidR="00495E7A" w:rsidRPr="001526C0">
        <w:rPr>
          <w:rFonts w:ascii="Times New Roman" w:hAnsi="Times New Roman" w:cs="Times New Roman"/>
          <w:sz w:val="24"/>
          <w:szCs w:val="24"/>
        </w:rPr>
        <w:t xml:space="preserve">   </w:t>
      </w:r>
      <w:r w:rsidRPr="001526C0">
        <w:rPr>
          <w:rFonts w:ascii="Times New Roman" w:hAnsi="Times New Roman" w:cs="Times New Roman"/>
          <w:sz w:val="24"/>
          <w:szCs w:val="24"/>
        </w:rPr>
        <w:t>«</w:t>
      </w:r>
      <w:r w:rsidR="008B76E4" w:rsidRPr="001526C0">
        <w:rPr>
          <w:rFonts w:ascii="Times New Roman" w:hAnsi="Times New Roman" w:cs="Times New Roman"/>
          <w:sz w:val="24"/>
          <w:szCs w:val="24"/>
        </w:rPr>
        <w:t>06</w:t>
      </w:r>
      <w:r w:rsidRPr="001526C0">
        <w:rPr>
          <w:rFonts w:ascii="Times New Roman" w:hAnsi="Times New Roman" w:cs="Times New Roman"/>
          <w:sz w:val="24"/>
          <w:szCs w:val="24"/>
        </w:rPr>
        <w:t xml:space="preserve">»  </w:t>
      </w:r>
      <w:r w:rsidR="008B76E4" w:rsidRPr="001526C0">
        <w:rPr>
          <w:rFonts w:ascii="Times New Roman" w:hAnsi="Times New Roman" w:cs="Times New Roman"/>
          <w:sz w:val="24"/>
          <w:szCs w:val="24"/>
        </w:rPr>
        <w:t>ноября</w:t>
      </w:r>
      <w:r w:rsidRPr="001526C0">
        <w:rPr>
          <w:rFonts w:ascii="Times New Roman" w:hAnsi="Times New Roman" w:cs="Times New Roman"/>
          <w:sz w:val="24"/>
          <w:szCs w:val="24"/>
        </w:rPr>
        <w:t xml:space="preserve">  201</w:t>
      </w:r>
      <w:r w:rsidR="008B76E4" w:rsidRPr="001526C0">
        <w:rPr>
          <w:rFonts w:ascii="Times New Roman" w:hAnsi="Times New Roman" w:cs="Times New Roman"/>
          <w:sz w:val="24"/>
          <w:szCs w:val="24"/>
        </w:rPr>
        <w:t>7</w:t>
      </w:r>
      <w:r w:rsidRPr="001526C0">
        <w:rPr>
          <w:rFonts w:ascii="Times New Roman" w:hAnsi="Times New Roman" w:cs="Times New Roman"/>
          <w:sz w:val="24"/>
          <w:szCs w:val="24"/>
        </w:rPr>
        <w:t>г.</w:t>
      </w:r>
    </w:p>
    <w:p w:rsidR="00D07751" w:rsidRPr="001526C0" w:rsidRDefault="00D07751" w:rsidP="00D077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>На основании Положения «О контрольно-счетном органе городского округа города Ак-Довурак Республики Тыва», в соответствии с планом работы на 201</w:t>
      </w:r>
      <w:r w:rsidR="008B76E4" w:rsidRPr="001526C0">
        <w:rPr>
          <w:rFonts w:ascii="Times New Roman" w:hAnsi="Times New Roman" w:cs="Times New Roman"/>
          <w:sz w:val="24"/>
          <w:szCs w:val="24"/>
        </w:rPr>
        <w:t>7</w:t>
      </w:r>
      <w:r w:rsidRPr="001526C0">
        <w:rPr>
          <w:rFonts w:ascii="Times New Roman" w:hAnsi="Times New Roman" w:cs="Times New Roman"/>
          <w:sz w:val="24"/>
          <w:szCs w:val="24"/>
        </w:rPr>
        <w:t xml:space="preserve"> год и Распоряжений от </w:t>
      </w:r>
      <w:r w:rsidR="008B76E4" w:rsidRPr="001526C0">
        <w:rPr>
          <w:rFonts w:ascii="Times New Roman" w:hAnsi="Times New Roman" w:cs="Times New Roman"/>
          <w:sz w:val="24"/>
          <w:szCs w:val="24"/>
        </w:rPr>
        <w:t>02</w:t>
      </w:r>
      <w:r w:rsidRPr="001526C0">
        <w:rPr>
          <w:rFonts w:ascii="Times New Roman" w:hAnsi="Times New Roman" w:cs="Times New Roman"/>
          <w:sz w:val="24"/>
          <w:szCs w:val="24"/>
        </w:rPr>
        <w:t xml:space="preserve"> </w:t>
      </w:r>
      <w:r w:rsidR="008B76E4" w:rsidRPr="001526C0">
        <w:rPr>
          <w:rFonts w:ascii="Times New Roman" w:hAnsi="Times New Roman" w:cs="Times New Roman"/>
          <w:sz w:val="24"/>
          <w:szCs w:val="24"/>
        </w:rPr>
        <w:t>октября</w:t>
      </w:r>
      <w:r w:rsidRPr="001526C0">
        <w:rPr>
          <w:rFonts w:ascii="Times New Roman" w:hAnsi="Times New Roman" w:cs="Times New Roman"/>
          <w:sz w:val="24"/>
          <w:szCs w:val="24"/>
        </w:rPr>
        <w:t xml:space="preserve"> 201</w:t>
      </w:r>
      <w:r w:rsidR="008B76E4" w:rsidRPr="001526C0">
        <w:rPr>
          <w:rFonts w:ascii="Times New Roman" w:hAnsi="Times New Roman" w:cs="Times New Roman"/>
          <w:sz w:val="24"/>
          <w:szCs w:val="24"/>
        </w:rPr>
        <w:t>7</w:t>
      </w:r>
      <w:r w:rsidRPr="001526C0">
        <w:rPr>
          <w:rFonts w:ascii="Times New Roman" w:hAnsi="Times New Roman" w:cs="Times New Roman"/>
          <w:sz w:val="24"/>
          <w:szCs w:val="24"/>
        </w:rPr>
        <w:t xml:space="preserve">г. № </w:t>
      </w:r>
      <w:r w:rsidR="008B76E4" w:rsidRPr="001526C0">
        <w:rPr>
          <w:rFonts w:ascii="Times New Roman" w:hAnsi="Times New Roman" w:cs="Times New Roman"/>
          <w:sz w:val="24"/>
          <w:szCs w:val="24"/>
        </w:rPr>
        <w:t>46</w:t>
      </w:r>
      <w:r w:rsidR="00CC0794" w:rsidRPr="001526C0">
        <w:rPr>
          <w:rFonts w:ascii="Times New Roman" w:hAnsi="Times New Roman" w:cs="Times New Roman"/>
          <w:sz w:val="24"/>
          <w:szCs w:val="24"/>
        </w:rPr>
        <w:t xml:space="preserve"> </w:t>
      </w:r>
      <w:r w:rsidRPr="001526C0">
        <w:rPr>
          <w:rFonts w:ascii="Times New Roman" w:hAnsi="Times New Roman" w:cs="Times New Roman"/>
          <w:sz w:val="24"/>
          <w:szCs w:val="24"/>
        </w:rPr>
        <w:t>Главы городского округа-председателя хурала представителей г</w:t>
      </w:r>
      <w:proofErr w:type="gramStart"/>
      <w:r w:rsidRPr="001526C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526C0">
        <w:rPr>
          <w:rFonts w:ascii="Times New Roman" w:hAnsi="Times New Roman" w:cs="Times New Roman"/>
          <w:sz w:val="24"/>
          <w:szCs w:val="24"/>
        </w:rPr>
        <w:t xml:space="preserve">к-Довурак </w:t>
      </w:r>
      <w:r w:rsidR="00403B20" w:rsidRPr="001526C0">
        <w:rPr>
          <w:rFonts w:ascii="Times New Roman" w:hAnsi="Times New Roman" w:cs="Times New Roman"/>
          <w:sz w:val="24"/>
          <w:szCs w:val="24"/>
        </w:rPr>
        <w:t xml:space="preserve">А.О. </w:t>
      </w:r>
      <w:proofErr w:type="spellStart"/>
      <w:r w:rsidRPr="001526C0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1526C0">
        <w:rPr>
          <w:rFonts w:ascii="Times New Roman" w:hAnsi="Times New Roman" w:cs="Times New Roman"/>
          <w:sz w:val="24"/>
          <w:szCs w:val="24"/>
        </w:rPr>
        <w:t xml:space="preserve"> председателем контрольно-счетного органа городского округа г.Ак-Довурак </w:t>
      </w:r>
      <w:proofErr w:type="spellStart"/>
      <w:r w:rsidRPr="001526C0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Pr="00152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C0">
        <w:rPr>
          <w:rFonts w:ascii="Times New Roman" w:hAnsi="Times New Roman" w:cs="Times New Roman"/>
          <w:sz w:val="24"/>
          <w:szCs w:val="24"/>
        </w:rPr>
        <w:t>Чойганмаа</w:t>
      </w:r>
      <w:proofErr w:type="spellEnd"/>
      <w:r w:rsidRPr="00152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6C0">
        <w:rPr>
          <w:rFonts w:ascii="Times New Roman" w:hAnsi="Times New Roman" w:cs="Times New Roman"/>
          <w:sz w:val="24"/>
          <w:szCs w:val="24"/>
        </w:rPr>
        <w:t>Ооржаковной</w:t>
      </w:r>
      <w:proofErr w:type="spellEnd"/>
      <w:r w:rsidRPr="001526C0">
        <w:rPr>
          <w:rFonts w:ascii="Times New Roman" w:hAnsi="Times New Roman" w:cs="Times New Roman"/>
          <w:sz w:val="24"/>
          <w:szCs w:val="24"/>
        </w:rPr>
        <w:t xml:space="preserve"> с привлечением </w:t>
      </w:r>
      <w:r w:rsidR="008B76E4" w:rsidRPr="001526C0">
        <w:rPr>
          <w:rFonts w:ascii="Times New Roman" w:hAnsi="Times New Roman" w:cs="Times New Roman"/>
          <w:sz w:val="24"/>
          <w:szCs w:val="24"/>
        </w:rPr>
        <w:t xml:space="preserve">депутата Хурала представителей </w:t>
      </w:r>
      <w:proofErr w:type="spellStart"/>
      <w:r w:rsidR="008B76E4" w:rsidRPr="001526C0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8B76E4" w:rsidRPr="001526C0">
        <w:rPr>
          <w:rFonts w:ascii="Times New Roman" w:hAnsi="Times New Roman" w:cs="Times New Roman"/>
          <w:sz w:val="24"/>
          <w:szCs w:val="24"/>
        </w:rPr>
        <w:t xml:space="preserve"> Ураны </w:t>
      </w:r>
      <w:proofErr w:type="spellStart"/>
      <w:r w:rsidR="008B76E4" w:rsidRPr="001526C0">
        <w:rPr>
          <w:rFonts w:ascii="Times New Roman" w:hAnsi="Times New Roman" w:cs="Times New Roman"/>
          <w:sz w:val="24"/>
          <w:szCs w:val="24"/>
        </w:rPr>
        <w:t>Дадар-ооловны</w:t>
      </w:r>
      <w:proofErr w:type="spellEnd"/>
      <w:r w:rsidRPr="001526C0">
        <w:rPr>
          <w:rFonts w:ascii="Times New Roman" w:hAnsi="Times New Roman" w:cs="Times New Roman"/>
          <w:sz w:val="24"/>
          <w:szCs w:val="24"/>
        </w:rPr>
        <w:t xml:space="preserve">, с ведома </w:t>
      </w:r>
      <w:r w:rsidR="008B76E4" w:rsidRPr="001526C0">
        <w:rPr>
          <w:rFonts w:ascii="Times New Roman" w:hAnsi="Times New Roman" w:cs="Times New Roman"/>
          <w:sz w:val="24"/>
          <w:szCs w:val="24"/>
        </w:rPr>
        <w:t>и.о.</w:t>
      </w:r>
      <w:r w:rsidR="00CC0794" w:rsidRPr="001526C0">
        <w:rPr>
          <w:rFonts w:ascii="Times New Roman" w:hAnsi="Times New Roman" w:cs="Times New Roman"/>
          <w:sz w:val="24"/>
          <w:szCs w:val="24"/>
        </w:rPr>
        <w:t xml:space="preserve">начальника </w:t>
      </w:r>
      <w:proofErr w:type="spellStart"/>
      <w:r w:rsidR="008B76E4" w:rsidRPr="001526C0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="008B76E4" w:rsidRPr="001526C0">
        <w:rPr>
          <w:rFonts w:ascii="Times New Roman" w:hAnsi="Times New Roman" w:cs="Times New Roman"/>
          <w:sz w:val="24"/>
          <w:szCs w:val="24"/>
        </w:rPr>
        <w:t xml:space="preserve"> Алены Геннадьевны</w:t>
      </w:r>
      <w:r w:rsidR="00CC0794" w:rsidRPr="001526C0">
        <w:rPr>
          <w:rFonts w:ascii="Times New Roman" w:hAnsi="Times New Roman" w:cs="Times New Roman"/>
          <w:sz w:val="24"/>
          <w:szCs w:val="24"/>
        </w:rPr>
        <w:t xml:space="preserve"> </w:t>
      </w:r>
      <w:r w:rsidRPr="001526C0">
        <w:rPr>
          <w:rFonts w:ascii="Times New Roman" w:hAnsi="Times New Roman" w:cs="Times New Roman"/>
          <w:sz w:val="24"/>
          <w:szCs w:val="24"/>
        </w:rPr>
        <w:t xml:space="preserve">в присутствии главного бухгалтера </w:t>
      </w:r>
      <w:r w:rsidR="00CC0794" w:rsidRPr="001526C0">
        <w:rPr>
          <w:rFonts w:ascii="Times New Roman" w:hAnsi="Times New Roman" w:cs="Times New Roman"/>
          <w:sz w:val="24"/>
          <w:szCs w:val="24"/>
        </w:rPr>
        <w:t xml:space="preserve">Ананды </w:t>
      </w:r>
      <w:proofErr w:type="spellStart"/>
      <w:r w:rsidR="00CC0794" w:rsidRPr="001526C0">
        <w:rPr>
          <w:rFonts w:ascii="Times New Roman" w:hAnsi="Times New Roman" w:cs="Times New Roman"/>
          <w:sz w:val="24"/>
          <w:szCs w:val="24"/>
        </w:rPr>
        <w:t>Айлан</w:t>
      </w:r>
      <w:r w:rsidR="00403B20" w:rsidRPr="001526C0">
        <w:rPr>
          <w:rFonts w:ascii="Times New Roman" w:hAnsi="Times New Roman" w:cs="Times New Roman"/>
          <w:sz w:val="24"/>
          <w:szCs w:val="24"/>
        </w:rPr>
        <w:t>маа</w:t>
      </w:r>
      <w:proofErr w:type="spellEnd"/>
      <w:r w:rsidR="00CC0794" w:rsidRPr="00152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794" w:rsidRPr="001526C0">
        <w:rPr>
          <w:rFonts w:ascii="Times New Roman" w:hAnsi="Times New Roman" w:cs="Times New Roman"/>
          <w:sz w:val="24"/>
          <w:szCs w:val="24"/>
        </w:rPr>
        <w:t>Эрес-ооловны</w:t>
      </w:r>
      <w:proofErr w:type="spellEnd"/>
      <w:r w:rsidRPr="001526C0">
        <w:rPr>
          <w:rFonts w:ascii="Times New Roman" w:hAnsi="Times New Roman" w:cs="Times New Roman"/>
          <w:sz w:val="24"/>
          <w:szCs w:val="24"/>
        </w:rPr>
        <w:t>, проведена проверка законности и обоснованности приходов и расходов бюджетных, внебюджетных средств Управление культуры</w:t>
      </w:r>
      <w:r w:rsidR="00CC0794" w:rsidRPr="00152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C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526C0">
        <w:rPr>
          <w:rFonts w:ascii="Times New Roman" w:hAnsi="Times New Roman" w:cs="Times New Roman"/>
          <w:sz w:val="24"/>
          <w:szCs w:val="24"/>
        </w:rPr>
        <w:t xml:space="preserve">. Ак-Довурака за период с 01 </w:t>
      </w:r>
      <w:r w:rsidR="00CC0794" w:rsidRPr="001526C0">
        <w:rPr>
          <w:rFonts w:ascii="Times New Roman" w:hAnsi="Times New Roman" w:cs="Times New Roman"/>
          <w:sz w:val="24"/>
          <w:szCs w:val="24"/>
        </w:rPr>
        <w:t>июля</w:t>
      </w:r>
      <w:r w:rsidRPr="001526C0">
        <w:rPr>
          <w:rFonts w:ascii="Times New Roman" w:hAnsi="Times New Roman" w:cs="Times New Roman"/>
          <w:sz w:val="24"/>
          <w:szCs w:val="24"/>
        </w:rPr>
        <w:t xml:space="preserve"> 201</w:t>
      </w:r>
      <w:r w:rsidR="008B76E4" w:rsidRPr="001526C0">
        <w:rPr>
          <w:rFonts w:ascii="Times New Roman" w:hAnsi="Times New Roman" w:cs="Times New Roman"/>
          <w:sz w:val="24"/>
          <w:szCs w:val="24"/>
        </w:rPr>
        <w:t>5</w:t>
      </w:r>
      <w:r w:rsidRPr="001526C0">
        <w:rPr>
          <w:rFonts w:ascii="Times New Roman" w:hAnsi="Times New Roman" w:cs="Times New Roman"/>
          <w:sz w:val="24"/>
          <w:szCs w:val="24"/>
        </w:rPr>
        <w:t xml:space="preserve"> года по 3</w:t>
      </w:r>
      <w:r w:rsidR="002B08A4" w:rsidRPr="001526C0">
        <w:rPr>
          <w:rFonts w:ascii="Times New Roman" w:hAnsi="Times New Roman" w:cs="Times New Roman"/>
          <w:sz w:val="24"/>
          <w:szCs w:val="24"/>
        </w:rPr>
        <w:t>0</w:t>
      </w:r>
      <w:r w:rsidRPr="001526C0">
        <w:rPr>
          <w:rFonts w:ascii="Times New Roman" w:hAnsi="Times New Roman" w:cs="Times New Roman"/>
          <w:sz w:val="24"/>
          <w:szCs w:val="24"/>
        </w:rPr>
        <w:t xml:space="preserve"> </w:t>
      </w:r>
      <w:r w:rsidR="002B08A4" w:rsidRPr="001526C0">
        <w:rPr>
          <w:rFonts w:ascii="Times New Roman" w:hAnsi="Times New Roman" w:cs="Times New Roman"/>
          <w:sz w:val="24"/>
          <w:szCs w:val="24"/>
        </w:rPr>
        <w:t>июня</w:t>
      </w:r>
      <w:r w:rsidRPr="001526C0">
        <w:rPr>
          <w:rFonts w:ascii="Times New Roman" w:hAnsi="Times New Roman" w:cs="Times New Roman"/>
          <w:sz w:val="24"/>
          <w:szCs w:val="24"/>
        </w:rPr>
        <w:t xml:space="preserve"> 201</w:t>
      </w:r>
      <w:r w:rsidR="008B76E4" w:rsidRPr="001526C0">
        <w:rPr>
          <w:rFonts w:ascii="Times New Roman" w:hAnsi="Times New Roman" w:cs="Times New Roman"/>
          <w:sz w:val="24"/>
          <w:szCs w:val="24"/>
        </w:rPr>
        <w:t>7</w:t>
      </w:r>
      <w:r w:rsidRPr="001526C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07751" w:rsidRPr="001526C0" w:rsidRDefault="00D07751" w:rsidP="00D077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 xml:space="preserve">Цель проверки: правомерность обоснованности сметных назначений и их исполнение, использование бюджетных средств по целевому назначению, эффективность и экономность расходования бюджетных средств и соответствия ведения бюджетного учета действующему законодательству. </w:t>
      </w:r>
    </w:p>
    <w:p w:rsidR="001533D5" w:rsidRPr="001526C0" w:rsidRDefault="001533D5" w:rsidP="001533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 xml:space="preserve">Период охвата проверки за июль </w:t>
      </w:r>
      <w:proofErr w:type="gramStart"/>
      <w:r w:rsidRPr="001526C0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1526C0">
        <w:rPr>
          <w:rFonts w:ascii="Times New Roman" w:hAnsi="Times New Roman" w:cs="Times New Roman"/>
          <w:sz w:val="24"/>
          <w:szCs w:val="24"/>
        </w:rPr>
        <w:t>екабрь 201</w:t>
      </w:r>
      <w:r w:rsidR="008B76E4" w:rsidRPr="001526C0">
        <w:rPr>
          <w:rFonts w:ascii="Times New Roman" w:hAnsi="Times New Roman" w:cs="Times New Roman"/>
          <w:sz w:val="24"/>
          <w:szCs w:val="24"/>
        </w:rPr>
        <w:t>5</w:t>
      </w:r>
      <w:r w:rsidRPr="001526C0">
        <w:rPr>
          <w:rFonts w:ascii="Times New Roman" w:hAnsi="Times New Roman" w:cs="Times New Roman"/>
          <w:sz w:val="24"/>
          <w:szCs w:val="24"/>
        </w:rPr>
        <w:t xml:space="preserve"> год и по 30.06.201</w:t>
      </w:r>
      <w:r w:rsidR="008B76E4" w:rsidRPr="001526C0">
        <w:rPr>
          <w:rFonts w:ascii="Times New Roman" w:hAnsi="Times New Roman" w:cs="Times New Roman"/>
          <w:sz w:val="24"/>
          <w:szCs w:val="24"/>
        </w:rPr>
        <w:t>7</w:t>
      </w:r>
      <w:r w:rsidRPr="001526C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533D5" w:rsidRPr="001526C0" w:rsidRDefault="001533D5" w:rsidP="001533D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 xml:space="preserve">Проверка начата </w:t>
      </w:r>
      <w:r w:rsidR="008B76E4" w:rsidRPr="001526C0">
        <w:rPr>
          <w:rFonts w:ascii="Times New Roman" w:hAnsi="Times New Roman" w:cs="Times New Roman"/>
          <w:sz w:val="24"/>
          <w:szCs w:val="24"/>
        </w:rPr>
        <w:t>05</w:t>
      </w:r>
      <w:r w:rsidRPr="001526C0">
        <w:rPr>
          <w:rFonts w:ascii="Times New Roman" w:hAnsi="Times New Roman" w:cs="Times New Roman"/>
          <w:sz w:val="24"/>
          <w:szCs w:val="24"/>
        </w:rPr>
        <w:t xml:space="preserve"> </w:t>
      </w:r>
      <w:r w:rsidR="008B76E4" w:rsidRPr="001526C0">
        <w:rPr>
          <w:rFonts w:ascii="Times New Roman" w:hAnsi="Times New Roman" w:cs="Times New Roman"/>
          <w:sz w:val="24"/>
          <w:szCs w:val="24"/>
        </w:rPr>
        <w:t>октября</w:t>
      </w:r>
      <w:r w:rsidRPr="001526C0">
        <w:rPr>
          <w:rFonts w:ascii="Times New Roman" w:hAnsi="Times New Roman" w:cs="Times New Roman"/>
          <w:sz w:val="24"/>
          <w:szCs w:val="24"/>
        </w:rPr>
        <w:t xml:space="preserve"> 201</w:t>
      </w:r>
      <w:r w:rsidR="008B76E4" w:rsidRPr="001526C0">
        <w:rPr>
          <w:rFonts w:ascii="Times New Roman" w:hAnsi="Times New Roman" w:cs="Times New Roman"/>
          <w:sz w:val="24"/>
          <w:szCs w:val="24"/>
        </w:rPr>
        <w:t>7</w:t>
      </w:r>
      <w:r w:rsidRPr="001526C0">
        <w:rPr>
          <w:rFonts w:ascii="Times New Roman" w:hAnsi="Times New Roman" w:cs="Times New Roman"/>
          <w:sz w:val="24"/>
          <w:szCs w:val="24"/>
        </w:rPr>
        <w:t xml:space="preserve"> года и окончена </w:t>
      </w:r>
      <w:r w:rsidR="008B76E4" w:rsidRPr="001526C0">
        <w:rPr>
          <w:rFonts w:ascii="Times New Roman" w:hAnsi="Times New Roman" w:cs="Times New Roman"/>
          <w:sz w:val="24"/>
          <w:szCs w:val="24"/>
        </w:rPr>
        <w:t>0</w:t>
      </w:r>
      <w:r w:rsidRPr="001526C0">
        <w:rPr>
          <w:rFonts w:ascii="Times New Roman" w:hAnsi="Times New Roman" w:cs="Times New Roman"/>
          <w:sz w:val="24"/>
          <w:szCs w:val="24"/>
        </w:rPr>
        <w:t xml:space="preserve">6 </w:t>
      </w:r>
      <w:r w:rsidR="008B76E4" w:rsidRPr="001526C0">
        <w:rPr>
          <w:rFonts w:ascii="Times New Roman" w:hAnsi="Times New Roman" w:cs="Times New Roman"/>
          <w:sz w:val="24"/>
          <w:szCs w:val="24"/>
        </w:rPr>
        <w:t>ноября</w:t>
      </w:r>
      <w:r w:rsidRPr="001526C0">
        <w:rPr>
          <w:rFonts w:ascii="Times New Roman" w:hAnsi="Times New Roman" w:cs="Times New Roman"/>
          <w:sz w:val="24"/>
          <w:szCs w:val="24"/>
        </w:rPr>
        <w:t xml:space="preserve"> 201</w:t>
      </w:r>
      <w:r w:rsidR="008B76E4" w:rsidRPr="001526C0">
        <w:rPr>
          <w:rFonts w:ascii="Times New Roman" w:hAnsi="Times New Roman" w:cs="Times New Roman"/>
          <w:sz w:val="24"/>
          <w:szCs w:val="24"/>
        </w:rPr>
        <w:t>7</w:t>
      </w:r>
      <w:r w:rsidRPr="001526C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A11DC" w:rsidRPr="001526C0" w:rsidRDefault="00DA11DC" w:rsidP="00DA11D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 xml:space="preserve">Настоящая проверка проведена в соответствии с Гражданским кодексом Российской Федерации (далее Гражданский кодекс РФ), Бюджетным кодексом Российской Федерации (далее Бюджетный кодекс РФ), Федеральный Закон № 402 от 06 декабря 2011г. </w:t>
      </w:r>
      <w:proofErr w:type="gramStart"/>
      <w:r w:rsidRPr="001526C0">
        <w:rPr>
          <w:rFonts w:ascii="Times New Roman" w:hAnsi="Times New Roman" w:cs="Times New Roman"/>
          <w:sz w:val="24"/>
          <w:szCs w:val="24"/>
        </w:rPr>
        <w:t>«О бухгалтерском учете» (далее Федеральный закон № 402-ФЗ), Федеральным законом от 06 октября 2003 года № 131-ФЗ «Об общих принципах организации местного самоуправления в Российской Федерации» (далее Федеральный закон № 131-ФЗ), Приказа МФ РФ № 107н от 30 декабря 1999года (далее Приказ № 107н),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</w:t>
      </w:r>
      <w:proofErr w:type="gramEnd"/>
      <w:r w:rsidRPr="00152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C0">
        <w:rPr>
          <w:rFonts w:ascii="Times New Roman" w:hAnsi="Times New Roman" w:cs="Times New Roman"/>
          <w:sz w:val="24"/>
          <w:szCs w:val="24"/>
        </w:rPr>
        <w:t xml:space="preserve">фондами, государственных академий наук, государственных (муниципальных) учреждений, утвержденной Приказом Министерства финансов Российской Федерации от 1 декабря </w:t>
      </w:r>
      <w:smartTag w:uri="urn:schemas-microsoft-com:office:smarttags" w:element="metricconverter">
        <w:smartTagPr>
          <w:attr w:name="ProductID" w:val="2010 г"/>
        </w:smartTagPr>
        <w:r w:rsidRPr="001526C0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1526C0">
        <w:rPr>
          <w:rFonts w:ascii="Times New Roman" w:hAnsi="Times New Roman" w:cs="Times New Roman"/>
          <w:sz w:val="24"/>
          <w:szCs w:val="24"/>
        </w:rPr>
        <w:t>. N 157н (далее Инструкция № 157н), Положения о порядке ведения кассовых операций с банкнотами и монетой БР на территории РФ №373-П от 12 октября 2011г (далее Положение № 373-П) и другими нормативными правовыми актами Российской Федерации и Республики Тыва.</w:t>
      </w:r>
      <w:proofErr w:type="gramEnd"/>
    </w:p>
    <w:p w:rsidR="00D07751" w:rsidRPr="001526C0" w:rsidRDefault="00D07751" w:rsidP="00D077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lastRenderedPageBreak/>
        <w:t>К проверке подвергнуты учредительные документы, сметы доходов и расходов, регистры бухгалтерского учета и иные документы, относящиеся к финансово-хозяйственной деятельности учреждения.</w:t>
      </w:r>
    </w:p>
    <w:p w:rsidR="00D07751" w:rsidRPr="001526C0" w:rsidRDefault="00D07751" w:rsidP="00D077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>Бухгалтерские документы по банковским операциям проверены сплошным методом, остальные вопросы программы проверенны выборочно.</w:t>
      </w:r>
    </w:p>
    <w:p w:rsidR="001533D5" w:rsidRPr="001526C0" w:rsidRDefault="001533D5" w:rsidP="00153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C0">
        <w:rPr>
          <w:rFonts w:ascii="Times New Roman" w:hAnsi="Times New Roman" w:cs="Times New Roman"/>
          <w:b/>
          <w:sz w:val="24"/>
          <w:szCs w:val="24"/>
        </w:rPr>
        <w:t xml:space="preserve">1. Общие </w:t>
      </w:r>
      <w:r w:rsidR="00495E7A" w:rsidRPr="001526C0">
        <w:rPr>
          <w:rFonts w:ascii="Times New Roman" w:hAnsi="Times New Roman" w:cs="Times New Roman"/>
          <w:b/>
          <w:sz w:val="24"/>
          <w:szCs w:val="24"/>
        </w:rPr>
        <w:t>сведения проверяемой организации</w:t>
      </w:r>
      <w:r w:rsidRPr="001526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7751" w:rsidRPr="001526C0" w:rsidRDefault="00D07751" w:rsidP="00D077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>Полное наименование организации: Управление культуры</w:t>
      </w:r>
      <w:r w:rsidR="00C7536A" w:rsidRPr="001526C0">
        <w:rPr>
          <w:rFonts w:ascii="Times New Roman" w:hAnsi="Times New Roman" w:cs="Times New Roman"/>
          <w:sz w:val="24"/>
          <w:szCs w:val="24"/>
        </w:rPr>
        <w:t xml:space="preserve"> «Администрации городского округа города </w:t>
      </w:r>
      <w:r w:rsidRPr="001526C0">
        <w:rPr>
          <w:rFonts w:ascii="Times New Roman" w:hAnsi="Times New Roman" w:cs="Times New Roman"/>
          <w:sz w:val="24"/>
          <w:szCs w:val="24"/>
        </w:rPr>
        <w:t>Ак-Довурак</w:t>
      </w:r>
      <w:r w:rsidR="00C7536A" w:rsidRPr="001526C0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="007407BF" w:rsidRPr="001526C0">
        <w:rPr>
          <w:rFonts w:ascii="Times New Roman" w:hAnsi="Times New Roman" w:cs="Times New Roman"/>
          <w:sz w:val="24"/>
          <w:szCs w:val="24"/>
        </w:rPr>
        <w:t>»</w:t>
      </w:r>
      <w:r w:rsidRPr="001526C0">
        <w:rPr>
          <w:rFonts w:ascii="Times New Roman" w:hAnsi="Times New Roman" w:cs="Times New Roman"/>
          <w:sz w:val="24"/>
          <w:szCs w:val="24"/>
        </w:rPr>
        <w:t xml:space="preserve"> (далее по тексту – </w:t>
      </w:r>
      <w:r w:rsidR="00C7536A" w:rsidRPr="001526C0">
        <w:rPr>
          <w:rFonts w:ascii="Times New Roman" w:hAnsi="Times New Roman" w:cs="Times New Roman"/>
          <w:sz w:val="24"/>
          <w:szCs w:val="24"/>
        </w:rPr>
        <w:t>Управление культуры</w:t>
      </w:r>
      <w:r w:rsidRPr="001526C0">
        <w:rPr>
          <w:rFonts w:ascii="Times New Roman" w:hAnsi="Times New Roman" w:cs="Times New Roman"/>
          <w:sz w:val="24"/>
          <w:szCs w:val="24"/>
        </w:rPr>
        <w:t>).</w:t>
      </w:r>
    </w:p>
    <w:p w:rsidR="00D07751" w:rsidRPr="001526C0" w:rsidRDefault="00D07751" w:rsidP="00D077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 xml:space="preserve">Сокращенное наименование: </w:t>
      </w:r>
      <w:r w:rsidR="00C7536A" w:rsidRPr="001526C0">
        <w:rPr>
          <w:rFonts w:ascii="Times New Roman" w:hAnsi="Times New Roman" w:cs="Times New Roman"/>
          <w:sz w:val="24"/>
          <w:szCs w:val="24"/>
        </w:rPr>
        <w:t>«Управление культуры».</w:t>
      </w:r>
    </w:p>
    <w:p w:rsidR="00D07751" w:rsidRPr="001526C0" w:rsidRDefault="00D07751" w:rsidP="00D077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>Юридический адрес: 668051, г.</w:t>
      </w:r>
      <w:r w:rsidR="00C7536A" w:rsidRPr="001526C0">
        <w:rPr>
          <w:rFonts w:ascii="Times New Roman" w:hAnsi="Times New Roman" w:cs="Times New Roman"/>
          <w:sz w:val="24"/>
          <w:szCs w:val="24"/>
        </w:rPr>
        <w:t xml:space="preserve"> </w:t>
      </w:r>
      <w:r w:rsidRPr="001526C0">
        <w:rPr>
          <w:rFonts w:ascii="Times New Roman" w:hAnsi="Times New Roman" w:cs="Times New Roman"/>
          <w:sz w:val="24"/>
          <w:szCs w:val="24"/>
        </w:rPr>
        <w:t>Ак-Довурак, ул</w:t>
      </w:r>
      <w:proofErr w:type="gramStart"/>
      <w:r w:rsidRPr="001526C0">
        <w:rPr>
          <w:rFonts w:ascii="Times New Roman" w:hAnsi="Times New Roman" w:cs="Times New Roman"/>
          <w:sz w:val="24"/>
          <w:szCs w:val="24"/>
        </w:rPr>
        <w:t>.</w:t>
      </w:r>
      <w:r w:rsidR="00C7536A" w:rsidRPr="001526C0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C7536A" w:rsidRPr="001526C0">
        <w:rPr>
          <w:rFonts w:ascii="Times New Roman" w:hAnsi="Times New Roman" w:cs="Times New Roman"/>
          <w:sz w:val="24"/>
          <w:szCs w:val="24"/>
        </w:rPr>
        <w:t>ентральная</w:t>
      </w:r>
      <w:r w:rsidRPr="001526C0">
        <w:rPr>
          <w:rFonts w:ascii="Times New Roman" w:hAnsi="Times New Roman" w:cs="Times New Roman"/>
          <w:sz w:val="24"/>
          <w:szCs w:val="24"/>
        </w:rPr>
        <w:t>, д</w:t>
      </w:r>
      <w:r w:rsidR="00C7536A" w:rsidRPr="001526C0">
        <w:rPr>
          <w:rFonts w:ascii="Times New Roman" w:hAnsi="Times New Roman" w:cs="Times New Roman"/>
          <w:sz w:val="24"/>
          <w:szCs w:val="24"/>
        </w:rPr>
        <w:t>.</w:t>
      </w:r>
      <w:r w:rsidRPr="001526C0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C7536A" w:rsidRPr="001526C0" w:rsidRDefault="00D07751" w:rsidP="00C7536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="00C7536A" w:rsidRPr="001526C0">
        <w:rPr>
          <w:rFonts w:ascii="Times New Roman" w:hAnsi="Times New Roman" w:cs="Times New Roman"/>
          <w:sz w:val="24"/>
          <w:szCs w:val="24"/>
        </w:rPr>
        <w:t>668051, г. Ак-Довурак, ул</w:t>
      </w:r>
      <w:proofErr w:type="gramStart"/>
      <w:r w:rsidR="00C7536A" w:rsidRPr="001526C0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C7536A" w:rsidRPr="001526C0">
        <w:rPr>
          <w:rFonts w:ascii="Times New Roman" w:hAnsi="Times New Roman" w:cs="Times New Roman"/>
          <w:sz w:val="24"/>
          <w:szCs w:val="24"/>
        </w:rPr>
        <w:t>ентральная, д. 5</w:t>
      </w:r>
    </w:p>
    <w:p w:rsidR="00495E7A" w:rsidRPr="001526C0" w:rsidRDefault="00C7536A" w:rsidP="00495E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>Целью Управления культуры является</w:t>
      </w:r>
      <w:r w:rsidR="00192592" w:rsidRPr="001526C0">
        <w:rPr>
          <w:rFonts w:ascii="Times New Roman" w:hAnsi="Times New Roman" w:cs="Times New Roman"/>
          <w:sz w:val="24"/>
          <w:szCs w:val="24"/>
        </w:rPr>
        <w:t>: «</w:t>
      </w:r>
      <w:r w:rsidR="00495E7A" w:rsidRPr="001526C0">
        <w:rPr>
          <w:rFonts w:ascii="Times New Roman" w:hAnsi="Times New Roman" w:cs="Times New Roman"/>
          <w:sz w:val="24"/>
          <w:szCs w:val="24"/>
        </w:rPr>
        <w:t xml:space="preserve"> Сохранить и преумножить культурные ценности на основе внедрения прогрессивно-инновационных методов, целенаправленные на развитие сферы культуры города Ак-Довурак</w:t>
      </w:r>
      <w:proofErr w:type="gramStart"/>
      <w:r w:rsidR="00495E7A" w:rsidRPr="001526C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07751" w:rsidRPr="001526C0" w:rsidRDefault="00D07751" w:rsidP="00495E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 xml:space="preserve">Учредителем Управления культуры является Администрация городского округа </w:t>
      </w:r>
      <w:proofErr w:type="gramStart"/>
      <w:r w:rsidRPr="001526C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526C0">
        <w:rPr>
          <w:rFonts w:ascii="Times New Roman" w:hAnsi="Times New Roman" w:cs="Times New Roman"/>
          <w:sz w:val="24"/>
          <w:szCs w:val="24"/>
        </w:rPr>
        <w:t>. Ак-Довурак</w:t>
      </w:r>
      <w:r w:rsidR="005422F7" w:rsidRPr="001526C0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Pr="001526C0">
        <w:rPr>
          <w:rFonts w:ascii="Times New Roman" w:hAnsi="Times New Roman" w:cs="Times New Roman"/>
          <w:sz w:val="24"/>
          <w:szCs w:val="24"/>
        </w:rPr>
        <w:t>.</w:t>
      </w:r>
    </w:p>
    <w:p w:rsidR="00D07751" w:rsidRPr="001526C0" w:rsidRDefault="00D07751" w:rsidP="00D077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 xml:space="preserve">В своей деятельности Управление культуры руководствуется </w:t>
      </w:r>
      <w:r w:rsidR="005422F7" w:rsidRPr="001526C0">
        <w:rPr>
          <w:rFonts w:ascii="Times New Roman" w:hAnsi="Times New Roman" w:cs="Times New Roman"/>
          <w:sz w:val="24"/>
          <w:szCs w:val="24"/>
        </w:rPr>
        <w:t>Положением</w:t>
      </w:r>
      <w:r w:rsidRPr="001526C0">
        <w:rPr>
          <w:rFonts w:ascii="Times New Roman" w:hAnsi="Times New Roman" w:cs="Times New Roman"/>
          <w:sz w:val="24"/>
          <w:szCs w:val="24"/>
        </w:rPr>
        <w:t xml:space="preserve">, </w:t>
      </w:r>
      <w:r w:rsidR="005422F7" w:rsidRPr="001526C0"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городского округа города Ак-Довурак № 99 от 02 апреля 2010 года</w:t>
      </w:r>
      <w:r w:rsidRPr="001526C0">
        <w:rPr>
          <w:rFonts w:ascii="Times New Roman" w:hAnsi="Times New Roman" w:cs="Times New Roman"/>
          <w:sz w:val="24"/>
          <w:szCs w:val="24"/>
        </w:rPr>
        <w:t>.</w:t>
      </w:r>
    </w:p>
    <w:p w:rsidR="00D07751" w:rsidRPr="001526C0" w:rsidRDefault="00D07751" w:rsidP="00D077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>Распорядителями средств и ответственными за ведение бухгалтерского учета за проверяемый период являлись:</w:t>
      </w:r>
      <w:r w:rsidR="003E145E" w:rsidRPr="00152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751" w:rsidRPr="001526C0" w:rsidRDefault="00D07751" w:rsidP="00D077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6C0">
        <w:rPr>
          <w:rFonts w:ascii="Times New Roman" w:hAnsi="Times New Roman" w:cs="Times New Roman"/>
          <w:sz w:val="24"/>
          <w:szCs w:val="24"/>
        </w:rPr>
        <w:t xml:space="preserve">- с правом первой подписи с </w:t>
      </w:r>
      <w:r w:rsidR="003E145E" w:rsidRPr="001526C0">
        <w:rPr>
          <w:rFonts w:ascii="Times New Roman" w:hAnsi="Times New Roman" w:cs="Times New Roman"/>
          <w:sz w:val="24"/>
          <w:szCs w:val="24"/>
        </w:rPr>
        <w:t>03</w:t>
      </w:r>
      <w:r w:rsidRPr="001526C0">
        <w:rPr>
          <w:rFonts w:ascii="Times New Roman" w:hAnsi="Times New Roman" w:cs="Times New Roman"/>
          <w:sz w:val="24"/>
          <w:szCs w:val="24"/>
        </w:rPr>
        <w:t xml:space="preserve"> </w:t>
      </w:r>
      <w:r w:rsidR="003E145E" w:rsidRPr="001526C0">
        <w:rPr>
          <w:rFonts w:ascii="Times New Roman" w:hAnsi="Times New Roman" w:cs="Times New Roman"/>
          <w:sz w:val="24"/>
          <w:szCs w:val="24"/>
        </w:rPr>
        <w:t>апреля</w:t>
      </w:r>
      <w:r w:rsidRPr="001526C0">
        <w:rPr>
          <w:rFonts w:ascii="Times New Roman" w:hAnsi="Times New Roman" w:cs="Times New Roman"/>
          <w:sz w:val="24"/>
          <w:szCs w:val="24"/>
        </w:rPr>
        <w:t xml:space="preserve"> 201</w:t>
      </w:r>
      <w:r w:rsidR="003E145E" w:rsidRPr="001526C0">
        <w:rPr>
          <w:rFonts w:ascii="Times New Roman" w:hAnsi="Times New Roman" w:cs="Times New Roman"/>
          <w:sz w:val="24"/>
          <w:szCs w:val="24"/>
        </w:rPr>
        <w:t>3</w:t>
      </w:r>
      <w:r w:rsidRPr="001526C0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3E145E" w:rsidRPr="001526C0">
        <w:rPr>
          <w:rFonts w:ascii="Times New Roman" w:hAnsi="Times New Roman" w:cs="Times New Roman"/>
          <w:sz w:val="24"/>
          <w:szCs w:val="24"/>
        </w:rPr>
        <w:t>17 августа 2015года</w:t>
      </w:r>
      <w:r w:rsidR="00C878E9" w:rsidRPr="00152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8E9" w:rsidRPr="001526C0">
        <w:rPr>
          <w:rFonts w:ascii="Times New Roman" w:hAnsi="Times New Roman" w:cs="Times New Roman"/>
          <w:sz w:val="24"/>
          <w:szCs w:val="24"/>
        </w:rPr>
        <w:t>Жамц</w:t>
      </w:r>
      <w:proofErr w:type="spellEnd"/>
      <w:r w:rsidR="00C878E9" w:rsidRPr="001526C0">
        <w:rPr>
          <w:rFonts w:ascii="Times New Roman" w:hAnsi="Times New Roman" w:cs="Times New Roman"/>
          <w:sz w:val="24"/>
          <w:szCs w:val="24"/>
        </w:rPr>
        <w:t xml:space="preserve"> М.М.</w:t>
      </w:r>
      <w:r w:rsidR="003E145E" w:rsidRPr="001526C0">
        <w:rPr>
          <w:rFonts w:ascii="Times New Roman" w:hAnsi="Times New Roman" w:cs="Times New Roman"/>
          <w:sz w:val="24"/>
          <w:szCs w:val="24"/>
        </w:rPr>
        <w:t>, с</w:t>
      </w:r>
      <w:r w:rsidRPr="001526C0">
        <w:rPr>
          <w:rFonts w:ascii="Times New Roman" w:hAnsi="Times New Roman" w:cs="Times New Roman"/>
          <w:sz w:val="24"/>
          <w:szCs w:val="24"/>
        </w:rPr>
        <w:t xml:space="preserve"> </w:t>
      </w:r>
      <w:r w:rsidR="003E145E" w:rsidRPr="001526C0">
        <w:rPr>
          <w:rFonts w:ascii="Times New Roman" w:hAnsi="Times New Roman" w:cs="Times New Roman"/>
          <w:sz w:val="24"/>
          <w:szCs w:val="24"/>
        </w:rPr>
        <w:t xml:space="preserve">18 августа 2015 года по </w:t>
      </w:r>
      <w:r w:rsidR="008B76E4" w:rsidRPr="001526C0">
        <w:rPr>
          <w:rFonts w:ascii="Times New Roman" w:hAnsi="Times New Roman" w:cs="Times New Roman"/>
          <w:sz w:val="24"/>
          <w:szCs w:val="24"/>
        </w:rPr>
        <w:t>18 октября 2015 года</w:t>
      </w:r>
      <w:r w:rsidRPr="00152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45E" w:rsidRPr="001526C0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3E145E" w:rsidRPr="001526C0">
        <w:rPr>
          <w:rFonts w:ascii="Times New Roman" w:hAnsi="Times New Roman" w:cs="Times New Roman"/>
          <w:sz w:val="24"/>
          <w:szCs w:val="24"/>
        </w:rPr>
        <w:t xml:space="preserve"> Анатолий </w:t>
      </w:r>
      <w:proofErr w:type="spellStart"/>
      <w:r w:rsidR="003E145E" w:rsidRPr="001526C0">
        <w:rPr>
          <w:rFonts w:ascii="Times New Roman" w:hAnsi="Times New Roman" w:cs="Times New Roman"/>
          <w:sz w:val="24"/>
          <w:szCs w:val="24"/>
        </w:rPr>
        <w:t>Сенгиевич</w:t>
      </w:r>
      <w:proofErr w:type="spellEnd"/>
      <w:r w:rsidR="008B76E4" w:rsidRPr="001526C0">
        <w:rPr>
          <w:rFonts w:ascii="Times New Roman" w:hAnsi="Times New Roman" w:cs="Times New Roman"/>
          <w:sz w:val="24"/>
          <w:szCs w:val="24"/>
        </w:rPr>
        <w:t xml:space="preserve">, с </w:t>
      </w:r>
      <w:r w:rsidR="00A85D47" w:rsidRPr="001526C0">
        <w:rPr>
          <w:rFonts w:ascii="Times New Roman" w:hAnsi="Times New Roman" w:cs="Times New Roman"/>
          <w:sz w:val="24"/>
          <w:szCs w:val="24"/>
        </w:rPr>
        <w:t xml:space="preserve">17 ноября 2015 года по 11 января 2016 года </w:t>
      </w:r>
      <w:proofErr w:type="spellStart"/>
      <w:r w:rsidR="00A85D47" w:rsidRPr="001526C0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="00A85D47" w:rsidRPr="001526C0">
        <w:rPr>
          <w:rFonts w:ascii="Times New Roman" w:hAnsi="Times New Roman" w:cs="Times New Roman"/>
          <w:sz w:val="24"/>
          <w:szCs w:val="24"/>
        </w:rPr>
        <w:t xml:space="preserve"> Алена Геннадьевна, с 11 января 2016 года по 31 июля 2017 года </w:t>
      </w:r>
      <w:proofErr w:type="spellStart"/>
      <w:r w:rsidR="00A85D47" w:rsidRPr="001526C0">
        <w:rPr>
          <w:rFonts w:ascii="Times New Roman" w:hAnsi="Times New Roman" w:cs="Times New Roman"/>
          <w:sz w:val="24"/>
          <w:szCs w:val="24"/>
        </w:rPr>
        <w:t>Суур-оол</w:t>
      </w:r>
      <w:proofErr w:type="spellEnd"/>
      <w:r w:rsidR="00A85D47" w:rsidRPr="00152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D47" w:rsidRPr="001526C0">
        <w:rPr>
          <w:rFonts w:ascii="Times New Roman" w:hAnsi="Times New Roman" w:cs="Times New Roman"/>
          <w:sz w:val="24"/>
          <w:szCs w:val="24"/>
        </w:rPr>
        <w:t>Аяс</w:t>
      </w:r>
      <w:proofErr w:type="spellEnd"/>
      <w:r w:rsidR="00A85D47" w:rsidRPr="00152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D47" w:rsidRPr="001526C0">
        <w:rPr>
          <w:rFonts w:ascii="Times New Roman" w:hAnsi="Times New Roman" w:cs="Times New Roman"/>
          <w:sz w:val="24"/>
          <w:szCs w:val="24"/>
        </w:rPr>
        <w:t>Марчин-оолович</w:t>
      </w:r>
      <w:proofErr w:type="spellEnd"/>
      <w:r w:rsidR="00A85D47" w:rsidRPr="001526C0">
        <w:rPr>
          <w:rFonts w:ascii="Times New Roman" w:hAnsi="Times New Roman" w:cs="Times New Roman"/>
          <w:sz w:val="24"/>
          <w:szCs w:val="24"/>
        </w:rPr>
        <w:t>, с 01 августа 2017 года</w:t>
      </w:r>
      <w:proofErr w:type="gramEnd"/>
      <w:r w:rsidR="00A85D47" w:rsidRPr="001526C0">
        <w:rPr>
          <w:rFonts w:ascii="Times New Roman" w:hAnsi="Times New Roman" w:cs="Times New Roman"/>
          <w:sz w:val="24"/>
          <w:szCs w:val="24"/>
        </w:rPr>
        <w:t xml:space="preserve"> по день проверки </w:t>
      </w:r>
      <w:proofErr w:type="spellStart"/>
      <w:r w:rsidR="00A85D47" w:rsidRPr="001526C0">
        <w:rPr>
          <w:rFonts w:ascii="Times New Roman" w:hAnsi="Times New Roman" w:cs="Times New Roman"/>
          <w:sz w:val="24"/>
          <w:szCs w:val="24"/>
        </w:rPr>
        <w:t>Салчак</w:t>
      </w:r>
      <w:proofErr w:type="spellEnd"/>
      <w:r w:rsidR="00A85D47" w:rsidRPr="001526C0">
        <w:rPr>
          <w:rFonts w:ascii="Times New Roman" w:hAnsi="Times New Roman" w:cs="Times New Roman"/>
          <w:sz w:val="24"/>
          <w:szCs w:val="24"/>
        </w:rPr>
        <w:t xml:space="preserve"> Алена Геннадьевна</w:t>
      </w:r>
      <w:r w:rsidRPr="001526C0">
        <w:rPr>
          <w:rFonts w:ascii="Times New Roman" w:hAnsi="Times New Roman" w:cs="Times New Roman"/>
          <w:sz w:val="24"/>
          <w:szCs w:val="24"/>
        </w:rPr>
        <w:t>.</w:t>
      </w:r>
    </w:p>
    <w:p w:rsidR="005422F7" w:rsidRPr="001526C0" w:rsidRDefault="005422F7" w:rsidP="005422F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 xml:space="preserve">- с правом второй подписи </w:t>
      </w:r>
      <w:r w:rsidR="007407BF" w:rsidRPr="001526C0">
        <w:rPr>
          <w:rFonts w:ascii="Times New Roman" w:hAnsi="Times New Roman" w:cs="Times New Roman"/>
          <w:sz w:val="24"/>
          <w:szCs w:val="24"/>
        </w:rPr>
        <w:t xml:space="preserve">с </w:t>
      </w:r>
      <w:r w:rsidR="00C878E9" w:rsidRPr="001526C0">
        <w:rPr>
          <w:rFonts w:ascii="Times New Roman" w:hAnsi="Times New Roman" w:cs="Times New Roman"/>
          <w:sz w:val="24"/>
          <w:szCs w:val="24"/>
        </w:rPr>
        <w:t xml:space="preserve">01 февраля 2014года </w:t>
      </w:r>
      <w:r w:rsidR="007407BF" w:rsidRPr="001526C0">
        <w:rPr>
          <w:rFonts w:ascii="Times New Roman" w:hAnsi="Times New Roman" w:cs="Times New Roman"/>
          <w:sz w:val="24"/>
          <w:szCs w:val="24"/>
        </w:rPr>
        <w:t xml:space="preserve">по сегодняшний день проверки– </w:t>
      </w:r>
      <w:proofErr w:type="gramStart"/>
      <w:r w:rsidR="007407BF" w:rsidRPr="001526C0">
        <w:rPr>
          <w:rFonts w:ascii="Times New Roman" w:hAnsi="Times New Roman" w:cs="Times New Roman"/>
          <w:sz w:val="24"/>
          <w:szCs w:val="24"/>
        </w:rPr>
        <w:t>гл</w:t>
      </w:r>
      <w:proofErr w:type="gramEnd"/>
      <w:r w:rsidR="007407BF" w:rsidRPr="001526C0">
        <w:rPr>
          <w:rFonts w:ascii="Times New Roman" w:hAnsi="Times New Roman" w:cs="Times New Roman"/>
          <w:sz w:val="24"/>
          <w:szCs w:val="24"/>
        </w:rPr>
        <w:t xml:space="preserve">авный бухгалтер Ананды </w:t>
      </w:r>
      <w:proofErr w:type="spellStart"/>
      <w:r w:rsidR="007407BF" w:rsidRPr="001526C0">
        <w:rPr>
          <w:rFonts w:ascii="Times New Roman" w:hAnsi="Times New Roman" w:cs="Times New Roman"/>
          <w:sz w:val="24"/>
          <w:szCs w:val="24"/>
        </w:rPr>
        <w:t>Айлан</w:t>
      </w:r>
      <w:r w:rsidR="00403B20" w:rsidRPr="001526C0">
        <w:rPr>
          <w:rFonts w:ascii="Times New Roman" w:hAnsi="Times New Roman" w:cs="Times New Roman"/>
          <w:sz w:val="24"/>
          <w:szCs w:val="24"/>
        </w:rPr>
        <w:t>маа</w:t>
      </w:r>
      <w:proofErr w:type="spellEnd"/>
      <w:r w:rsidR="007407BF" w:rsidRPr="00152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7BF" w:rsidRPr="001526C0">
        <w:rPr>
          <w:rFonts w:ascii="Times New Roman" w:hAnsi="Times New Roman" w:cs="Times New Roman"/>
          <w:sz w:val="24"/>
          <w:szCs w:val="24"/>
        </w:rPr>
        <w:t>Эрес-ооловна</w:t>
      </w:r>
      <w:proofErr w:type="spellEnd"/>
      <w:r w:rsidR="007407BF" w:rsidRPr="001526C0">
        <w:rPr>
          <w:rFonts w:ascii="Times New Roman" w:hAnsi="Times New Roman" w:cs="Times New Roman"/>
          <w:sz w:val="24"/>
          <w:szCs w:val="24"/>
        </w:rPr>
        <w:t>.</w:t>
      </w:r>
    </w:p>
    <w:p w:rsidR="00D07751" w:rsidRPr="001526C0" w:rsidRDefault="00D07751" w:rsidP="00D077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>Для осуществления основной деятельности Управление культуры</w:t>
      </w:r>
      <w:r w:rsidR="007407BF" w:rsidRPr="001526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6C0">
        <w:rPr>
          <w:rFonts w:ascii="Times New Roman" w:hAnsi="Times New Roman" w:cs="Times New Roman"/>
          <w:sz w:val="24"/>
          <w:szCs w:val="24"/>
        </w:rPr>
        <w:t>открыт</w:t>
      </w:r>
      <w:proofErr w:type="gramEnd"/>
      <w:r w:rsidRPr="001526C0">
        <w:rPr>
          <w:rFonts w:ascii="Times New Roman" w:hAnsi="Times New Roman" w:cs="Times New Roman"/>
          <w:sz w:val="24"/>
          <w:szCs w:val="24"/>
        </w:rPr>
        <w:t xml:space="preserve"> в УФК по РТ (БИК 049304001) с 01 января 2012 года №</w:t>
      </w:r>
      <w:r w:rsidR="007407BF" w:rsidRPr="001526C0">
        <w:rPr>
          <w:rFonts w:ascii="Times New Roman" w:hAnsi="Times New Roman" w:cs="Times New Roman"/>
          <w:sz w:val="24"/>
          <w:szCs w:val="24"/>
        </w:rPr>
        <w:t>03123004420</w:t>
      </w:r>
      <w:r w:rsidRPr="001526C0">
        <w:rPr>
          <w:rFonts w:ascii="Times New Roman" w:hAnsi="Times New Roman" w:cs="Times New Roman"/>
          <w:sz w:val="24"/>
          <w:szCs w:val="24"/>
        </w:rPr>
        <w:t xml:space="preserve"> на расчетном счете № 40</w:t>
      </w:r>
      <w:r w:rsidR="007407BF" w:rsidRPr="001526C0">
        <w:rPr>
          <w:rFonts w:ascii="Times New Roman" w:hAnsi="Times New Roman" w:cs="Times New Roman"/>
          <w:sz w:val="24"/>
          <w:szCs w:val="24"/>
        </w:rPr>
        <w:t>204810200000001002</w:t>
      </w:r>
      <w:r w:rsidRPr="001526C0">
        <w:rPr>
          <w:rFonts w:ascii="Times New Roman" w:hAnsi="Times New Roman" w:cs="Times New Roman"/>
          <w:sz w:val="24"/>
          <w:szCs w:val="24"/>
        </w:rPr>
        <w:t>.</w:t>
      </w:r>
    </w:p>
    <w:p w:rsidR="00D07751" w:rsidRPr="001526C0" w:rsidRDefault="00D07751" w:rsidP="00D077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6C0">
        <w:rPr>
          <w:rFonts w:ascii="Times New Roman" w:hAnsi="Times New Roman" w:cs="Times New Roman"/>
          <w:sz w:val="24"/>
          <w:szCs w:val="24"/>
        </w:rPr>
        <w:t xml:space="preserve">Управление культуры МРИ ФНС №4 по Республике Тыва (Территориально обособленное структурное подразделение по Ак-Довураку МРИ ФНС №4 по Республике Тыва, 1718) от </w:t>
      </w:r>
      <w:r w:rsidR="007407BF" w:rsidRPr="001526C0">
        <w:rPr>
          <w:rFonts w:ascii="Times New Roman" w:hAnsi="Times New Roman" w:cs="Times New Roman"/>
          <w:sz w:val="24"/>
          <w:szCs w:val="24"/>
        </w:rPr>
        <w:t>29</w:t>
      </w:r>
      <w:r w:rsidRPr="001526C0">
        <w:rPr>
          <w:rFonts w:ascii="Times New Roman" w:hAnsi="Times New Roman" w:cs="Times New Roman"/>
          <w:sz w:val="24"/>
          <w:szCs w:val="24"/>
        </w:rPr>
        <w:t xml:space="preserve"> </w:t>
      </w:r>
      <w:r w:rsidR="007407BF" w:rsidRPr="001526C0">
        <w:rPr>
          <w:rFonts w:ascii="Times New Roman" w:hAnsi="Times New Roman" w:cs="Times New Roman"/>
          <w:sz w:val="24"/>
          <w:szCs w:val="24"/>
        </w:rPr>
        <w:t>июля</w:t>
      </w:r>
      <w:r w:rsidRPr="001526C0">
        <w:rPr>
          <w:rFonts w:ascii="Times New Roman" w:hAnsi="Times New Roman" w:cs="Times New Roman"/>
          <w:sz w:val="24"/>
          <w:szCs w:val="24"/>
        </w:rPr>
        <w:t xml:space="preserve"> </w:t>
      </w:r>
      <w:r w:rsidR="007407BF" w:rsidRPr="001526C0">
        <w:rPr>
          <w:rFonts w:ascii="Times New Roman" w:hAnsi="Times New Roman" w:cs="Times New Roman"/>
          <w:sz w:val="24"/>
          <w:szCs w:val="24"/>
        </w:rPr>
        <w:t>1994</w:t>
      </w:r>
      <w:r w:rsidRPr="001526C0">
        <w:rPr>
          <w:rFonts w:ascii="Times New Roman" w:hAnsi="Times New Roman" w:cs="Times New Roman"/>
          <w:sz w:val="24"/>
          <w:szCs w:val="24"/>
        </w:rPr>
        <w:t xml:space="preserve">г. выдано Свидетельство о постановке на учет Российской организации в налоговом </w:t>
      </w:r>
      <w:r w:rsidRPr="001526C0">
        <w:rPr>
          <w:rFonts w:ascii="Times New Roman" w:hAnsi="Times New Roman" w:cs="Times New Roman"/>
          <w:sz w:val="24"/>
          <w:szCs w:val="24"/>
        </w:rPr>
        <w:lastRenderedPageBreak/>
        <w:t>органе по месту нахождения на территории РФ серии 17 №</w:t>
      </w:r>
      <w:r w:rsidR="007407BF" w:rsidRPr="001526C0">
        <w:rPr>
          <w:rFonts w:ascii="Times New Roman" w:hAnsi="Times New Roman" w:cs="Times New Roman"/>
          <w:sz w:val="24"/>
          <w:szCs w:val="24"/>
        </w:rPr>
        <w:t xml:space="preserve"> </w:t>
      </w:r>
      <w:r w:rsidRPr="001526C0">
        <w:rPr>
          <w:rFonts w:ascii="Times New Roman" w:hAnsi="Times New Roman" w:cs="Times New Roman"/>
          <w:sz w:val="24"/>
          <w:szCs w:val="24"/>
        </w:rPr>
        <w:t>000</w:t>
      </w:r>
      <w:r w:rsidR="007407BF" w:rsidRPr="001526C0">
        <w:rPr>
          <w:rFonts w:ascii="Times New Roman" w:hAnsi="Times New Roman" w:cs="Times New Roman"/>
          <w:sz w:val="24"/>
          <w:szCs w:val="24"/>
        </w:rPr>
        <w:t>480762</w:t>
      </w:r>
      <w:r w:rsidRPr="001526C0">
        <w:rPr>
          <w:rFonts w:ascii="Times New Roman" w:hAnsi="Times New Roman" w:cs="Times New Roman"/>
          <w:sz w:val="24"/>
          <w:szCs w:val="24"/>
        </w:rPr>
        <w:t xml:space="preserve"> и присвоено ИНН/КПП 171800</w:t>
      </w:r>
      <w:r w:rsidR="007407BF" w:rsidRPr="001526C0">
        <w:rPr>
          <w:rFonts w:ascii="Times New Roman" w:hAnsi="Times New Roman" w:cs="Times New Roman"/>
          <w:sz w:val="24"/>
          <w:szCs w:val="24"/>
        </w:rPr>
        <w:t>0288</w:t>
      </w:r>
      <w:r w:rsidRPr="001526C0">
        <w:rPr>
          <w:rFonts w:ascii="Times New Roman" w:hAnsi="Times New Roman" w:cs="Times New Roman"/>
          <w:sz w:val="24"/>
          <w:szCs w:val="24"/>
        </w:rPr>
        <w:t>/171801001.</w:t>
      </w:r>
      <w:proofErr w:type="gramEnd"/>
    </w:p>
    <w:p w:rsidR="00D07751" w:rsidRPr="001526C0" w:rsidRDefault="00D07751" w:rsidP="00D0775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 xml:space="preserve">Учреждение имеет свидетельство о государственной регистрации юридического лица и внесении записи в ЕГРЮЛ о создании юридического лица, выданного </w:t>
      </w:r>
      <w:proofErr w:type="gramStart"/>
      <w:r w:rsidRPr="001526C0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1526C0">
        <w:rPr>
          <w:rFonts w:ascii="Times New Roman" w:hAnsi="Times New Roman" w:cs="Times New Roman"/>
          <w:sz w:val="24"/>
          <w:szCs w:val="24"/>
        </w:rPr>
        <w:t xml:space="preserve"> ФНС №4 по Республике Тыва от 1</w:t>
      </w:r>
      <w:r w:rsidR="007407BF" w:rsidRPr="001526C0">
        <w:rPr>
          <w:rFonts w:ascii="Times New Roman" w:hAnsi="Times New Roman" w:cs="Times New Roman"/>
          <w:sz w:val="24"/>
          <w:szCs w:val="24"/>
        </w:rPr>
        <w:t>7</w:t>
      </w:r>
      <w:r w:rsidRPr="001526C0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7407BF" w:rsidRPr="001526C0">
        <w:rPr>
          <w:rFonts w:ascii="Times New Roman" w:hAnsi="Times New Roman" w:cs="Times New Roman"/>
          <w:sz w:val="24"/>
          <w:szCs w:val="24"/>
        </w:rPr>
        <w:t>3</w:t>
      </w:r>
      <w:r w:rsidRPr="001526C0">
        <w:rPr>
          <w:rFonts w:ascii="Times New Roman" w:hAnsi="Times New Roman" w:cs="Times New Roman"/>
          <w:sz w:val="24"/>
          <w:szCs w:val="24"/>
        </w:rPr>
        <w:t>г. серии 17 № 000</w:t>
      </w:r>
      <w:r w:rsidR="007407BF" w:rsidRPr="001526C0">
        <w:rPr>
          <w:rFonts w:ascii="Times New Roman" w:hAnsi="Times New Roman" w:cs="Times New Roman"/>
          <w:sz w:val="24"/>
          <w:szCs w:val="24"/>
        </w:rPr>
        <w:t>588710</w:t>
      </w:r>
      <w:r w:rsidRPr="001526C0">
        <w:rPr>
          <w:rFonts w:ascii="Times New Roman" w:hAnsi="Times New Roman" w:cs="Times New Roman"/>
          <w:sz w:val="24"/>
          <w:szCs w:val="24"/>
        </w:rPr>
        <w:t xml:space="preserve"> за государственным регистрационным номером 21</w:t>
      </w:r>
      <w:r w:rsidR="007407BF" w:rsidRPr="001526C0">
        <w:rPr>
          <w:rFonts w:ascii="Times New Roman" w:hAnsi="Times New Roman" w:cs="Times New Roman"/>
          <w:sz w:val="24"/>
          <w:szCs w:val="24"/>
        </w:rPr>
        <w:t>31722005567</w:t>
      </w:r>
      <w:r w:rsidRPr="001526C0">
        <w:rPr>
          <w:rFonts w:ascii="Times New Roman" w:hAnsi="Times New Roman" w:cs="Times New Roman"/>
          <w:sz w:val="24"/>
          <w:szCs w:val="24"/>
        </w:rPr>
        <w:t>.</w:t>
      </w:r>
    </w:p>
    <w:p w:rsidR="000733E5" w:rsidRPr="001526C0" w:rsidRDefault="008D06A4" w:rsidP="000733E5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 xml:space="preserve"> </w:t>
      </w:r>
      <w:r w:rsidR="000733E5" w:rsidRPr="001526C0">
        <w:rPr>
          <w:rFonts w:ascii="Times New Roman" w:hAnsi="Times New Roman" w:cs="Times New Roman"/>
          <w:b/>
          <w:sz w:val="24"/>
          <w:szCs w:val="24"/>
        </w:rPr>
        <w:t>2.Анализ исполнения смет доходов и расходов на содержание учреждения за июль – декабрь 2015 год, 2016 год, и с января по июнь 2017год.</w:t>
      </w:r>
    </w:p>
    <w:p w:rsidR="000733E5" w:rsidRPr="001526C0" w:rsidRDefault="000733E5" w:rsidP="000733E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>Финансирование расходов на содержание Управления культуры осуществляется за счет средств местного бюджета «Администрации городского округа города Ак-Довурак Республики Тыва».</w:t>
      </w:r>
    </w:p>
    <w:p w:rsidR="000733E5" w:rsidRPr="001526C0" w:rsidRDefault="000733E5" w:rsidP="000733E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>Неиспользованные или нераспределенные остатки средств муниципального бюджета на счете Управления культуры по состоянию на 01 января 2017 года не имеются. Смета доходов и расходов по внебюджетным средствам за 2015г., 2016г.,2017г., к проверке предоставлена.</w:t>
      </w:r>
    </w:p>
    <w:p w:rsidR="000733E5" w:rsidRPr="001526C0" w:rsidRDefault="000733E5" w:rsidP="000733E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>За 201</w:t>
      </w:r>
      <w:r w:rsidR="00A85D47" w:rsidRPr="001526C0">
        <w:rPr>
          <w:rFonts w:ascii="Times New Roman" w:hAnsi="Times New Roman" w:cs="Times New Roman"/>
          <w:sz w:val="24"/>
          <w:szCs w:val="24"/>
        </w:rPr>
        <w:t>5</w:t>
      </w:r>
      <w:r w:rsidRPr="001526C0">
        <w:rPr>
          <w:rFonts w:ascii="Times New Roman" w:hAnsi="Times New Roman" w:cs="Times New Roman"/>
          <w:sz w:val="24"/>
          <w:szCs w:val="24"/>
        </w:rPr>
        <w:t>г.,201</w:t>
      </w:r>
      <w:r w:rsidR="00A85D47" w:rsidRPr="001526C0">
        <w:rPr>
          <w:rFonts w:ascii="Times New Roman" w:hAnsi="Times New Roman" w:cs="Times New Roman"/>
          <w:sz w:val="24"/>
          <w:szCs w:val="24"/>
        </w:rPr>
        <w:t>6</w:t>
      </w:r>
      <w:r w:rsidRPr="001526C0">
        <w:rPr>
          <w:rFonts w:ascii="Times New Roman" w:hAnsi="Times New Roman" w:cs="Times New Roman"/>
          <w:sz w:val="24"/>
          <w:szCs w:val="24"/>
        </w:rPr>
        <w:t>г.,</w:t>
      </w:r>
      <w:r w:rsidR="00A85D47" w:rsidRPr="001526C0">
        <w:rPr>
          <w:rFonts w:ascii="Times New Roman" w:hAnsi="Times New Roman" w:cs="Times New Roman"/>
          <w:sz w:val="24"/>
          <w:szCs w:val="24"/>
        </w:rPr>
        <w:t>2017</w:t>
      </w:r>
      <w:r w:rsidRPr="001526C0">
        <w:rPr>
          <w:rFonts w:ascii="Times New Roman" w:hAnsi="Times New Roman" w:cs="Times New Roman"/>
          <w:sz w:val="24"/>
          <w:szCs w:val="24"/>
        </w:rPr>
        <w:t xml:space="preserve">г. разработан План финансово-хозяйственной деятельности </w:t>
      </w:r>
      <w:r w:rsidR="00A85D47" w:rsidRPr="001526C0">
        <w:rPr>
          <w:rFonts w:ascii="Times New Roman" w:hAnsi="Times New Roman" w:cs="Times New Roman"/>
          <w:sz w:val="24"/>
          <w:szCs w:val="24"/>
        </w:rPr>
        <w:t>УК.</w:t>
      </w:r>
    </w:p>
    <w:p w:rsidR="00EB2D72" w:rsidRPr="00EB2D72" w:rsidRDefault="00EB2D72" w:rsidP="000733E5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3E5" w:rsidRPr="001526C0" w:rsidRDefault="000733E5" w:rsidP="000733E5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C0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r w:rsidR="00A85D47" w:rsidRPr="001526C0">
        <w:rPr>
          <w:rFonts w:ascii="Times New Roman" w:hAnsi="Times New Roman" w:cs="Times New Roman"/>
          <w:b/>
          <w:sz w:val="24"/>
          <w:szCs w:val="24"/>
        </w:rPr>
        <w:t>УК</w:t>
      </w:r>
      <w:r w:rsidRPr="001526C0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A85D47" w:rsidRPr="001526C0">
        <w:rPr>
          <w:rFonts w:ascii="Times New Roman" w:hAnsi="Times New Roman" w:cs="Times New Roman"/>
          <w:b/>
          <w:sz w:val="24"/>
          <w:szCs w:val="24"/>
        </w:rPr>
        <w:t>5</w:t>
      </w:r>
      <w:r w:rsidRPr="001526C0">
        <w:rPr>
          <w:rFonts w:ascii="Times New Roman" w:hAnsi="Times New Roman" w:cs="Times New Roman"/>
          <w:b/>
          <w:sz w:val="24"/>
          <w:szCs w:val="24"/>
        </w:rPr>
        <w:t xml:space="preserve"> год, и исполнение бюджета за 201</w:t>
      </w:r>
      <w:r w:rsidR="00A85D47" w:rsidRPr="001526C0">
        <w:rPr>
          <w:rFonts w:ascii="Times New Roman" w:hAnsi="Times New Roman" w:cs="Times New Roman"/>
          <w:b/>
          <w:sz w:val="24"/>
          <w:szCs w:val="24"/>
        </w:rPr>
        <w:t>5</w:t>
      </w:r>
      <w:r w:rsidRPr="001526C0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0733E5" w:rsidRPr="001526C0" w:rsidRDefault="000733E5" w:rsidP="000733E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>Таблица № 1. тыс. рублей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7"/>
        <w:gridCol w:w="144"/>
        <w:gridCol w:w="706"/>
        <w:gridCol w:w="1277"/>
        <w:gridCol w:w="142"/>
        <w:gridCol w:w="1558"/>
        <w:gridCol w:w="142"/>
        <w:gridCol w:w="1275"/>
        <w:gridCol w:w="142"/>
        <w:gridCol w:w="1133"/>
        <w:gridCol w:w="283"/>
        <w:gridCol w:w="991"/>
      </w:tblGrid>
      <w:tr w:rsidR="000733E5" w:rsidRPr="00A46351" w:rsidTr="001B1D91">
        <w:trPr>
          <w:trHeight w:val="13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A4635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ЭКР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Утв</w:t>
            </w:r>
            <w:proofErr w:type="gramStart"/>
            <w:r w:rsidRPr="00A46351">
              <w:rPr>
                <w:rFonts w:ascii="Times New Roman" w:hAnsi="Times New Roman" w:cs="Times New Roman"/>
              </w:rPr>
              <w:t>.с</w:t>
            </w:r>
            <w:proofErr w:type="gramEnd"/>
            <w:r w:rsidRPr="00A46351">
              <w:rPr>
                <w:rFonts w:ascii="Times New Roman" w:hAnsi="Times New Roman" w:cs="Times New Roman"/>
              </w:rPr>
              <w:t>мета за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Уточн</w:t>
            </w:r>
            <w:proofErr w:type="gramStart"/>
            <w:r w:rsidRPr="00A46351">
              <w:rPr>
                <w:rFonts w:ascii="Times New Roman" w:hAnsi="Times New Roman" w:cs="Times New Roman"/>
              </w:rPr>
              <w:t>.с</w:t>
            </w:r>
            <w:proofErr w:type="gramEnd"/>
            <w:r w:rsidRPr="00A46351">
              <w:rPr>
                <w:rFonts w:ascii="Times New Roman" w:hAnsi="Times New Roman" w:cs="Times New Roman"/>
              </w:rPr>
              <w:t>мета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Профинан</w:t>
            </w:r>
            <w:proofErr w:type="spellEnd"/>
            <w:r w:rsidRPr="00A46351">
              <w:rPr>
                <w:rFonts w:ascii="Times New Roman" w:hAnsi="Times New Roman" w:cs="Times New Roman"/>
              </w:rPr>
              <w:t>. из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Кассовые расходы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Откл-е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гр.6 – гр.5</w:t>
            </w:r>
          </w:p>
        </w:tc>
      </w:tr>
      <w:tr w:rsidR="000733E5" w:rsidRPr="00A46351" w:rsidTr="001B1D91">
        <w:trPr>
          <w:trHeight w:val="6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7</w:t>
            </w:r>
          </w:p>
        </w:tc>
      </w:tr>
      <w:tr w:rsidR="000733E5" w:rsidRPr="00A46351" w:rsidTr="001B1D91">
        <w:trPr>
          <w:trHeight w:val="70"/>
        </w:trPr>
        <w:tc>
          <w:tcPr>
            <w:tcW w:w="10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EB2D7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201</w:t>
            </w:r>
            <w:r w:rsidR="00A85D47" w:rsidRPr="00A46351">
              <w:rPr>
                <w:rFonts w:ascii="Times New Roman" w:hAnsi="Times New Roman" w:cs="Times New Roman"/>
              </w:rPr>
              <w:t>5</w:t>
            </w:r>
            <w:r w:rsidRPr="00A46351">
              <w:rPr>
                <w:rFonts w:ascii="Times New Roman" w:hAnsi="Times New Roman" w:cs="Times New Roman"/>
              </w:rPr>
              <w:t>год</w:t>
            </w:r>
          </w:p>
        </w:tc>
      </w:tr>
      <w:tr w:rsidR="000733E5" w:rsidRPr="00A46351" w:rsidTr="001B1D91">
        <w:trPr>
          <w:trHeight w:val="76"/>
        </w:trPr>
        <w:tc>
          <w:tcPr>
            <w:tcW w:w="10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Глава 056, раздел 08,  подраздел 01, целевая статья 4409900, вид расходов 611</w:t>
            </w:r>
          </w:p>
        </w:tc>
      </w:tr>
      <w:tr w:rsidR="001B1D91" w:rsidRPr="00A46351" w:rsidTr="001B1D91">
        <w:trPr>
          <w:trHeight w:val="64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2579,35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2579,35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2579,35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2579,35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1B1D91" w:rsidRPr="00A46351" w:rsidTr="001B1D91">
        <w:trPr>
          <w:trHeight w:val="192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1B1D91" w:rsidRPr="00A46351" w:rsidTr="001B1D91">
        <w:trPr>
          <w:trHeight w:val="375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Начисление на оплаты труда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743,73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743,73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743,73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743,73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1B1D91" w:rsidRPr="00A46351" w:rsidTr="001B1D91">
        <w:trPr>
          <w:trHeight w:val="7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1B1D91" w:rsidRPr="00A46351" w:rsidTr="001B1D91">
        <w:trPr>
          <w:trHeight w:val="7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1B1D91" w:rsidRPr="00A46351" w:rsidTr="001B1D91">
        <w:trPr>
          <w:trHeight w:val="128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1B1D91" w:rsidRPr="00A46351" w:rsidTr="001B1D91">
        <w:trPr>
          <w:trHeight w:val="64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 xml:space="preserve">Услуги по </w:t>
            </w:r>
            <w:proofErr w:type="spellStart"/>
            <w:r w:rsidRPr="00A46351">
              <w:rPr>
                <w:rFonts w:ascii="Times New Roman" w:hAnsi="Times New Roman" w:cs="Times New Roman"/>
              </w:rPr>
              <w:t>сод-ю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351">
              <w:rPr>
                <w:rFonts w:ascii="Times New Roman" w:hAnsi="Times New Roman" w:cs="Times New Roman"/>
              </w:rPr>
              <w:t>иму-ва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1B1D91" w:rsidRPr="00A46351" w:rsidTr="001B1D91">
        <w:trPr>
          <w:trHeight w:val="7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1B1D91" w:rsidRPr="00A46351" w:rsidTr="001B1D91">
        <w:trPr>
          <w:trHeight w:val="64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192,895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192,895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192,895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192,895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1B1D91" w:rsidRPr="00A46351" w:rsidTr="001B1D91">
        <w:trPr>
          <w:trHeight w:val="71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1B1D91" w:rsidRPr="00A46351" w:rsidTr="001B1D91">
        <w:trPr>
          <w:trHeight w:val="489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1B1D91" w:rsidRPr="00A46351" w:rsidTr="001B1D91">
        <w:trPr>
          <w:trHeight w:val="245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4715,98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4715,98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4715,98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4715,98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D91" w:rsidRPr="00A46351" w:rsidRDefault="001B1D91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</w:tbl>
    <w:p w:rsidR="000733E5" w:rsidRPr="001526C0" w:rsidRDefault="000733E5" w:rsidP="000733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b/>
          <w:sz w:val="24"/>
          <w:szCs w:val="24"/>
        </w:rPr>
        <w:t>Таким образом,</w:t>
      </w:r>
      <w:r w:rsidRPr="001526C0">
        <w:rPr>
          <w:rFonts w:ascii="Times New Roman" w:hAnsi="Times New Roman" w:cs="Times New Roman"/>
          <w:sz w:val="24"/>
          <w:szCs w:val="24"/>
        </w:rPr>
        <w:t xml:space="preserve"> проверкой анализом исполнения смет доходов и расходов по бюджетной деятельности </w:t>
      </w:r>
      <w:r w:rsidR="001B1D91" w:rsidRPr="001526C0">
        <w:rPr>
          <w:rFonts w:ascii="Times New Roman" w:hAnsi="Times New Roman" w:cs="Times New Roman"/>
          <w:sz w:val="24"/>
          <w:szCs w:val="24"/>
        </w:rPr>
        <w:t>Управления культуры</w:t>
      </w:r>
      <w:r w:rsidRPr="001526C0">
        <w:rPr>
          <w:rFonts w:ascii="Times New Roman" w:hAnsi="Times New Roman" w:cs="Times New Roman"/>
          <w:sz w:val="24"/>
          <w:szCs w:val="24"/>
        </w:rPr>
        <w:t xml:space="preserve"> за 201</w:t>
      </w:r>
      <w:r w:rsidR="001B1D91" w:rsidRPr="001526C0">
        <w:rPr>
          <w:rFonts w:ascii="Times New Roman" w:hAnsi="Times New Roman" w:cs="Times New Roman"/>
          <w:sz w:val="24"/>
          <w:szCs w:val="24"/>
        </w:rPr>
        <w:t>5</w:t>
      </w:r>
      <w:r w:rsidRPr="001526C0">
        <w:rPr>
          <w:rFonts w:ascii="Times New Roman" w:hAnsi="Times New Roman" w:cs="Times New Roman"/>
          <w:sz w:val="24"/>
          <w:szCs w:val="24"/>
        </w:rPr>
        <w:t xml:space="preserve">г. </w:t>
      </w:r>
      <w:r w:rsidR="001B1D91" w:rsidRPr="001526C0">
        <w:rPr>
          <w:rFonts w:ascii="Times New Roman" w:hAnsi="Times New Roman" w:cs="Times New Roman"/>
          <w:sz w:val="24"/>
          <w:szCs w:val="24"/>
        </w:rPr>
        <w:t>нарушения не</w:t>
      </w:r>
      <w:r w:rsidR="00EB2D72" w:rsidRPr="00EB2D72">
        <w:rPr>
          <w:rFonts w:ascii="Times New Roman" w:hAnsi="Times New Roman" w:cs="Times New Roman"/>
          <w:sz w:val="24"/>
          <w:szCs w:val="24"/>
        </w:rPr>
        <w:t xml:space="preserve"> </w:t>
      </w:r>
      <w:r w:rsidRPr="001526C0">
        <w:rPr>
          <w:rFonts w:ascii="Times New Roman" w:hAnsi="Times New Roman" w:cs="Times New Roman"/>
          <w:sz w:val="24"/>
          <w:szCs w:val="24"/>
        </w:rPr>
        <w:t>установлено.</w:t>
      </w:r>
    </w:p>
    <w:p w:rsidR="000733E5" w:rsidRPr="001526C0" w:rsidRDefault="000733E5" w:rsidP="000733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C0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r w:rsidR="005038CC" w:rsidRPr="001526C0">
        <w:rPr>
          <w:rFonts w:ascii="Times New Roman" w:hAnsi="Times New Roman" w:cs="Times New Roman"/>
          <w:b/>
          <w:sz w:val="24"/>
          <w:szCs w:val="24"/>
        </w:rPr>
        <w:t>УК</w:t>
      </w:r>
      <w:r w:rsidRPr="001526C0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5038CC" w:rsidRPr="001526C0">
        <w:rPr>
          <w:rFonts w:ascii="Times New Roman" w:hAnsi="Times New Roman" w:cs="Times New Roman"/>
          <w:b/>
          <w:sz w:val="24"/>
          <w:szCs w:val="24"/>
        </w:rPr>
        <w:t>6</w:t>
      </w:r>
      <w:r w:rsidRPr="001526C0">
        <w:rPr>
          <w:rFonts w:ascii="Times New Roman" w:hAnsi="Times New Roman" w:cs="Times New Roman"/>
          <w:b/>
          <w:sz w:val="24"/>
          <w:szCs w:val="24"/>
        </w:rPr>
        <w:t xml:space="preserve"> год, и исполнение бюджета за 201</w:t>
      </w:r>
      <w:r w:rsidR="005038CC" w:rsidRPr="001526C0">
        <w:rPr>
          <w:rFonts w:ascii="Times New Roman" w:hAnsi="Times New Roman" w:cs="Times New Roman"/>
          <w:b/>
          <w:sz w:val="24"/>
          <w:szCs w:val="24"/>
        </w:rPr>
        <w:t>6</w:t>
      </w:r>
      <w:r w:rsidRPr="001526C0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0733E5" w:rsidRPr="001526C0" w:rsidRDefault="000733E5" w:rsidP="000733E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>Таблица № 2 тыс</w:t>
      </w:r>
      <w:proofErr w:type="gramStart"/>
      <w:r w:rsidRPr="001526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526C0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6"/>
        <w:gridCol w:w="569"/>
        <w:gridCol w:w="1700"/>
        <w:gridCol w:w="1700"/>
        <w:gridCol w:w="1558"/>
        <w:gridCol w:w="1559"/>
        <w:gridCol w:w="708"/>
      </w:tblGrid>
      <w:tr w:rsidR="000733E5" w:rsidRPr="00A46351" w:rsidTr="005038CC">
        <w:trPr>
          <w:trHeight w:val="13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A4635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ЭКР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Утв</w:t>
            </w:r>
            <w:proofErr w:type="gramStart"/>
            <w:r w:rsidRPr="00A46351">
              <w:rPr>
                <w:rFonts w:ascii="Times New Roman" w:hAnsi="Times New Roman" w:cs="Times New Roman"/>
              </w:rPr>
              <w:t>.с</w:t>
            </w:r>
            <w:proofErr w:type="gramEnd"/>
            <w:r w:rsidRPr="00A46351">
              <w:rPr>
                <w:rFonts w:ascii="Times New Roman" w:hAnsi="Times New Roman" w:cs="Times New Roman"/>
              </w:rPr>
              <w:t>мета за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Уточн</w:t>
            </w:r>
            <w:proofErr w:type="gramStart"/>
            <w:r w:rsidRPr="00A46351">
              <w:rPr>
                <w:rFonts w:ascii="Times New Roman" w:hAnsi="Times New Roman" w:cs="Times New Roman"/>
              </w:rPr>
              <w:t>.с</w:t>
            </w:r>
            <w:proofErr w:type="gramEnd"/>
            <w:r w:rsidRPr="00A46351">
              <w:rPr>
                <w:rFonts w:ascii="Times New Roman" w:hAnsi="Times New Roman" w:cs="Times New Roman"/>
              </w:rPr>
              <w:t>мета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Профинан</w:t>
            </w:r>
            <w:proofErr w:type="spellEnd"/>
            <w:r w:rsidRPr="00A46351">
              <w:rPr>
                <w:rFonts w:ascii="Times New Roman" w:hAnsi="Times New Roman" w:cs="Times New Roman"/>
              </w:rPr>
              <w:t>. из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Кассовые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Откл-е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гр.6 – гр.5</w:t>
            </w:r>
          </w:p>
        </w:tc>
      </w:tr>
      <w:tr w:rsidR="000733E5" w:rsidRPr="00A46351" w:rsidTr="005038CC">
        <w:trPr>
          <w:trHeight w:val="6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7</w:t>
            </w:r>
          </w:p>
        </w:tc>
      </w:tr>
      <w:tr w:rsidR="000733E5" w:rsidRPr="00A46351" w:rsidTr="005038CC">
        <w:trPr>
          <w:trHeight w:val="70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EB2D7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201</w:t>
            </w:r>
            <w:r w:rsidR="005038CC" w:rsidRPr="00A46351">
              <w:rPr>
                <w:rFonts w:ascii="Times New Roman" w:hAnsi="Times New Roman" w:cs="Times New Roman"/>
              </w:rPr>
              <w:t>6</w:t>
            </w:r>
            <w:r w:rsidRPr="00A46351">
              <w:rPr>
                <w:rFonts w:ascii="Times New Roman" w:hAnsi="Times New Roman" w:cs="Times New Roman"/>
              </w:rPr>
              <w:t>год</w:t>
            </w:r>
          </w:p>
        </w:tc>
      </w:tr>
      <w:tr w:rsidR="000733E5" w:rsidRPr="00A46351" w:rsidTr="005038CC">
        <w:trPr>
          <w:trHeight w:val="7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5" w:rsidRPr="00A46351" w:rsidRDefault="000733E5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Глава 056, раздел 08,  подраздел 01, целевая статья 4409900, вид расходов 611</w:t>
            </w:r>
          </w:p>
        </w:tc>
      </w:tr>
      <w:tr w:rsidR="005038CC" w:rsidRPr="00A46351" w:rsidTr="005038CC">
        <w:trPr>
          <w:trHeight w:val="6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2883,97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2883,97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2883,97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2883,97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5038CC" w:rsidRPr="00A46351" w:rsidTr="005038CC">
        <w:trPr>
          <w:trHeight w:val="192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5038CC" w:rsidRPr="00A46351" w:rsidTr="005038CC">
        <w:trPr>
          <w:trHeight w:val="375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Начисление на оплаты труда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778,84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778,84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778,84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778,84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5038CC" w:rsidRPr="00A46351" w:rsidTr="005038CC">
        <w:trPr>
          <w:trHeight w:val="7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5038CC" w:rsidRPr="00A46351" w:rsidTr="005038CC">
        <w:trPr>
          <w:trHeight w:val="7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5038CC" w:rsidRPr="00A46351" w:rsidTr="005038CC">
        <w:trPr>
          <w:trHeight w:val="12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5038CC" w:rsidRPr="00A46351" w:rsidTr="005038CC">
        <w:trPr>
          <w:trHeight w:val="6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 xml:space="preserve">Услуги по </w:t>
            </w:r>
            <w:proofErr w:type="spellStart"/>
            <w:r w:rsidRPr="00A46351">
              <w:rPr>
                <w:rFonts w:ascii="Times New Roman" w:hAnsi="Times New Roman" w:cs="Times New Roman"/>
              </w:rPr>
              <w:t>сод-ю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351">
              <w:rPr>
                <w:rFonts w:ascii="Times New Roman" w:hAnsi="Times New Roman" w:cs="Times New Roman"/>
              </w:rPr>
              <w:t>иму-ва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5038CC" w:rsidRPr="00A46351" w:rsidTr="005038CC">
        <w:trPr>
          <w:trHeight w:val="70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5038CC" w:rsidRPr="00A46351" w:rsidTr="005038CC">
        <w:trPr>
          <w:trHeight w:val="64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0,488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0,488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0,488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0,488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5038CC" w:rsidRPr="00A46351" w:rsidTr="005038CC">
        <w:trPr>
          <w:trHeight w:val="71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5038CC" w:rsidRPr="00A46351" w:rsidTr="005038CC">
        <w:trPr>
          <w:trHeight w:val="489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5038CC" w:rsidRPr="00A46351" w:rsidTr="005038CC">
        <w:trPr>
          <w:trHeight w:val="245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3663,3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3663,3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3663,3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3663,3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</w:tbl>
    <w:p w:rsidR="00EB2D72" w:rsidRDefault="00EB2D72" w:rsidP="000733E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33E5" w:rsidRPr="001526C0" w:rsidRDefault="000733E5" w:rsidP="000733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b/>
          <w:sz w:val="24"/>
          <w:szCs w:val="24"/>
        </w:rPr>
        <w:t>Таким образом,</w:t>
      </w:r>
      <w:r w:rsidRPr="001526C0">
        <w:rPr>
          <w:rFonts w:ascii="Times New Roman" w:hAnsi="Times New Roman" w:cs="Times New Roman"/>
          <w:sz w:val="24"/>
          <w:szCs w:val="24"/>
        </w:rPr>
        <w:t xml:space="preserve"> проверкой анализом исполнения смет доходов и расходов по бюджетной деятельности Управление культуры за 201</w:t>
      </w:r>
      <w:r w:rsidR="005038CC" w:rsidRPr="001526C0">
        <w:rPr>
          <w:rFonts w:ascii="Times New Roman" w:hAnsi="Times New Roman" w:cs="Times New Roman"/>
          <w:sz w:val="24"/>
          <w:szCs w:val="24"/>
        </w:rPr>
        <w:t>6</w:t>
      </w:r>
      <w:r w:rsidRPr="001526C0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1526C0">
        <w:rPr>
          <w:rFonts w:ascii="Times New Roman" w:hAnsi="Times New Roman" w:cs="Times New Roman"/>
          <w:sz w:val="24"/>
          <w:szCs w:val="24"/>
        </w:rPr>
        <w:t>.</w:t>
      </w:r>
      <w:r w:rsidR="005038CC" w:rsidRPr="001526C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5038CC" w:rsidRPr="001526C0">
        <w:rPr>
          <w:rFonts w:ascii="Times New Roman" w:hAnsi="Times New Roman" w:cs="Times New Roman"/>
          <w:sz w:val="24"/>
          <w:szCs w:val="24"/>
        </w:rPr>
        <w:t xml:space="preserve">арушений не </w:t>
      </w:r>
      <w:r w:rsidRPr="001526C0">
        <w:rPr>
          <w:rFonts w:ascii="Times New Roman" w:hAnsi="Times New Roman" w:cs="Times New Roman"/>
          <w:sz w:val="24"/>
          <w:szCs w:val="24"/>
        </w:rPr>
        <w:t>установлено</w:t>
      </w:r>
      <w:r w:rsidR="005038CC" w:rsidRPr="001526C0">
        <w:rPr>
          <w:rFonts w:ascii="Times New Roman" w:hAnsi="Times New Roman" w:cs="Times New Roman"/>
          <w:sz w:val="24"/>
          <w:szCs w:val="24"/>
        </w:rPr>
        <w:t>.</w:t>
      </w:r>
      <w:r w:rsidRPr="001526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8CC" w:rsidRPr="001526C0" w:rsidRDefault="005038CC" w:rsidP="00503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C0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бюджета УК за январь-июнь 2017 год, и исполнение бюджета за январь-июнь 2017 год.</w:t>
      </w:r>
    </w:p>
    <w:p w:rsidR="005038CC" w:rsidRPr="001526C0" w:rsidRDefault="005038CC" w:rsidP="005038C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>Таблица № 3 тыс</w:t>
      </w:r>
      <w:proofErr w:type="gramStart"/>
      <w:r w:rsidRPr="001526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526C0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569"/>
        <w:gridCol w:w="1702"/>
        <w:gridCol w:w="1699"/>
        <w:gridCol w:w="1558"/>
        <w:gridCol w:w="1559"/>
        <w:gridCol w:w="708"/>
      </w:tblGrid>
      <w:tr w:rsidR="005038CC" w:rsidRPr="00A46351" w:rsidTr="005038CC">
        <w:trPr>
          <w:trHeight w:val="1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A46351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ЭКР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Утв</w:t>
            </w:r>
            <w:proofErr w:type="gramStart"/>
            <w:r w:rsidRPr="00A46351">
              <w:rPr>
                <w:rFonts w:ascii="Times New Roman" w:hAnsi="Times New Roman" w:cs="Times New Roman"/>
              </w:rPr>
              <w:t>.с</w:t>
            </w:r>
            <w:proofErr w:type="gramEnd"/>
            <w:r w:rsidRPr="00A46351">
              <w:rPr>
                <w:rFonts w:ascii="Times New Roman" w:hAnsi="Times New Roman" w:cs="Times New Roman"/>
              </w:rPr>
              <w:t>мета за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Уточн</w:t>
            </w:r>
            <w:proofErr w:type="gramStart"/>
            <w:r w:rsidRPr="00A46351">
              <w:rPr>
                <w:rFonts w:ascii="Times New Roman" w:hAnsi="Times New Roman" w:cs="Times New Roman"/>
              </w:rPr>
              <w:t>.с</w:t>
            </w:r>
            <w:proofErr w:type="gramEnd"/>
            <w:r w:rsidRPr="00A46351">
              <w:rPr>
                <w:rFonts w:ascii="Times New Roman" w:hAnsi="Times New Roman" w:cs="Times New Roman"/>
              </w:rPr>
              <w:t>мета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Профинан</w:t>
            </w:r>
            <w:proofErr w:type="spellEnd"/>
            <w:r w:rsidRPr="00A46351">
              <w:rPr>
                <w:rFonts w:ascii="Times New Roman" w:hAnsi="Times New Roman" w:cs="Times New Roman"/>
              </w:rPr>
              <w:t>. из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Кассовые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46351">
              <w:rPr>
                <w:rFonts w:ascii="Times New Roman" w:hAnsi="Times New Roman" w:cs="Times New Roman"/>
              </w:rPr>
              <w:t>Откл-е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гр.6 – гр.5</w:t>
            </w:r>
          </w:p>
        </w:tc>
      </w:tr>
      <w:tr w:rsidR="005038CC" w:rsidRPr="00A46351" w:rsidTr="005038CC">
        <w:trPr>
          <w:trHeight w:val="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7</w:t>
            </w:r>
          </w:p>
        </w:tc>
      </w:tr>
      <w:tr w:rsidR="005038CC" w:rsidRPr="00A46351" w:rsidTr="005C2338">
        <w:trPr>
          <w:trHeight w:val="70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EB2D7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за январь-июнь 2017 год</w:t>
            </w:r>
          </w:p>
        </w:tc>
      </w:tr>
      <w:tr w:rsidR="005038CC" w:rsidRPr="00A46351" w:rsidTr="005C2338">
        <w:trPr>
          <w:trHeight w:val="7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Глава 056, раздел 08,  подраздел 01, целевая статья 4409900, вид расходов 611</w:t>
            </w:r>
          </w:p>
        </w:tc>
      </w:tr>
      <w:tr w:rsidR="005038CC" w:rsidRPr="00A46351" w:rsidTr="005038CC">
        <w:trPr>
          <w:trHeight w:val="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4259,0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2097,7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2097,7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2097,7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5038CC" w:rsidRPr="00A46351" w:rsidTr="005038CC">
        <w:trPr>
          <w:trHeight w:val="19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5038CC" w:rsidRPr="00A46351" w:rsidTr="005038CC">
        <w:trPr>
          <w:trHeight w:val="3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Начисление на оплаты труда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1411,0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645,76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645,76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645,76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5038CC" w:rsidRPr="00A46351" w:rsidTr="005038CC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5038CC" w:rsidRPr="00A46351" w:rsidTr="005038CC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5038CC" w:rsidRPr="00A46351" w:rsidTr="005038CC">
        <w:trPr>
          <w:trHeight w:val="12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5038CC" w:rsidRPr="00A46351" w:rsidTr="005038CC">
        <w:trPr>
          <w:trHeight w:val="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 xml:space="preserve">Услуги по </w:t>
            </w:r>
            <w:proofErr w:type="spellStart"/>
            <w:r w:rsidRPr="00A46351">
              <w:rPr>
                <w:rFonts w:ascii="Times New Roman" w:hAnsi="Times New Roman" w:cs="Times New Roman"/>
              </w:rPr>
              <w:t>сод-ю</w:t>
            </w:r>
            <w:proofErr w:type="spellEnd"/>
            <w:r w:rsidRPr="00A463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351">
              <w:rPr>
                <w:rFonts w:ascii="Times New Roman" w:hAnsi="Times New Roman" w:cs="Times New Roman"/>
              </w:rPr>
              <w:t>иму-ва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5038CC" w:rsidRPr="00A46351" w:rsidTr="005038CC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Прочие работы и услуги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5038CC" w:rsidRPr="00A46351" w:rsidTr="005038CC">
        <w:trPr>
          <w:trHeight w:val="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lastRenderedPageBreak/>
              <w:t>Прочие расходы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5038CC" w:rsidRPr="00A46351" w:rsidTr="005038CC">
        <w:trPr>
          <w:trHeight w:val="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5038CC" w:rsidRPr="00A46351" w:rsidTr="005038CC">
        <w:trPr>
          <w:trHeight w:val="48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  <w:tr w:rsidR="005038CC" w:rsidRPr="00A46351" w:rsidTr="005038CC">
        <w:trPr>
          <w:trHeight w:val="245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5671,3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2744,76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2744,76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2744,76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CC" w:rsidRPr="00A46351" w:rsidRDefault="005038CC" w:rsidP="00A46351">
            <w:pPr>
              <w:pStyle w:val="a7"/>
              <w:rPr>
                <w:rFonts w:ascii="Times New Roman" w:hAnsi="Times New Roman" w:cs="Times New Roman"/>
              </w:rPr>
            </w:pPr>
            <w:r w:rsidRPr="00A46351">
              <w:rPr>
                <w:rFonts w:ascii="Times New Roman" w:hAnsi="Times New Roman" w:cs="Times New Roman"/>
              </w:rPr>
              <w:t>-</w:t>
            </w:r>
          </w:p>
        </w:tc>
      </w:tr>
    </w:tbl>
    <w:p w:rsidR="00EB2D72" w:rsidRDefault="00EB2D72" w:rsidP="005038C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38CC" w:rsidRPr="001526C0" w:rsidRDefault="005038CC" w:rsidP="005038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b/>
          <w:sz w:val="24"/>
          <w:szCs w:val="24"/>
        </w:rPr>
        <w:t>Таким образом,</w:t>
      </w:r>
      <w:r w:rsidRPr="001526C0">
        <w:rPr>
          <w:rFonts w:ascii="Times New Roman" w:hAnsi="Times New Roman" w:cs="Times New Roman"/>
          <w:sz w:val="24"/>
          <w:szCs w:val="24"/>
        </w:rPr>
        <w:t xml:space="preserve"> проверкой анализом исполнения смет доходов и расходов по бюджетной деятельности Управление культуры за январь-июнь 2017 г</w:t>
      </w:r>
      <w:proofErr w:type="gramStart"/>
      <w:r w:rsidRPr="001526C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526C0">
        <w:rPr>
          <w:rFonts w:ascii="Times New Roman" w:hAnsi="Times New Roman" w:cs="Times New Roman"/>
          <w:sz w:val="24"/>
          <w:szCs w:val="24"/>
        </w:rPr>
        <w:t xml:space="preserve">арушений не установлено. </w:t>
      </w:r>
    </w:p>
    <w:p w:rsidR="000733E5" w:rsidRPr="001526C0" w:rsidRDefault="000733E5" w:rsidP="000733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C0">
        <w:rPr>
          <w:rFonts w:ascii="Times New Roman" w:hAnsi="Times New Roman" w:cs="Times New Roman"/>
          <w:b/>
          <w:sz w:val="24"/>
          <w:szCs w:val="24"/>
        </w:rPr>
        <w:t>3.Анализ фонда оплаты труда.</w:t>
      </w:r>
    </w:p>
    <w:p w:rsidR="000733E5" w:rsidRPr="001526C0" w:rsidRDefault="000733E5" w:rsidP="000733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>Штатные расписания Управления культуры г</w:t>
      </w:r>
      <w:proofErr w:type="gramStart"/>
      <w:r w:rsidRPr="001526C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526C0">
        <w:rPr>
          <w:rFonts w:ascii="Times New Roman" w:hAnsi="Times New Roman" w:cs="Times New Roman"/>
          <w:sz w:val="24"/>
          <w:szCs w:val="24"/>
        </w:rPr>
        <w:t>к-Довурак  РТ за 2015-2017 год утверждены начальником УК г.Ак-Довурак  со следующими показателями:</w:t>
      </w:r>
    </w:p>
    <w:p w:rsidR="000733E5" w:rsidRPr="001526C0" w:rsidRDefault="000733E5" w:rsidP="000733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 xml:space="preserve">- штатное расписание на 2015 год Управления культуры утверждено в количестве </w:t>
      </w:r>
      <w:r w:rsidR="004D4750" w:rsidRPr="001526C0">
        <w:rPr>
          <w:rFonts w:ascii="Times New Roman" w:hAnsi="Times New Roman" w:cs="Times New Roman"/>
          <w:sz w:val="24"/>
          <w:szCs w:val="24"/>
        </w:rPr>
        <w:t>3</w:t>
      </w:r>
      <w:r w:rsidRPr="001526C0">
        <w:rPr>
          <w:rFonts w:ascii="Times New Roman" w:hAnsi="Times New Roman" w:cs="Times New Roman"/>
          <w:sz w:val="24"/>
          <w:szCs w:val="24"/>
        </w:rPr>
        <w:t xml:space="preserve"> единиц с месячным фондом оплаты труда </w:t>
      </w:r>
      <w:r w:rsidR="004D4750" w:rsidRPr="001526C0">
        <w:rPr>
          <w:rFonts w:ascii="Times New Roman" w:hAnsi="Times New Roman" w:cs="Times New Roman"/>
          <w:sz w:val="24"/>
          <w:szCs w:val="24"/>
        </w:rPr>
        <w:t>54578</w:t>
      </w:r>
      <w:r w:rsidRPr="001526C0">
        <w:rPr>
          <w:rFonts w:ascii="Times New Roman" w:hAnsi="Times New Roman" w:cs="Times New Roman"/>
          <w:sz w:val="24"/>
          <w:szCs w:val="24"/>
        </w:rPr>
        <w:t xml:space="preserve"> руб., годовым фондом оплаты труда </w:t>
      </w:r>
      <w:r w:rsidR="004D4750" w:rsidRPr="001526C0">
        <w:rPr>
          <w:rFonts w:ascii="Times New Roman" w:hAnsi="Times New Roman" w:cs="Times New Roman"/>
          <w:sz w:val="24"/>
          <w:szCs w:val="24"/>
        </w:rPr>
        <w:t>654937</w:t>
      </w:r>
      <w:r w:rsidRPr="001526C0">
        <w:rPr>
          <w:rFonts w:ascii="Times New Roman" w:hAnsi="Times New Roman" w:cs="Times New Roman"/>
          <w:sz w:val="24"/>
          <w:szCs w:val="24"/>
        </w:rPr>
        <w:t>руб.;</w:t>
      </w:r>
    </w:p>
    <w:p w:rsidR="000733E5" w:rsidRPr="001526C0" w:rsidRDefault="000733E5" w:rsidP="000733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 xml:space="preserve">-штатное расписание на 2016 год Управление культуры утверждено в количестве </w:t>
      </w:r>
      <w:r w:rsidR="004D4750" w:rsidRPr="001526C0">
        <w:rPr>
          <w:rFonts w:ascii="Times New Roman" w:hAnsi="Times New Roman" w:cs="Times New Roman"/>
          <w:sz w:val="24"/>
          <w:szCs w:val="24"/>
        </w:rPr>
        <w:t>16</w:t>
      </w:r>
      <w:r w:rsidRPr="001526C0">
        <w:rPr>
          <w:rFonts w:ascii="Times New Roman" w:hAnsi="Times New Roman" w:cs="Times New Roman"/>
          <w:sz w:val="24"/>
          <w:szCs w:val="24"/>
        </w:rPr>
        <w:t xml:space="preserve"> единиц с месячным фондом оплаты труда </w:t>
      </w:r>
      <w:r w:rsidR="004D4750" w:rsidRPr="001526C0">
        <w:rPr>
          <w:rFonts w:ascii="Times New Roman" w:hAnsi="Times New Roman" w:cs="Times New Roman"/>
          <w:sz w:val="24"/>
          <w:szCs w:val="24"/>
        </w:rPr>
        <w:t>251174</w:t>
      </w:r>
      <w:r w:rsidRPr="001526C0">
        <w:rPr>
          <w:rFonts w:ascii="Times New Roman" w:hAnsi="Times New Roman" w:cs="Times New Roman"/>
          <w:sz w:val="24"/>
          <w:szCs w:val="24"/>
        </w:rPr>
        <w:t xml:space="preserve"> руб., годовым фондом оплаты труда </w:t>
      </w:r>
      <w:r w:rsidR="004D4750" w:rsidRPr="001526C0">
        <w:rPr>
          <w:rFonts w:ascii="Times New Roman" w:hAnsi="Times New Roman" w:cs="Times New Roman"/>
          <w:sz w:val="24"/>
          <w:szCs w:val="24"/>
        </w:rPr>
        <w:t>3014085</w:t>
      </w:r>
      <w:r w:rsidRPr="001526C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0733E5" w:rsidRPr="001526C0" w:rsidRDefault="000733E5" w:rsidP="000733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 xml:space="preserve">- штатное расписание на 2017 год Управление культуры утверждено в количестве </w:t>
      </w:r>
      <w:r w:rsidR="004D4750" w:rsidRPr="001526C0">
        <w:rPr>
          <w:rFonts w:ascii="Times New Roman" w:hAnsi="Times New Roman" w:cs="Times New Roman"/>
          <w:sz w:val="24"/>
          <w:szCs w:val="24"/>
        </w:rPr>
        <w:t>16</w:t>
      </w:r>
      <w:r w:rsidRPr="001526C0">
        <w:rPr>
          <w:rFonts w:ascii="Times New Roman" w:hAnsi="Times New Roman" w:cs="Times New Roman"/>
          <w:sz w:val="24"/>
          <w:szCs w:val="24"/>
        </w:rPr>
        <w:t xml:space="preserve"> единиц с месячным фондом оплаты труда </w:t>
      </w:r>
      <w:r w:rsidR="004D4750" w:rsidRPr="001526C0">
        <w:rPr>
          <w:rFonts w:ascii="Times New Roman" w:hAnsi="Times New Roman" w:cs="Times New Roman"/>
          <w:sz w:val="24"/>
          <w:szCs w:val="24"/>
        </w:rPr>
        <w:t>283306</w:t>
      </w:r>
      <w:r w:rsidRPr="001526C0">
        <w:rPr>
          <w:rFonts w:ascii="Times New Roman" w:hAnsi="Times New Roman" w:cs="Times New Roman"/>
          <w:sz w:val="24"/>
          <w:szCs w:val="24"/>
        </w:rPr>
        <w:t xml:space="preserve"> руб., годовым фондом оплаты труда </w:t>
      </w:r>
      <w:r w:rsidR="004D4750" w:rsidRPr="001526C0">
        <w:rPr>
          <w:rFonts w:ascii="Times New Roman" w:hAnsi="Times New Roman" w:cs="Times New Roman"/>
          <w:sz w:val="24"/>
          <w:szCs w:val="24"/>
        </w:rPr>
        <w:t>3399668</w:t>
      </w:r>
      <w:r w:rsidRPr="001526C0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0733E5" w:rsidRPr="001526C0" w:rsidRDefault="000733E5" w:rsidP="000733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>За проверяемый период источником оплаты труда работников учреждения являлись доходы от поступления из  городского округа.</w:t>
      </w:r>
    </w:p>
    <w:p w:rsidR="005038CC" w:rsidRDefault="005038CC" w:rsidP="00582155">
      <w:pPr>
        <w:tabs>
          <w:tab w:val="left" w:pos="3390"/>
        </w:tabs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2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Разница </w:t>
      </w:r>
      <w:r w:rsidR="00582155" w:rsidRPr="00152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 приказами об отсутствии работника на рабочем месте и </w:t>
      </w:r>
      <w:r w:rsidR="000403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расчетно-платежной </w:t>
      </w:r>
      <w:r w:rsidR="00582155" w:rsidRPr="00152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ведомостью </w:t>
      </w:r>
      <w:r w:rsidRPr="00152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неправомерн</w:t>
      </w:r>
      <w:r w:rsidR="00582155" w:rsidRPr="00152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52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82155" w:rsidRPr="00152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начисленных </w:t>
      </w:r>
      <w:r w:rsidRPr="00152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выплат работник</w:t>
      </w:r>
      <w:r w:rsidR="00EB2D72" w:rsidRPr="00EB2D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Pr="00152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Управления культуры администрации городского округа </w:t>
      </w:r>
      <w:proofErr w:type="gramStart"/>
      <w:r w:rsidRPr="00152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152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Ак-Довурак    за 2016 </w:t>
      </w:r>
      <w:r w:rsidR="00676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-2017</w:t>
      </w:r>
      <w:r w:rsidRPr="00152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</w:t>
      </w:r>
      <w:r w:rsidR="00676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</w:p>
    <w:p w:rsidR="0004038F" w:rsidRPr="001526C0" w:rsidRDefault="0004038F" w:rsidP="0004038F">
      <w:pPr>
        <w:tabs>
          <w:tab w:val="left" w:pos="3390"/>
        </w:tabs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7</w:t>
      </w:r>
    </w:p>
    <w:tbl>
      <w:tblPr>
        <w:tblW w:w="10080" w:type="dxa"/>
        <w:tblInd w:w="93" w:type="dxa"/>
        <w:tblLayout w:type="fixed"/>
        <w:tblLook w:val="04A0"/>
      </w:tblPr>
      <w:tblGrid>
        <w:gridCol w:w="441"/>
        <w:gridCol w:w="2693"/>
        <w:gridCol w:w="2268"/>
        <w:gridCol w:w="1196"/>
        <w:gridCol w:w="1476"/>
        <w:gridCol w:w="1013"/>
        <w:gridCol w:w="993"/>
      </w:tblGrid>
      <w:tr w:rsidR="00676BB4" w:rsidRPr="001526C0" w:rsidTr="00907E47">
        <w:trPr>
          <w:trHeight w:val="10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5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5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5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</w:t>
            </w:r>
            <w:proofErr w:type="spellStart"/>
            <w:r w:rsidRPr="0015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  <w:proofErr w:type="gramStart"/>
            <w:r w:rsidRPr="0015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,о</w:t>
            </w:r>
            <w:proofErr w:type="gramEnd"/>
            <w:r w:rsidRPr="0015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тчество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и дата приказа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отсутст</w:t>
            </w:r>
            <w:r w:rsidR="00040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начисление заработной платы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EB2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  <w:proofErr w:type="gramStart"/>
            <w:r w:rsidRPr="0015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15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5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Pr="0015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ачислзаработной</w:t>
            </w:r>
            <w:proofErr w:type="spellEnd"/>
            <w:r w:rsidRPr="0015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разница</w:t>
            </w:r>
          </w:p>
        </w:tc>
      </w:tr>
      <w:tr w:rsidR="00676BB4" w:rsidRPr="001526C0" w:rsidTr="00907E47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34" w:rsidRPr="001526C0" w:rsidRDefault="00B64F34" w:rsidP="00B6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Кандан</w:t>
            </w:r>
            <w:proofErr w:type="spellEnd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Жаннета</w:t>
            </w:r>
            <w:proofErr w:type="spellEnd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от 15.02.2016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34" w:rsidRPr="00A46351" w:rsidRDefault="00A46351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46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4116</w:t>
            </w:r>
          </w:p>
        </w:tc>
      </w:tr>
      <w:tr w:rsidR="00676BB4" w:rsidRPr="001526C0" w:rsidTr="00907E47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Далындай</w:t>
            </w:r>
            <w:proofErr w:type="spellEnd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</w:t>
            </w: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Чудек-ооловна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от 28.03.2016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34" w:rsidRPr="00907E47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</w:t>
            </w:r>
          </w:p>
        </w:tc>
      </w:tr>
      <w:tr w:rsidR="00676BB4" w:rsidRPr="001526C0" w:rsidTr="00907E47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34" w:rsidRPr="001526C0" w:rsidRDefault="00FF64F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Суге</w:t>
            </w:r>
            <w:proofErr w:type="spellEnd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Эльза</w:t>
            </w:r>
            <w:proofErr w:type="spellEnd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Эрес-ооловна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от 27.06.2016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34" w:rsidRPr="00907E47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1087</w:t>
            </w:r>
          </w:p>
        </w:tc>
      </w:tr>
      <w:tr w:rsidR="00676BB4" w:rsidRPr="001526C0" w:rsidTr="00907E47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34" w:rsidRPr="001526C0" w:rsidRDefault="00FF64F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Домбаанай</w:t>
            </w:r>
            <w:proofErr w:type="spellEnd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Байбек</w:t>
            </w:r>
            <w:proofErr w:type="spellEnd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Кара-оолович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от 20.10.2016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8388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34" w:rsidRPr="00907E47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969</w:t>
            </w:r>
          </w:p>
        </w:tc>
      </w:tr>
      <w:tr w:rsidR="00676BB4" w:rsidRPr="001526C0" w:rsidTr="00907E47">
        <w:trPr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34" w:rsidRPr="001526C0" w:rsidRDefault="00FF64F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Домбаанай</w:t>
            </w:r>
            <w:proofErr w:type="spellEnd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Байбек</w:t>
            </w:r>
            <w:proofErr w:type="spellEnd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Кара-оолович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от 11.10.2016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34" w:rsidRPr="00907E47" w:rsidRDefault="00B64F34" w:rsidP="00B64F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76BB4" w:rsidRPr="001526C0" w:rsidTr="00907E47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34" w:rsidRPr="001526C0" w:rsidRDefault="00FF64F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34" w:rsidRPr="001526C0" w:rsidRDefault="00B64F34" w:rsidP="00B6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Кандан</w:t>
            </w:r>
            <w:proofErr w:type="spellEnd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Жаннета</w:t>
            </w:r>
            <w:proofErr w:type="spellEnd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34" w:rsidRPr="001526C0" w:rsidRDefault="00B64F34" w:rsidP="00B6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от 06.12.2016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34" w:rsidRPr="00907E47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2393</w:t>
            </w:r>
          </w:p>
        </w:tc>
      </w:tr>
      <w:tr w:rsidR="00B64F34" w:rsidRPr="00907E47" w:rsidTr="00907E47">
        <w:trPr>
          <w:trHeight w:val="435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4F34" w:rsidRPr="00907E47" w:rsidRDefault="00676BB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7E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34" w:rsidRPr="00907E47" w:rsidRDefault="00336810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8905</w:t>
            </w:r>
          </w:p>
        </w:tc>
      </w:tr>
      <w:tr w:rsidR="00676BB4" w:rsidRPr="001526C0" w:rsidTr="00907E47">
        <w:trPr>
          <w:trHeight w:val="10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proofErr w:type="gram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тчество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 дата приказа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прогула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заработной платы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ачисл</w:t>
            </w:r>
            <w:proofErr w:type="spellEnd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заработной платы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</w:t>
            </w:r>
          </w:p>
        </w:tc>
      </w:tr>
      <w:tr w:rsidR="00676BB4" w:rsidRPr="001526C0" w:rsidTr="00907E47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34" w:rsidRPr="001526C0" w:rsidRDefault="00FF64F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Дагба</w:t>
            </w:r>
            <w:proofErr w:type="spellEnd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Анчымаа</w:t>
            </w:r>
            <w:proofErr w:type="spellEnd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Тааковна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от 20.02.2017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</w:t>
            </w:r>
          </w:p>
        </w:tc>
      </w:tr>
      <w:tr w:rsidR="00676BB4" w:rsidRPr="001526C0" w:rsidTr="00907E47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34" w:rsidRPr="001526C0" w:rsidRDefault="00FF64F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Кандан</w:t>
            </w:r>
            <w:proofErr w:type="spellEnd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Жаннета</w:t>
            </w:r>
            <w:proofErr w:type="spellEnd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от 10.03.2017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</w:t>
            </w:r>
          </w:p>
        </w:tc>
      </w:tr>
      <w:tr w:rsidR="00676BB4" w:rsidRPr="001526C0" w:rsidTr="00907E47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34" w:rsidRPr="001526C0" w:rsidRDefault="00FF64F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Дагба</w:t>
            </w:r>
            <w:proofErr w:type="spellEnd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Анчымаа</w:t>
            </w:r>
            <w:proofErr w:type="spellEnd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Тааковна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от 05.04.2017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4172</w:t>
            </w:r>
          </w:p>
        </w:tc>
      </w:tr>
      <w:tr w:rsidR="00676BB4" w:rsidRPr="001526C0" w:rsidTr="00907E47">
        <w:trPr>
          <w:trHeight w:val="40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34" w:rsidRPr="001526C0" w:rsidRDefault="00FF64F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</w:t>
            </w:r>
            <w:proofErr w:type="spellEnd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Раиса </w:t>
            </w:r>
            <w:proofErr w:type="spellStart"/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Кержекейовна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от 09.06.2017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8159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</w:tr>
      <w:tr w:rsidR="00676BB4" w:rsidRPr="001526C0" w:rsidTr="00907E47">
        <w:trPr>
          <w:trHeight w:val="4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от 13.06.2017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34" w:rsidRPr="001526C0" w:rsidRDefault="00B64F34" w:rsidP="00B64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F34" w:rsidRPr="001526C0" w:rsidTr="00907E47">
        <w:trPr>
          <w:trHeight w:val="390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4F34" w:rsidRPr="001526C0" w:rsidRDefault="00676BB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F34" w:rsidRPr="001526C0" w:rsidRDefault="00B64F34" w:rsidP="00040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40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</w:tr>
      <w:tr w:rsidR="00676BB4" w:rsidRPr="001526C0" w:rsidTr="00907E47">
        <w:trPr>
          <w:trHeight w:val="390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6BB4" w:rsidRDefault="00676BB4" w:rsidP="00B64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BB4" w:rsidRPr="00A7688F" w:rsidRDefault="00907E47" w:rsidP="00A76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68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7522</w:t>
            </w:r>
          </w:p>
        </w:tc>
      </w:tr>
    </w:tbl>
    <w:p w:rsidR="005C2338" w:rsidRPr="001526C0" w:rsidRDefault="005C2338" w:rsidP="005C2338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0733E5" w:rsidRPr="001526C0" w:rsidRDefault="000733E5" w:rsidP="000733E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b/>
          <w:sz w:val="24"/>
          <w:szCs w:val="24"/>
        </w:rPr>
        <w:t>Таким образом</w:t>
      </w:r>
      <w:r w:rsidRPr="001526C0">
        <w:rPr>
          <w:rFonts w:ascii="Times New Roman" w:hAnsi="Times New Roman" w:cs="Times New Roman"/>
          <w:sz w:val="24"/>
          <w:szCs w:val="24"/>
        </w:rPr>
        <w:t xml:space="preserve">, установлены финансовые нарушения в общей сумме </w:t>
      </w:r>
      <w:r w:rsidR="00A7688F" w:rsidRPr="00A7688F">
        <w:rPr>
          <w:rFonts w:ascii="Times New Roman" w:hAnsi="Times New Roman" w:cs="Times New Roman"/>
          <w:sz w:val="24"/>
          <w:szCs w:val="24"/>
        </w:rPr>
        <w:t>17522</w:t>
      </w:r>
      <w:r w:rsidRPr="001526C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12418" w:rsidRPr="001526C0" w:rsidRDefault="00112418" w:rsidP="0011241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C0">
        <w:rPr>
          <w:rFonts w:ascii="Times New Roman" w:hAnsi="Times New Roman" w:cs="Times New Roman"/>
          <w:b/>
          <w:sz w:val="24"/>
          <w:szCs w:val="24"/>
        </w:rPr>
        <w:t>4. Расчеты с поставщиками и подрядчиками</w:t>
      </w:r>
    </w:p>
    <w:p w:rsidR="00A7688F" w:rsidRDefault="00A7688F" w:rsidP="0011241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12418" w:rsidRPr="001526C0" w:rsidRDefault="00112418" w:rsidP="001124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>Выборочной проверкой первичных документов в журнале операций № 4,7 установлено, что расходы по оприходованию и списанию нарушение не установлено.</w:t>
      </w:r>
    </w:p>
    <w:p w:rsidR="00112418" w:rsidRPr="001526C0" w:rsidRDefault="00112418" w:rsidP="0011241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>Проверкой достоверности годовых отчетов за 2015-2016гг. УК г</w:t>
      </w:r>
      <w:proofErr w:type="gramStart"/>
      <w:r w:rsidRPr="001526C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526C0">
        <w:rPr>
          <w:rFonts w:ascii="Times New Roman" w:hAnsi="Times New Roman" w:cs="Times New Roman"/>
          <w:sz w:val="24"/>
          <w:szCs w:val="24"/>
        </w:rPr>
        <w:t>к-Довурак установлено:</w:t>
      </w:r>
    </w:p>
    <w:p w:rsidR="00112418" w:rsidRPr="001526C0" w:rsidRDefault="00112418" w:rsidP="001124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>Дебиторская задолженность на 01.01.2016г., 01.01.2017г. и на 01.06.2017года не установлена.</w:t>
      </w:r>
    </w:p>
    <w:p w:rsidR="00112418" w:rsidRPr="001526C0" w:rsidRDefault="00112418" w:rsidP="0011241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>Кредиторская задолженность на 01.01.2016 года составляет по субсидиям на начало года – 1271,05 тыс. рублей и 315,0 тыс. рублей на конец года (</w:t>
      </w:r>
      <w:proofErr w:type="gramStart"/>
      <w:r w:rsidRPr="001526C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1526C0">
        <w:rPr>
          <w:rFonts w:ascii="Times New Roman" w:hAnsi="Times New Roman" w:cs="Times New Roman"/>
          <w:sz w:val="24"/>
          <w:szCs w:val="24"/>
        </w:rPr>
        <w:t>. табли</w:t>
      </w:r>
      <w:r w:rsidR="00EE3750">
        <w:rPr>
          <w:rFonts w:ascii="Times New Roman" w:hAnsi="Times New Roman" w:cs="Times New Roman"/>
          <w:sz w:val="24"/>
          <w:szCs w:val="24"/>
        </w:rPr>
        <w:t>цу № 8</w:t>
      </w:r>
      <w:r w:rsidRPr="001526C0">
        <w:rPr>
          <w:rFonts w:ascii="Times New Roman" w:hAnsi="Times New Roman" w:cs="Times New Roman"/>
          <w:sz w:val="24"/>
          <w:szCs w:val="24"/>
        </w:rPr>
        <w:t>):</w:t>
      </w:r>
    </w:p>
    <w:p w:rsidR="00112418" w:rsidRPr="001526C0" w:rsidRDefault="0004038F" w:rsidP="001124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8</w:t>
      </w:r>
      <w:r w:rsidR="00112418" w:rsidRPr="001526C0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Style w:val="a6"/>
        <w:tblpPr w:leftFromText="180" w:rightFromText="180" w:vertAnchor="text" w:horzAnchor="margin" w:tblpX="250" w:tblpY="104"/>
        <w:tblW w:w="0" w:type="auto"/>
        <w:tblLook w:val="04A0"/>
      </w:tblPr>
      <w:tblGrid>
        <w:gridCol w:w="2660"/>
        <w:gridCol w:w="4111"/>
        <w:gridCol w:w="3260"/>
      </w:tblGrid>
      <w:tr w:rsidR="00112418" w:rsidRPr="001526C0" w:rsidTr="00112418">
        <w:tc>
          <w:tcPr>
            <w:tcW w:w="26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Счета бухгалтерского учета</w:t>
            </w:r>
          </w:p>
        </w:tc>
        <w:tc>
          <w:tcPr>
            <w:tcW w:w="4111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418" w:rsidRPr="001526C0" w:rsidTr="00112418">
        <w:tc>
          <w:tcPr>
            <w:tcW w:w="26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302.11</w:t>
            </w:r>
          </w:p>
        </w:tc>
        <w:tc>
          <w:tcPr>
            <w:tcW w:w="4111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48,592</w:t>
            </w:r>
          </w:p>
        </w:tc>
        <w:tc>
          <w:tcPr>
            <w:tcW w:w="32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212,30</w:t>
            </w:r>
            <w:r w:rsidR="00BE5BD8" w:rsidRPr="0015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2418" w:rsidRPr="001526C0" w:rsidTr="00112418">
        <w:tc>
          <w:tcPr>
            <w:tcW w:w="26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302.13</w:t>
            </w:r>
          </w:p>
        </w:tc>
        <w:tc>
          <w:tcPr>
            <w:tcW w:w="4111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1,115</w:t>
            </w:r>
          </w:p>
        </w:tc>
        <w:tc>
          <w:tcPr>
            <w:tcW w:w="32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  <w:r w:rsidR="00BE5BD8" w:rsidRPr="001526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2418" w:rsidRPr="001526C0" w:rsidTr="00112418">
        <w:tc>
          <w:tcPr>
            <w:tcW w:w="26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302.25</w:t>
            </w:r>
          </w:p>
        </w:tc>
        <w:tc>
          <w:tcPr>
            <w:tcW w:w="4111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32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12418" w:rsidRPr="001526C0" w:rsidTr="00112418">
        <w:trPr>
          <w:trHeight w:val="402"/>
        </w:trPr>
        <w:tc>
          <w:tcPr>
            <w:tcW w:w="26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303.01</w:t>
            </w:r>
          </w:p>
        </w:tc>
        <w:tc>
          <w:tcPr>
            <w:tcW w:w="4111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4,444</w:t>
            </w:r>
          </w:p>
        </w:tc>
        <w:tc>
          <w:tcPr>
            <w:tcW w:w="32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12418" w:rsidRPr="001526C0" w:rsidTr="00112418">
        <w:trPr>
          <w:trHeight w:val="402"/>
        </w:trPr>
        <w:tc>
          <w:tcPr>
            <w:tcW w:w="26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303.02</w:t>
            </w:r>
          </w:p>
        </w:tc>
        <w:tc>
          <w:tcPr>
            <w:tcW w:w="4111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0,469</w:t>
            </w:r>
          </w:p>
        </w:tc>
        <w:tc>
          <w:tcPr>
            <w:tcW w:w="32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</w:tr>
      <w:tr w:rsidR="00112418" w:rsidRPr="001526C0" w:rsidTr="00112418">
        <w:trPr>
          <w:trHeight w:val="402"/>
        </w:trPr>
        <w:tc>
          <w:tcPr>
            <w:tcW w:w="26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303.06</w:t>
            </w:r>
          </w:p>
        </w:tc>
        <w:tc>
          <w:tcPr>
            <w:tcW w:w="4111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0,101</w:t>
            </w:r>
          </w:p>
        </w:tc>
        <w:tc>
          <w:tcPr>
            <w:tcW w:w="32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0,652</w:t>
            </w:r>
          </w:p>
        </w:tc>
      </w:tr>
      <w:tr w:rsidR="00112418" w:rsidRPr="001526C0" w:rsidTr="00112418">
        <w:trPr>
          <w:trHeight w:val="402"/>
        </w:trPr>
        <w:tc>
          <w:tcPr>
            <w:tcW w:w="26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303.07</w:t>
            </w:r>
          </w:p>
        </w:tc>
        <w:tc>
          <w:tcPr>
            <w:tcW w:w="4111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2,783</w:t>
            </w:r>
          </w:p>
        </w:tc>
        <w:tc>
          <w:tcPr>
            <w:tcW w:w="32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16,84</w:t>
            </w:r>
          </w:p>
        </w:tc>
      </w:tr>
      <w:tr w:rsidR="00112418" w:rsidRPr="001526C0" w:rsidTr="00112418">
        <w:trPr>
          <w:trHeight w:val="402"/>
        </w:trPr>
        <w:tc>
          <w:tcPr>
            <w:tcW w:w="26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303.09</w:t>
            </w:r>
          </w:p>
        </w:tc>
        <w:tc>
          <w:tcPr>
            <w:tcW w:w="4111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2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112418" w:rsidRPr="001526C0" w:rsidTr="00112418">
        <w:trPr>
          <w:trHeight w:val="402"/>
        </w:trPr>
        <w:tc>
          <w:tcPr>
            <w:tcW w:w="26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303.10</w:t>
            </w:r>
          </w:p>
        </w:tc>
        <w:tc>
          <w:tcPr>
            <w:tcW w:w="4111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12,006</w:t>
            </w:r>
          </w:p>
        </w:tc>
        <w:tc>
          <w:tcPr>
            <w:tcW w:w="32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72,638</w:t>
            </w:r>
          </w:p>
        </w:tc>
      </w:tr>
      <w:tr w:rsidR="00112418" w:rsidRPr="001526C0" w:rsidTr="00112418">
        <w:trPr>
          <w:trHeight w:val="402"/>
        </w:trPr>
        <w:tc>
          <w:tcPr>
            <w:tcW w:w="26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304.03</w:t>
            </w:r>
          </w:p>
        </w:tc>
        <w:tc>
          <w:tcPr>
            <w:tcW w:w="4111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0,546</w:t>
            </w:r>
          </w:p>
        </w:tc>
        <w:tc>
          <w:tcPr>
            <w:tcW w:w="32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1,993</w:t>
            </w:r>
          </w:p>
        </w:tc>
      </w:tr>
      <w:tr w:rsidR="00112418" w:rsidRPr="001526C0" w:rsidTr="00112418">
        <w:tc>
          <w:tcPr>
            <w:tcW w:w="26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11" w:type="dxa"/>
          </w:tcPr>
          <w:p w:rsidR="00112418" w:rsidRPr="001526C0" w:rsidRDefault="00BE5BD8" w:rsidP="00112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b/>
                <w:sz w:val="24"/>
                <w:szCs w:val="24"/>
              </w:rPr>
              <w:t>1271,05</w:t>
            </w:r>
          </w:p>
        </w:tc>
        <w:tc>
          <w:tcPr>
            <w:tcW w:w="3260" w:type="dxa"/>
          </w:tcPr>
          <w:p w:rsidR="00112418" w:rsidRPr="001526C0" w:rsidRDefault="00BE5BD8" w:rsidP="00112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b/>
                <w:sz w:val="24"/>
                <w:szCs w:val="24"/>
              </w:rPr>
              <w:t>315,0</w:t>
            </w:r>
          </w:p>
        </w:tc>
      </w:tr>
    </w:tbl>
    <w:p w:rsidR="00112418" w:rsidRPr="001526C0" w:rsidRDefault="00112418" w:rsidP="00112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2418" w:rsidRPr="001526C0" w:rsidRDefault="00112418" w:rsidP="00BE5B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 xml:space="preserve">Выборочной проверкой первичных документов в журнале операций № 4,7 установлено, что расходы по </w:t>
      </w:r>
      <w:proofErr w:type="spellStart"/>
      <w:r w:rsidRPr="001526C0">
        <w:rPr>
          <w:rFonts w:ascii="Times New Roman" w:hAnsi="Times New Roman" w:cs="Times New Roman"/>
          <w:sz w:val="24"/>
          <w:szCs w:val="24"/>
        </w:rPr>
        <w:t>оприходованию</w:t>
      </w:r>
      <w:proofErr w:type="spellEnd"/>
      <w:r w:rsidRPr="001526C0">
        <w:rPr>
          <w:rFonts w:ascii="Times New Roman" w:hAnsi="Times New Roman" w:cs="Times New Roman"/>
          <w:sz w:val="24"/>
          <w:szCs w:val="24"/>
        </w:rPr>
        <w:t xml:space="preserve"> и списанию нарушение не установлено.</w:t>
      </w:r>
    </w:p>
    <w:p w:rsidR="00112418" w:rsidRPr="001526C0" w:rsidRDefault="00112418" w:rsidP="0011241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 xml:space="preserve">Кредиторская задолженность на 01.01.2017 года составляет по субсидиям на начало года – </w:t>
      </w:r>
      <w:r w:rsidR="00BE5BD8" w:rsidRPr="001526C0">
        <w:rPr>
          <w:rFonts w:ascii="Times New Roman" w:hAnsi="Times New Roman" w:cs="Times New Roman"/>
          <w:sz w:val="24"/>
          <w:szCs w:val="24"/>
        </w:rPr>
        <w:t>315,0</w:t>
      </w:r>
      <w:r w:rsidRPr="001526C0"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r w:rsidR="00BE5BD8" w:rsidRPr="001526C0">
        <w:rPr>
          <w:rFonts w:ascii="Times New Roman" w:hAnsi="Times New Roman" w:cs="Times New Roman"/>
          <w:sz w:val="24"/>
          <w:szCs w:val="24"/>
        </w:rPr>
        <w:t>231,65</w:t>
      </w:r>
      <w:r w:rsidRPr="001526C0">
        <w:rPr>
          <w:rFonts w:ascii="Times New Roman" w:hAnsi="Times New Roman" w:cs="Times New Roman"/>
          <w:sz w:val="24"/>
          <w:szCs w:val="24"/>
        </w:rPr>
        <w:t xml:space="preserve"> тыс. рублей на конец года (</w:t>
      </w:r>
      <w:proofErr w:type="gramStart"/>
      <w:r w:rsidRPr="001526C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1526C0">
        <w:rPr>
          <w:rFonts w:ascii="Times New Roman" w:hAnsi="Times New Roman" w:cs="Times New Roman"/>
          <w:sz w:val="24"/>
          <w:szCs w:val="24"/>
        </w:rPr>
        <w:t xml:space="preserve">. таблицу № </w:t>
      </w:r>
      <w:r w:rsidR="00EE3750">
        <w:rPr>
          <w:rFonts w:ascii="Times New Roman" w:hAnsi="Times New Roman" w:cs="Times New Roman"/>
          <w:sz w:val="24"/>
          <w:szCs w:val="24"/>
        </w:rPr>
        <w:t>9</w:t>
      </w:r>
      <w:r w:rsidRPr="001526C0">
        <w:rPr>
          <w:rFonts w:ascii="Times New Roman" w:hAnsi="Times New Roman" w:cs="Times New Roman"/>
          <w:sz w:val="24"/>
          <w:szCs w:val="24"/>
        </w:rPr>
        <w:t>):</w:t>
      </w:r>
    </w:p>
    <w:p w:rsidR="00112418" w:rsidRPr="001526C0" w:rsidRDefault="00112418" w:rsidP="00112418">
      <w:pPr>
        <w:jc w:val="right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04038F">
        <w:rPr>
          <w:rFonts w:ascii="Times New Roman" w:hAnsi="Times New Roman" w:cs="Times New Roman"/>
          <w:sz w:val="24"/>
          <w:szCs w:val="24"/>
        </w:rPr>
        <w:t>9</w:t>
      </w:r>
      <w:r w:rsidRPr="001526C0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Style w:val="a6"/>
        <w:tblpPr w:leftFromText="180" w:rightFromText="180" w:vertAnchor="text" w:horzAnchor="margin" w:tblpX="250" w:tblpY="104"/>
        <w:tblW w:w="0" w:type="auto"/>
        <w:tblLook w:val="04A0"/>
      </w:tblPr>
      <w:tblGrid>
        <w:gridCol w:w="2660"/>
        <w:gridCol w:w="4111"/>
        <w:gridCol w:w="3260"/>
      </w:tblGrid>
      <w:tr w:rsidR="00112418" w:rsidRPr="001526C0" w:rsidTr="00112418">
        <w:tc>
          <w:tcPr>
            <w:tcW w:w="26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Счета бухгалтерского учета</w:t>
            </w:r>
          </w:p>
        </w:tc>
        <w:tc>
          <w:tcPr>
            <w:tcW w:w="4111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D8" w:rsidRPr="001526C0" w:rsidTr="00112418">
        <w:tc>
          <w:tcPr>
            <w:tcW w:w="2660" w:type="dxa"/>
          </w:tcPr>
          <w:p w:rsidR="00BE5BD8" w:rsidRPr="001526C0" w:rsidRDefault="00BE5BD8" w:rsidP="00BE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302.11</w:t>
            </w:r>
          </w:p>
        </w:tc>
        <w:tc>
          <w:tcPr>
            <w:tcW w:w="4111" w:type="dxa"/>
          </w:tcPr>
          <w:p w:rsidR="00BE5BD8" w:rsidRPr="001526C0" w:rsidRDefault="00BE5BD8" w:rsidP="00BE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212,305</w:t>
            </w:r>
          </w:p>
        </w:tc>
        <w:tc>
          <w:tcPr>
            <w:tcW w:w="3260" w:type="dxa"/>
          </w:tcPr>
          <w:p w:rsidR="00BE5BD8" w:rsidRPr="001526C0" w:rsidRDefault="00BE5BD8" w:rsidP="00BE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75,29</w:t>
            </w:r>
          </w:p>
        </w:tc>
      </w:tr>
      <w:tr w:rsidR="00BE5BD8" w:rsidRPr="001526C0" w:rsidTr="00112418">
        <w:tc>
          <w:tcPr>
            <w:tcW w:w="2660" w:type="dxa"/>
          </w:tcPr>
          <w:p w:rsidR="00BE5BD8" w:rsidRPr="001526C0" w:rsidRDefault="00BE5BD8" w:rsidP="00BE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302.13</w:t>
            </w:r>
          </w:p>
        </w:tc>
        <w:tc>
          <w:tcPr>
            <w:tcW w:w="4111" w:type="dxa"/>
          </w:tcPr>
          <w:p w:rsidR="00BE5BD8" w:rsidRPr="001526C0" w:rsidRDefault="00BE5BD8" w:rsidP="00BE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1,115</w:t>
            </w:r>
          </w:p>
        </w:tc>
        <w:tc>
          <w:tcPr>
            <w:tcW w:w="3260" w:type="dxa"/>
          </w:tcPr>
          <w:p w:rsidR="00BE5BD8" w:rsidRPr="001526C0" w:rsidRDefault="00BE5BD8" w:rsidP="00BE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7,119</w:t>
            </w:r>
          </w:p>
        </w:tc>
      </w:tr>
      <w:tr w:rsidR="00BE5BD8" w:rsidRPr="001526C0" w:rsidTr="00112418">
        <w:trPr>
          <w:trHeight w:val="402"/>
        </w:trPr>
        <w:tc>
          <w:tcPr>
            <w:tcW w:w="2660" w:type="dxa"/>
          </w:tcPr>
          <w:p w:rsidR="00BE5BD8" w:rsidRPr="001526C0" w:rsidRDefault="00BE5BD8" w:rsidP="00BE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303.02</w:t>
            </w:r>
          </w:p>
        </w:tc>
        <w:tc>
          <w:tcPr>
            <w:tcW w:w="4111" w:type="dxa"/>
          </w:tcPr>
          <w:p w:rsidR="00BE5BD8" w:rsidRPr="001526C0" w:rsidRDefault="00BE5BD8" w:rsidP="00BE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  <w:tc>
          <w:tcPr>
            <w:tcW w:w="3260" w:type="dxa"/>
          </w:tcPr>
          <w:p w:rsidR="00BE5BD8" w:rsidRPr="001526C0" w:rsidRDefault="00BE5BD8" w:rsidP="00BE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6,459</w:t>
            </w:r>
          </w:p>
        </w:tc>
      </w:tr>
      <w:tr w:rsidR="00BE5BD8" w:rsidRPr="001526C0" w:rsidTr="00112418">
        <w:trPr>
          <w:trHeight w:val="402"/>
        </w:trPr>
        <w:tc>
          <w:tcPr>
            <w:tcW w:w="2660" w:type="dxa"/>
          </w:tcPr>
          <w:p w:rsidR="00BE5BD8" w:rsidRPr="001526C0" w:rsidRDefault="00BE5BD8" w:rsidP="00BE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303.06</w:t>
            </w:r>
          </w:p>
        </w:tc>
        <w:tc>
          <w:tcPr>
            <w:tcW w:w="4111" w:type="dxa"/>
          </w:tcPr>
          <w:p w:rsidR="00BE5BD8" w:rsidRPr="001526C0" w:rsidRDefault="00BE5BD8" w:rsidP="00BE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0,652</w:t>
            </w:r>
          </w:p>
        </w:tc>
        <w:tc>
          <w:tcPr>
            <w:tcW w:w="3260" w:type="dxa"/>
          </w:tcPr>
          <w:p w:rsidR="00BE5BD8" w:rsidRPr="001526C0" w:rsidRDefault="001526C0" w:rsidP="00BE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0,984</w:t>
            </w:r>
          </w:p>
        </w:tc>
      </w:tr>
      <w:tr w:rsidR="00BE5BD8" w:rsidRPr="001526C0" w:rsidTr="00112418">
        <w:trPr>
          <w:trHeight w:val="402"/>
        </w:trPr>
        <w:tc>
          <w:tcPr>
            <w:tcW w:w="2660" w:type="dxa"/>
          </w:tcPr>
          <w:p w:rsidR="00BE5BD8" w:rsidRPr="001526C0" w:rsidRDefault="00BE5BD8" w:rsidP="00BE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303.07</w:t>
            </w:r>
          </w:p>
        </w:tc>
        <w:tc>
          <w:tcPr>
            <w:tcW w:w="4111" w:type="dxa"/>
          </w:tcPr>
          <w:p w:rsidR="00BE5BD8" w:rsidRPr="001526C0" w:rsidRDefault="00BE5BD8" w:rsidP="00BE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16,84</w:t>
            </w:r>
          </w:p>
        </w:tc>
        <w:tc>
          <w:tcPr>
            <w:tcW w:w="3260" w:type="dxa"/>
          </w:tcPr>
          <w:p w:rsidR="00BE5BD8" w:rsidRPr="001526C0" w:rsidRDefault="001526C0" w:rsidP="00BE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25,111</w:t>
            </w:r>
          </w:p>
        </w:tc>
      </w:tr>
      <w:tr w:rsidR="00BE5BD8" w:rsidRPr="001526C0" w:rsidTr="00112418">
        <w:trPr>
          <w:trHeight w:val="402"/>
        </w:trPr>
        <w:tc>
          <w:tcPr>
            <w:tcW w:w="2660" w:type="dxa"/>
          </w:tcPr>
          <w:p w:rsidR="00BE5BD8" w:rsidRPr="001526C0" w:rsidRDefault="00BE5BD8" w:rsidP="00BE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303.09</w:t>
            </w:r>
          </w:p>
        </w:tc>
        <w:tc>
          <w:tcPr>
            <w:tcW w:w="4111" w:type="dxa"/>
          </w:tcPr>
          <w:p w:rsidR="00BE5BD8" w:rsidRPr="001526C0" w:rsidRDefault="00BE5BD8" w:rsidP="00BE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260" w:type="dxa"/>
          </w:tcPr>
          <w:p w:rsidR="00BE5BD8" w:rsidRPr="001526C0" w:rsidRDefault="001526C0" w:rsidP="00BE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BE5BD8" w:rsidRPr="001526C0" w:rsidTr="00112418">
        <w:trPr>
          <w:trHeight w:val="402"/>
        </w:trPr>
        <w:tc>
          <w:tcPr>
            <w:tcW w:w="2660" w:type="dxa"/>
          </w:tcPr>
          <w:p w:rsidR="00BE5BD8" w:rsidRPr="001526C0" w:rsidRDefault="00BE5BD8" w:rsidP="00BE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303.10</w:t>
            </w:r>
          </w:p>
        </w:tc>
        <w:tc>
          <w:tcPr>
            <w:tcW w:w="4111" w:type="dxa"/>
          </w:tcPr>
          <w:p w:rsidR="00BE5BD8" w:rsidRPr="001526C0" w:rsidRDefault="00BE5BD8" w:rsidP="00BE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72,638</w:t>
            </w:r>
          </w:p>
        </w:tc>
        <w:tc>
          <w:tcPr>
            <w:tcW w:w="3260" w:type="dxa"/>
          </w:tcPr>
          <w:p w:rsidR="00BE5BD8" w:rsidRPr="001526C0" w:rsidRDefault="001526C0" w:rsidP="00BE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108,326</w:t>
            </w:r>
          </w:p>
        </w:tc>
      </w:tr>
      <w:tr w:rsidR="00BE5BD8" w:rsidRPr="001526C0" w:rsidTr="00112418">
        <w:trPr>
          <w:trHeight w:val="402"/>
        </w:trPr>
        <w:tc>
          <w:tcPr>
            <w:tcW w:w="2660" w:type="dxa"/>
          </w:tcPr>
          <w:p w:rsidR="00BE5BD8" w:rsidRPr="001526C0" w:rsidRDefault="00BE5BD8" w:rsidP="00BE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304.03</w:t>
            </w:r>
          </w:p>
        </w:tc>
        <w:tc>
          <w:tcPr>
            <w:tcW w:w="4111" w:type="dxa"/>
          </w:tcPr>
          <w:p w:rsidR="00BE5BD8" w:rsidRPr="001526C0" w:rsidRDefault="00BE5BD8" w:rsidP="00BE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1,993</w:t>
            </w:r>
          </w:p>
        </w:tc>
        <w:tc>
          <w:tcPr>
            <w:tcW w:w="3260" w:type="dxa"/>
          </w:tcPr>
          <w:p w:rsidR="00BE5BD8" w:rsidRPr="001526C0" w:rsidRDefault="001526C0" w:rsidP="00BE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</w:tr>
      <w:tr w:rsidR="00BE5BD8" w:rsidRPr="001526C0" w:rsidTr="00112418">
        <w:tc>
          <w:tcPr>
            <w:tcW w:w="2660" w:type="dxa"/>
          </w:tcPr>
          <w:p w:rsidR="00BE5BD8" w:rsidRPr="001526C0" w:rsidRDefault="00BE5BD8" w:rsidP="00BE5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11" w:type="dxa"/>
          </w:tcPr>
          <w:p w:rsidR="00BE5BD8" w:rsidRPr="001526C0" w:rsidRDefault="00BE5BD8" w:rsidP="00BE5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b/>
                <w:sz w:val="24"/>
                <w:szCs w:val="24"/>
              </w:rPr>
              <w:t>315,0</w:t>
            </w:r>
          </w:p>
        </w:tc>
        <w:tc>
          <w:tcPr>
            <w:tcW w:w="3260" w:type="dxa"/>
          </w:tcPr>
          <w:p w:rsidR="00BE5BD8" w:rsidRPr="001526C0" w:rsidRDefault="001526C0" w:rsidP="00152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b/>
                <w:sz w:val="24"/>
                <w:szCs w:val="24"/>
              </w:rPr>
              <w:t>231,65</w:t>
            </w:r>
          </w:p>
        </w:tc>
      </w:tr>
    </w:tbl>
    <w:p w:rsidR="00112418" w:rsidRPr="001526C0" w:rsidRDefault="00112418" w:rsidP="001124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418" w:rsidRPr="001526C0" w:rsidRDefault="00112418" w:rsidP="001124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>Кредиторская задолженность на 01.0</w:t>
      </w:r>
      <w:r w:rsidR="001526C0" w:rsidRPr="001526C0">
        <w:rPr>
          <w:rFonts w:ascii="Times New Roman" w:hAnsi="Times New Roman" w:cs="Times New Roman"/>
          <w:sz w:val="24"/>
          <w:szCs w:val="24"/>
        </w:rPr>
        <w:t>7</w:t>
      </w:r>
      <w:r w:rsidRPr="001526C0">
        <w:rPr>
          <w:rFonts w:ascii="Times New Roman" w:hAnsi="Times New Roman" w:cs="Times New Roman"/>
          <w:sz w:val="24"/>
          <w:szCs w:val="24"/>
        </w:rPr>
        <w:t xml:space="preserve">.2017 года составляет по субсидиям на начало года – </w:t>
      </w:r>
      <w:r w:rsidR="001526C0" w:rsidRPr="001526C0">
        <w:rPr>
          <w:rFonts w:ascii="Times New Roman" w:hAnsi="Times New Roman" w:cs="Times New Roman"/>
          <w:sz w:val="24"/>
          <w:szCs w:val="24"/>
        </w:rPr>
        <w:t>231,65</w:t>
      </w:r>
      <w:r w:rsidRPr="001526C0"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r w:rsidR="001526C0" w:rsidRPr="001526C0">
        <w:rPr>
          <w:rFonts w:ascii="Times New Roman" w:hAnsi="Times New Roman" w:cs="Times New Roman"/>
          <w:sz w:val="24"/>
          <w:szCs w:val="24"/>
        </w:rPr>
        <w:t>8,18</w:t>
      </w:r>
      <w:r w:rsidRPr="001526C0">
        <w:rPr>
          <w:rFonts w:ascii="Times New Roman" w:hAnsi="Times New Roman" w:cs="Times New Roman"/>
          <w:sz w:val="24"/>
          <w:szCs w:val="24"/>
        </w:rPr>
        <w:t xml:space="preserve"> тыс. рублей н</w:t>
      </w:r>
      <w:r w:rsidR="00EE3750">
        <w:rPr>
          <w:rFonts w:ascii="Times New Roman" w:hAnsi="Times New Roman" w:cs="Times New Roman"/>
          <w:sz w:val="24"/>
          <w:szCs w:val="24"/>
        </w:rPr>
        <w:t>а конец периода (</w:t>
      </w:r>
      <w:proofErr w:type="gramStart"/>
      <w:r w:rsidR="00EE375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EE3750">
        <w:rPr>
          <w:rFonts w:ascii="Times New Roman" w:hAnsi="Times New Roman" w:cs="Times New Roman"/>
          <w:sz w:val="24"/>
          <w:szCs w:val="24"/>
        </w:rPr>
        <w:t>. таблицу № 10</w:t>
      </w:r>
      <w:r w:rsidRPr="001526C0">
        <w:rPr>
          <w:rFonts w:ascii="Times New Roman" w:hAnsi="Times New Roman" w:cs="Times New Roman"/>
          <w:sz w:val="24"/>
          <w:szCs w:val="24"/>
        </w:rPr>
        <w:t>):</w:t>
      </w:r>
    </w:p>
    <w:p w:rsidR="00112418" w:rsidRPr="001526C0" w:rsidRDefault="00112418" w:rsidP="00112418">
      <w:pPr>
        <w:jc w:val="right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04038F">
        <w:rPr>
          <w:rFonts w:ascii="Times New Roman" w:hAnsi="Times New Roman" w:cs="Times New Roman"/>
          <w:sz w:val="24"/>
          <w:szCs w:val="24"/>
        </w:rPr>
        <w:t>10</w:t>
      </w:r>
      <w:r w:rsidRPr="001526C0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Style w:val="a6"/>
        <w:tblpPr w:leftFromText="180" w:rightFromText="180" w:vertAnchor="text" w:horzAnchor="margin" w:tblpX="250" w:tblpY="104"/>
        <w:tblW w:w="0" w:type="auto"/>
        <w:tblLook w:val="04A0"/>
      </w:tblPr>
      <w:tblGrid>
        <w:gridCol w:w="2660"/>
        <w:gridCol w:w="4111"/>
        <w:gridCol w:w="3260"/>
      </w:tblGrid>
      <w:tr w:rsidR="00112418" w:rsidRPr="001526C0" w:rsidTr="00112418">
        <w:tc>
          <w:tcPr>
            <w:tcW w:w="26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Счета бухгалтерского учета</w:t>
            </w:r>
          </w:p>
        </w:tc>
        <w:tc>
          <w:tcPr>
            <w:tcW w:w="4111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  <w:p w:rsidR="00112418" w:rsidRPr="001526C0" w:rsidRDefault="00112418" w:rsidP="00112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C0" w:rsidRPr="001526C0" w:rsidTr="00112418">
        <w:tc>
          <w:tcPr>
            <w:tcW w:w="2660" w:type="dxa"/>
          </w:tcPr>
          <w:p w:rsidR="001526C0" w:rsidRPr="001526C0" w:rsidRDefault="001526C0" w:rsidP="001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302.11</w:t>
            </w:r>
          </w:p>
        </w:tc>
        <w:tc>
          <w:tcPr>
            <w:tcW w:w="4111" w:type="dxa"/>
          </w:tcPr>
          <w:p w:rsidR="001526C0" w:rsidRPr="001526C0" w:rsidRDefault="001526C0" w:rsidP="001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75,29</w:t>
            </w:r>
          </w:p>
        </w:tc>
        <w:tc>
          <w:tcPr>
            <w:tcW w:w="3260" w:type="dxa"/>
          </w:tcPr>
          <w:p w:rsidR="001526C0" w:rsidRPr="00BC17E6" w:rsidRDefault="00BC17E6" w:rsidP="00152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526C0" w:rsidRPr="001526C0" w:rsidTr="00112418">
        <w:tc>
          <w:tcPr>
            <w:tcW w:w="2660" w:type="dxa"/>
          </w:tcPr>
          <w:p w:rsidR="001526C0" w:rsidRPr="001526C0" w:rsidRDefault="001526C0" w:rsidP="001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302.13</w:t>
            </w:r>
          </w:p>
        </w:tc>
        <w:tc>
          <w:tcPr>
            <w:tcW w:w="4111" w:type="dxa"/>
          </w:tcPr>
          <w:p w:rsidR="001526C0" w:rsidRPr="001526C0" w:rsidRDefault="001526C0" w:rsidP="001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7,119</w:t>
            </w:r>
          </w:p>
        </w:tc>
        <w:tc>
          <w:tcPr>
            <w:tcW w:w="3260" w:type="dxa"/>
          </w:tcPr>
          <w:p w:rsidR="001526C0" w:rsidRPr="00BC17E6" w:rsidRDefault="00BC17E6" w:rsidP="00152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526C0" w:rsidRPr="001526C0" w:rsidTr="00112418">
        <w:tc>
          <w:tcPr>
            <w:tcW w:w="2660" w:type="dxa"/>
          </w:tcPr>
          <w:p w:rsidR="001526C0" w:rsidRPr="001526C0" w:rsidRDefault="001526C0" w:rsidP="001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303.02</w:t>
            </w:r>
          </w:p>
        </w:tc>
        <w:tc>
          <w:tcPr>
            <w:tcW w:w="4111" w:type="dxa"/>
          </w:tcPr>
          <w:p w:rsidR="001526C0" w:rsidRPr="001526C0" w:rsidRDefault="001526C0" w:rsidP="001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6,459</w:t>
            </w:r>
          </w:p>
        </w:tc>
        <w:tc>
          <w:tcPr>
            <w:tcW w:w="3260" w:type="dxa"/>
          </w:tcPr>
          <w:p w:rsidR="001526C0" w:rsidRPr="00BC17E6" w:rsidRDefault="00BC17E6" w:rsidP="001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10,592</w:t>
            </w:r>
          </w:p>
        </w:tc>
      </w:tr>
      <w:tr w:rsidR="001526C0" w:rsidRPr="001526C0" w:rsidTr="00112418">
        <w:tc>
          <w:tcPr>
            <w:tcW w:w="2660" w:type="dxa"/>
          </w:tcPr>
          <w:p w:rsidR="001526C0" w:rsidRPr="001526C0" w:rsidRDefault="001526C0" w:rsidP="001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303.06</w:t>
            </w:r>
          </w:p>
        </w:tc>
        <w:tc>
          <w:tcPr>
            <w:tcW w:w="4111" w:type="dxa"/>
          </w:tcPr>
          <w:p w:rsidR="001526C0" w:rsidRPr="001526C0" w:rsidRDefault="001526C0" w:rsidP="001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0,984</w:t>
            </w:r>
          </w:p>
        </w:tc>
        <w:tc>
          <w:tcPr>
            <w:tcW w:w="3260" w:type="dxa"/>
          </w:tcPr>
          <w:p w:rsidR="001526C0" w:rsidRPr="001526C0" w:rsidRDefault="00BC17E6" w:rsidP="001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</w:tr>
      <w:tr w:rsidR="001526C0" w:rsidRPr="001526C0" w:rsidTr="00112418">
        <w:trPr>
          <w:trHeight w:val="402"/>
        </w:trPr>
        <w:tc>
          <w:tcPr>
            <w:tcW w:w="2660" w:type="dxa"/>
          </w:tcPr>
          <w:p w:rsidR="001526C0" w:rsidRPr="001526C0" w:rsidRDefault="001526C0" w:rsidP="001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303.07</w:t>
            </w:r>
          </w:p>
        </w:tc>
        <w:tc>
          <w:tcPr>
            <w:tcW w:w="4111" w:type="dxa"/>
          </w:tcPr>
          <w:p w:rsidR="001526C0" w:rsidRPr="001526C0" w:rsidRDefault="001526C0" w:rsidP="001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25,111</w:t>
            </w:r>
          </w:p>
        </w:tc>
        <w:tc>
          <w:tcPr>
            <w:tcW w:w="3260" w:type="dxa"/>
          </w:tcPr>
          <w:p w:rsidR="001526C0" w:rsidRPr="001526C0" w:rsidRDefault="00BC17E6" w:rsidP="001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18,627</w:t>
            </w:r>
          </w:p>
        </w:tc>
      </w:tr>
      <w:tr w:rsidR="001526C0" w:rsidRPr="001526C0" w:rsidTr="00112418">
        <w:trPr>
          <w:trHeight w:val="402"/>
        </w:trPr>
        <w:tc>
          <w:tcPr>
            <w:tcW w:w="2660" w:type="dxa"/>
          </w:tcPr>
          <w:p w:rsidR="001526C0" w:rsidRPr="001526C0" w:rsidRDefault="001526C0" w:rsidP="001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303.09</w:t>
            </w:r>
          </w:p>
        </w:tc>
        <w:tc>
          <w:tcPr>
            <w:tcW w:w="4111" w:type="dxa"/>
          </w:tcPr>
          <w:p w:rsidR="001526C0" w:rsidRPr="001526C0" w:rsidRDefault="001526C0" w:rsidP="001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3260" w:type="dxa"/>
          </w:tcPr>
          <w:p w:rsidR="001526C0" w:rsidRPr="001526C0" w:rsidRDefault="00BC17E6" w:rsidP="001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26C0" w:rsidRPr="001526C0" w:rsidTr="00112418">
        <w:trPr>
          <w:trHeight w:val="402"/>
        </w:trPr>
        <w:tc>
          <w:tcPr>
            <w:tcW w:w="2660" w:type="dxa"/>
          </w:tcPr>
          <w:p w:rsidR="001526C0" w:rsidRPr="001526C0" w:rsidRDefault="001526C0" w:rsidP="001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303.10</w:t>
            </w:r>
          </w:p>
        </w:tc>
        <w:tc>
          <w:tcPr>
            <w:tcW w:w="4111" w:type="dxa"/>
          </w:tcPr>
          <w:p w:rsidR="001526C0" w:rsidRPr="001526C0" w:rsidRDefault="001526C0" w:rsidP="001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108,326</w:t>
            </w:r>
          </w:p>
        </w:tc>
        <w:tc>
          <w:tcPr>
            <w:tcW w:w="3260" w:type="dxa"/>
          </w:tcPr>
          <w:p w:rsidR="001526C0" w:rsidRPr="001526C0" w:rsidRDefault="00BC17E6" w:rsidP="001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80,350</w:t>
            </w:r>
          </w:p>
        </w:tc>
      </w:tr>
      <w:tr w:rsidR="001526C0" w:rsidRPr="001526C0" w:rsidTr="00112418">
        <w:trPr>
          <w:trHeight w:val="402"/>
        </w:trPr>
        <w:tc>
          <w:tcPr>
            <w:tcW w:w="2660" w:type="dxa"/>
          </w:tcPr>
          <w:p w:rsidR="001526C0" w:rsidRPr="001526C0" w:rsidRDefault="001526C0" w:rsidP="001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304.03</w:t>
            </w:r>
          </w:p>
        </w:tc>
        <w:tc>
          <w:tcPr>
            <w:tcW w:w="4111" w:type="dxa"/>
          </w:tcPr>
          <w:p w:rsidR="001526C0" w:rsidRPr="001526C0" w:rsidRDefault="001526C0" w:rsidP="001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3260" w:type="dxa"/>
          </w:tcPr>
          <w:p w:rsidR="001526C0" w:rsidRPr="001526C0" w:rsidRDefault="00BC17E6" w:rsidP="00152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26C0" w:rsidRPr="001526C0" w:rsidTr="00112418">
        <w:trPr>
          <w:trHeight w:val="402"/>
        </w:trPr>
        <w:tc>
          <w:tcPr>
            <w:tcW w:w="2660" w:type="dxa"/>
          </w:tcPr>
          <w:p w:rsidR="001526C0" w:rsidRPr="001526C0" w:rsidRDefault="001526C0" w:rsidP="00152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11" w:type="dxa"/>
          </w:tcPr>
          <w:p w:rsidR="001526C0" w:rsidRPr="00336810" w:rsidRDefault="001526C0" w:rsidP="00152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810">
              <w:rPr>
                <w:rFonts w:ascii="Times New Roman" w:hAnsi="Times New Roman" w:cs="Times New Roman"/>
                <w:b/>
                <w:sz w:val="24"/>
                <w:szCs w:val="24"/>
              </w:rPr>
              <w:t>231,65</w:t>
            </w:r>
          </w:p>
        </w:tc>
        <w:tc>
          <w:tcPr>
            <w:tcW w:w="3260" w:type="dxa"/>
          </w:tcPr>
          <w:p w:rsidR="001526C0" w:rsidRPr="00336810" w:rsidRDefault="00BC17E6" w:rsidP="001526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110,299</w:t>
            </w:r>
          </w:p>
        </w:tc>
      </w:tr>
    </w:tbl>
    <w:p w:rsidR="00112418" w:rsidRPr="001526C0" w:rsidRDefault="00112418" w:rsidP="0004038F">
      <w:pPr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1526C0">
        <w:rPr>
          <w:rFonts w:ascii="Times New Roman" w:hAnsi="Times New Roman" w:cs="Times New Roman"/>
          <w:b/>
          <w:sz w:val="24"/>
          <w:szCs w:val="24"/>
        </w:rPr>
        <w:t>Таким образом,</w:t>
      </w:r>
      <w:r w:rsidRPr="001526C0">
        <w:rPr>
          <w:rFonts w:ascii="Times New Roman" w:hAnsi="Times New Roman" w:cs="Times New Roman"/>
          <w:sz w:val="24"/>
          <w:szCs w:val="24"/>
        </w:rPr>
        <w:t xml:space="preserve"> проверкой достоверности годовых отчетов нарушений не установлено.</w:t>
      </w:r>
    </w:p>
    <w:p w:rsidR="000733E5" w:rsidRPr="001526C0" w:rsidRDefault="000733E5" w:rsidP="001526C0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ab/>
      </w:r>
    </w:p>
    <w:p w:rsidR="000733E5" w:rsidRPr="001526C0" w:rsidRDefault="00EE3750" w:rsidP="000733E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733E5" w:rsidRPr="001526C0">
        <w:rPr>
          <w:rFonts w:ascii="Times New Roman" w:hAnsi="Times New Roman" w:cs="Times New Roman"/>
          <w:b/>
          <w:sz w:val="24"/>
          <w:szCs w:val="24"/>
        </w:rPr>
        <w:t>. Результаты проверки:</w:t>
      </w:r>
    </w:p>
    <w:p w:rsidR="000733E5" w:rsidRPr="001526C0" w:rsidRDefault="000733E5" w:rsidP="000733E5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b/>
          <w:sz w:val="24"/>
          <w:szCs w:val="24"/>
        </w:rPr>
        <w:t>Таким образом,</w:t>
      </w:r>
      <w:r w:rsidRPr="001526C0">
        <w:rPr>
          <w:rFonts w:ascii="Times New Roman" w:hAnsi="Times New Roman" w:cs="Times New Roman"/>
          <w:sz w:val="24"/>
          <w:szCs w:val="24"/>
        </w:rPr>
        <w:t xml:space="preserve"> проверкой установлены финансовые нарушения в общей сумме </w:t>
      </w:r>
      <w:r w:rsidR="00A7688F" w:rsidRPr="00A7688F">
        <w:rPr>
          <w:rFonts w:ascii="Times New Roman" w:hAnsi="Times New Roman" w:cs="Times New Roman"/>
          <w:sz w:val="24"/>
          <w:szCs w:val="24"/>
        </w:rPr>
        <w:t>17522</w:t>
      </w:r>
      <w:r w:rsidRPr="001526C0">
        <w:rPr>
          <w:rFonts w:ascii="Times New Roman" w:hAnsi="Times New Roman" w:cs="Times New Roman"/>
          <w:sz w:val="24"/>
          <w:szCs w:val="24"/>
        </w:rPr>
        <w:t xml:space="preserve"> рублей из них:</w:t>
      </w:r>
    </w:p>
    <w:p w:rsidR="000733E5" w:rsidRPr="001526C0" w:rsidRDefault="000733E5" w:rsidP="000733E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 xml:space="preserve">- неправомерная выплата заработной платы в сумме </w:t>
      </w:r>
      <w:r w:rsidR="00A7688F" w:rsidRPr="00A7688F">
        <w:rPr>
          <w:rFonts w:ascii="Times New Roman" w:hAnsi="Times New Roman" w:cs="Times New Roman"/>
          <w:sz w:val="24"/>
          <w:szCs w:val="24"/>
        </w:rPr>
        <w:t>17522</w:t>
      </w:r>
      <w:r w:rsidRPr="00152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6C0">
        <w:rPr>
          <w:rFonts w:ascii="Times New Roman" w:hAnsi="Times New Roman" w:cs="Times New Roman"/>
          <w:sz w:val="24"/>
          <w:szCs w:val="24"/>
        </w:rPr>
        <w:t>рублей;</w:t>
      </w:r>
    </w:p>
    <w:p w:rsidR="0004038F" w:rsidRDefault="0004038F" w:rsidP="000733E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3E5" w:rsidRPr="001526C0" w:rsidRDefault="00EE3750" w:rsidP="000733E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733E5" w:rsidRPr="001526C0">
        <w:rPr>
          <w:rFonts w:ascii="Times New Roman" w:hAnsi="Times New Roman" w:cs="Times New Roman"/>
          <w:b/>
          <w:sz w:val="24"/>
          <w:szCs w:val="24"/>
        </w:rPr>
        <w:t>. Предложение и замечание:</w:t>
      </w:r>
    </w:p>
    <w:p w:rsidR="00336810" w:rsidRDefault="00336810" w:rsidP="00336810">
      <w:pPr>
        <w:pStyle w:val="a7"/>
        <w:spacing w:line="276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0733E5" w:rsidRPr="001526C0" w:rsidRDefault="000733E5" w:rsidP="000733E5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>Руководству Управление культуры систематически проводить работу по совершенствованию организации бухгалтерского учета, упорядочению первичной учетной документации.</w:t>
      </w:r>
    </w:p>
    <w:p w:rsidR="000733E5" w:rsidRPr="001526C0" w:rsidRDefault="000733E5" w:rsidP="000733E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 xml:space="preserve">     2) Разработать мероприятию  по устранению бухгалтерских нарушений в срок  до    </w:t>
      </w:r>
      <w:r w:rsidR="00B64F34" w:rsidRPr="001526C0">
        <w:rPr>
          <w:rFonts w:ascii="Times New Roman" w:hAnsi="Times New Roman" w:cs="Times New Roman"/>
          <w:sz w:val="24"/>
          <w:szCs w:val="24"/>
        </w:rPr>
        <w:t>28</w:t>
      </w:r>
      <w:r w:rsidRPr="001526C0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A7688F" w:rsidRPr="00A7688F">
        <w:rPr>
          <w:rFonts w:ascii="Times New Roman" w:hAnsi="Times New Roman" w:cs="Times New Roman"/>
          <w:sz w:val="24"/>
          <w:szCs w:val="24"/>
        </w:rPr>
        <w:t xml:space="preserve"> </w:t>
      </w:r>
      <w:r w:rsidRPr="001526C0">
        <w:rPr>
          <w:rFonts w:ascii="Times New Roman" w:hAnsi="Times New Roman" w:cs="Times New Roman"/>
          <w:sz w:val="24"/>
          <w:szCs w:val="24"/>
        </w:rPr>
        <w:t>201</w:t>
      </w:r>
      <w:r w:rsidR="00B64F34" w:rsidRPr="001526C0">
        <w:rPr>
          <w:rFonts w:ascii="Times New Roman" w:hAnsi="Times New Roman" w:cs="Times New Roman"/>
          <w:sz w:val="24"/>
          <w:szCs w:val="24"/>
        </w:rPr>
        <w:t>7</w:t>
      </w:r>
      <w:r w:rsidRPr="001526C0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0" w:type="auto"/>
        <w:tblInd w:w="360" w:type="dxa"/>
        <w:tblLook w:val="01E0"/>
      </w:tblPr>
      <w:tblGrid>
        <w:gridCol w:w="4785"/>
        <w:gridCol w:w="4786"/>
      </w:tblGrid>
      <w:tr w:rsidR="000733E5" w:rsidRPr="001526C0" w:rsidTr="000733E5">
        <w:tc>
          <w:tcPr>
            <w:tcW w:w="4785" w:type="dxa"/>
            <w:hideMark/>
          </w:tcPr>
          <w:p w:rsidR="0004038F" w:rsidRDefault="00040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E5" w:rsidRPr="001526C0" w:rsidRDefault="0007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контрольно-счетного органа г</w:t>
            </w:r>
            <w:proofErr w:type="gramStart"/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  <w:p w:rsidR="000733E5" w:rsidRPr="001526C0" w:rsidRDefault="0007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_________________Сарыглар</w:t>
            </w:r>
            <w:proofErr w:type="spellEnd"/>
            <w:r w:rsidRPr="001526C0">
              <w:rPr>
                <w:rFonts w:ascii="Times New Roman" w:hAnsi="Times New Roman" w:cs="Times New Roman"/>
                <w:sz w:val="24"/>
                <w:szCs w:val="24"/>
              </w:rPr>
              <w:t xml:space="preserve"> Ч.О.</w:t>
            </w:r>
          </w:p>
        </w:tc>
        <w:tc>
          <w:tcPr>
            <w:tcW w:w="4786" w:type="dxa"/>
            <w:hideMark/>
          </w:tcPr>
          <w:p w:rsidR="0004038F" w:rsidRDefault="00040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3E5" w:rsidRPr="001526C0" w:rsidRDefault="00B64F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И.о.н</w:t>
            </w:r>
            <w:r w:rsidR="000733E5" w:rsidRPr="001526C0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33E5" w:rsidRPr="001526C0">
              <w:rPr>
                <w:rFonts w:ascii="Times New Roman" w:hAnsi="Times New Roman" w:cs="Times New Roman"/>
                <w:sz w:val="24"/>
                <w:szCs w:val="24"/>
              </w:rPr>
              <w:t xml:space="preserve"> УК г</w:t>
            </w:r>
            <w:proofErr w:type="gramStart"/>
            <w:r w:rsidR="000733E5" w:rsidRPr="001526C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0733E5" w:rsidRPr="001526C0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  <w:p w:rsidR="000733E5" w:rsidRPr="001526C0" w:rsidRDefault="000733E5" w:rsidP="00B64F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B64F34" w:rsidRPr="001526C0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="00B64F34" w:rsidRPr="001526C0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0733E5" w:rsidRPr="001526C0" w:rsidTr="000733E5">
        <w:tc>
          <w:tcPr>
            <w:tcW w:w="4785" w:type="dxa"/>
            <w:hideMark/>
          </w:tcPr>
          <w:p w:rsidR="000733E5" w:rsidRPr="001526C0" w:rsidRDefault="00073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0733E5" w:rsidRPr="001526C0" w:rsidRDefault="000733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Главный бухгалтер УК г</w:t>
            </w:r>
            <w:proofErr w:type="gramStart"/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  <w:p w:rsidR="000733E5" w:rsidRPr="001526C0" w:rsidRDefault="000733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6C0">
              <w:rPr>
                <w:rFonts w:ascii="Times New Roman" w:hAnsi="Times New Roman" w:cs="Times New Roman"/>
                <w:sz w:val="24"/>
                <w:szCs w:val="24"/>
              </w:rPr>
              <w:t>________________Ананды</w:t>
            </w:r>
            <w:proofErr w:type="spellEnd"/>
            <w:r w:rsidRPr="001526C0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</w:tr>
    </w:tbl>
    <w:p w:rsidR="000733E5" w:rsidRPr="001526C0" w:rsidRDefault="000733E5" w:rsidP="000733E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733E5" w:rsidRPr="001526C0" w:rsidRDefault="000733E5" w:rsidP="000733E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733E5" w:rsidRPr="001526C0" w:rsidRDefault="000733E5" w:rsidP="000733E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>Акт составлен в 2-х экземплярах. Один экземпляр Акта проверки на _____ листах получи</w:t>
      </w:r>
      <w:proofErr w:type="gramStart"/>
      <w:r w:rsidRPr="001526C0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1526C0">
        <w:rPr>
          <w:rFonts w:ascii="Times New Roman" w:hAnsi="Times New Roman" w:cs="Times New Roman"/>
          <w:sz w:val="24"/>
          <w:szCs w:val="24"/>
        </w:rPr>
        <w:t>а):</w:t>
      </w:r>
    </w:p>
    <w:p w:rsidR="000733E5" w:rsidRPr="001526C0" w:rsidRDefault="000733E5" w:rsidP="000733E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733E5" w:rsidRPr="001526C0" w:rsidRDefault="000733E5" w:rsidP="000733E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526C0">
        <w:rPr>
          <w:rFonts w:ascii="Times New Roman" w:hAnsi="Times New Roman" w:cs="Times New Roman"/>
          <w:sz w:val="24"/>
          <w:szCs w:val="24"/>
        </w:rPr>
        <w:t>_</w:t>
      </w:r>
      <w:r w:rsidR="00B64F34" w:rsidRPr="001526C0">
        <w:rPr>
          <w:rFonts w:ascii="Times New Roman" w:hAnsi="Times New Roman" w:cs="Times New Roman"/>
          <w:sz w:val="24"/>
          <w:szCs w:val="24"/>
        </w:rPr>
        <w:t>____________________________2017</w:t>
      </w:r>
      <w:r w:rsidRPr="001526C0">
        <w:rPr>
          <w:rFonts w:ascii="Times New Roman" w:hAnsi="Times New Roman" w:cs="Times New Roman"/>
          <w:sz w:val="24"/>
          <w:szCs w:val="24"/>
        </w:rPr>
        <w:t>года _______________________________________</w:t>
      </w:r>
    </w:p>
    <w:p w:rsidR="008D06A4" w:rsidRPr="001526C0" w:rsidRDefault="00336810" w:rsidP="0033681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733E5" w:rsidRPr="001526C0">
        <w:rPr>
          <w:rFonts w:ascii="Times New Roman" w:hAnsi="Times New Roman" w:cs="Times New Roman"/>
          <w:sz w:val="24"/>
          <w:szCs w:val="24"/>
        </w:rPr>
        <w:t>(должность Ф.И.О. подпись)</w:t>
      </w:r>
    </w:p>
    <w:sectPr w:rsidR="008D06A4" w:rsidRPr="001526C0" w:rsidSect="0004038F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7901"/>
    <w:multiLevelType w:val="hybridMultilevel"/>
    <w:tmpl w:val="3E98A58A"/>
    <w:lvl w:ilvl="0" w:tplc="CF4C3268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A4CD3"/>
    <w:multiLevelType w:val="hybridMultilevel"/>
    <w:tmpl w:val="080E695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">
    <w:nsid w:val="612503B9"/>
    <w:multiLevelType w:val="hybridMultilevel"/>
    <w:tmpl w:val="F4FCFCC6"/>
    <w:lvl w:ilvl="0" w:tplc="E74CF2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BD11DA"/>
    <w:multiLevelType w:val="hybridMultilevel"/>
    <w:tmpl w:val="15EC4220"/>
    <w:lvl w:ilvl="0" w:tplc="E74CF2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8B07D42"/>
    <w:multiLevelType w:val="hybridMultilevel"/>
    <w:tmpl w:val="3196B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646"/>
    <w:rsid w:val="0004038F"/>
    <w:rsid w:val="000422CE"/>
    <w:rsid w:val="000733E5"/>
    <w:rsid w:val="00081BBE"/>
    <w:rsid w:val="000F5339"/>
    <w:rsid w:val="00112418"/>
    <w:rsid w:val="0012394F"/>
    <w:rsid w:val="00142D88"/>
    <w:rsid w:val="001526C0"/>
    <w:rsid w:val="001533D5"/>
    <w:rsid w:val="00192592"/>
    <w:rsid w:val="001B1D91"/>
    <w:rsid w:val="001C03CD"/>
    <w:rsid w:val="001E7241"/>
    <w:rsid w:val="0025075E"/>
    <w:rsid w:val="00267963"/>
    <w:rsid w:val="002B08A4"/>
    <w:rsid w:val="002B2463"/>
    <w:rsid w:val="002F732D"/>
    <w:rsid w:val="00313CA7"/>
    <w:rsid w:val="00336810"/>
    <w:rsid w:val="00356EC4"/>
    <w:rsid w:val="003A7E73"/>
    <w:rsid w:val="003B398D"/>
    <w:rsid w:val="003E145E"/>
    <w:rsid w:val="00403B20"/>
    <w:rsid w:val="00424A14"/>
    <w:rsid w:val="00494C09"/>
    <w:rsid w:val="00495E7A"/>
    <w:rsid w:val="004D4750"/>
    <w:rsid w:val="005038CC"/>
    <w:rsid w:val="005422F7"/>
    <w:rsid w:val="00544C05"/>
    <w:rsid w:val="00582155"/>
    <w:rsid w:val="005A662D"/>
    <w:rsid w:val="005C2338"/>
    <w:rsid w:val="005F1646"/>
    <w:rsid w:val="00615654"/>
    <w:rsid w:val="00620A65"/>
    <w:rsid w:val="00635D97"/>
    <w:rsid w:val="00644CFC"/>
    <w:rsid w:val="0065106A"/>
    <w:rsid w:val="00676BB4"/>
    <w:rsid w:val="006A5339"/>
    <w:rsid w:val="00733C17"/>
    <w:rsid w:val="007407BF"/>
    <w:rsid w:val="0076122E"/>
    <w:rsid w:val="0076481D"/>
    <w:rsid w:val="007E3AA8"/>
    <w:rsid w:val="007F269D"/>
    <w:rsid w:val="007F636C"/>
    <w:rsid w:val="008072A0"/>
    <w:rsid w:val="008B105A"/>
    <w:rsid w:val="008B76E4"/>
    <w:rsid w:val="008C11A2"/>
    <w:rsid w:val="008D06A4"/>
    <w:rsid w:val="008F37E9"/>
    <w:rsid w:val="00907E47"/>
    <w:rsid w:val="00922860"/>
    <w:rsid w:val="00953194"/>
    <w:rsid w:val="00991524"/>
    <w:rsid w:val="009959E2"/>
    <w:rsid w:val="009E46B9"/>
    <w:rsid w:val="00A02BB1"/>
    <w:rsid w:val="00A05CEF"/>
    <w:rsid w:val="00A46351"/>
    <w:rsid w:val="00A7688F"/>
    <w:rsid w:val="00A85D47"/>
    <w:rsid w:val="00AB4804"/>
    <w:rsid w:val="00AD5D0A"/>
    <w:rsid w:val="00AE70AF"/>
    <w:rsid w:val="00B172DB"/>
    <w:rsid w:val="00B561E0"/>
    <w:rsid w:val="00B64F34"/>
    <w:rsid w:val="00BB0734"/>
    <w:rsid w:val="00BC17E6"/>
    <w:rsid w:val="00BE1AC0"/>
    <w:rsid w:val="00BE5BD8"/>
    <w:rsid w:val="00BF21E1"/>
    <w:rsid w:val="00C37666"/>
    <w:rsid w:val="00C7536A"/>
    <w:rsid w:val="00C878E9"/>
    <w:rsid w:val="00CC0794"/>
    <w:rsid w:val="00D07751"/>
    <w:rsid w:val="00D45AC2"/>
    <w:rsid w:val="00D900D2"/>
    <w:rsid w:val="00D935F1"/>
    <w:rsid w:val="00DA11DC"/>
    <w:rsid w:val="00DD0E1C"/>
    <w:rsid w:val="00DE028C"/>
    <w:rsid w:val="00E30815"/>
    <w:rsid w:val="00E54430"/>
    <w:rsid w:val="00E67EB4"/>
    <w:rsid w:val="00E85D77"/>
    <w:rsid w:val="00EB2D72"/>
    <w:rsid w:val="00EC20C7"/>
    <w:rsid w:val="00ED7999"/>
    <w:rsid w:val="00EE3750"/>
    <w:rsid w:val="00F059A5"/>
    <w:rsid w:val="00F44CAB"/>
    <w:rsid w:val="00F676A2"/>
    <w:rsid w:val="00F6785E"/>
    <w:rsid w:val="00FB33E5"/>
    <w:rsid w:val="00FE7D72"/>
    <w:rsid w:val="00FF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77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D077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07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7751"/>
  </w:style>
  <w:style w:type="table" w:styleId="a6">
    <w:name w:val="Table Grid"/>
    <w:basedOn w:val="a1"/>
    <w:uiPriority w:val="59"/>
    <w:rsid w:val="00F6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733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30223-5B23-4FD7-9CD9-674CDA47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User</cp:lastModifiedBy>
  <cp:revision>45</cp:revision>
  <cp:lastPrinted>2017-11-16T05:11:00Z</cp:lastPrinted>
  <dcterms:created xsi:type="dcterms:W3CDTF">2015-10-06T01:56:00Z</dcterms:created>
  <dcterms:modified xsi:type="dcterms:W3CDTF">2017-11-16T05:12:00Z</dcterms:modified>
</cp:coreProperties>
</file>