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32" w:rsidRPr="00A64A32" w:rsidRDefault="00403EC1" w:rsidP="00A6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Исполнение комплексного плана </w:t>
      </w:r>
    </w:p>
    <w:p w:rsidR="00A64A32" w:rsidRPr="00A64A32" w:rsidRDefault="00A64A32" w:rsidP="00A64A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обеспечению отдыха и оздоровления детей в летний период на территории Республики Тыва</w:t>
      </w:r>
    </w:p>
    <w:p w:rsidR="009254EF" w:rsidRDefault="00A64A32" w:rsidP="00403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Лето 2022: </w:t>
      </w:r>
      <w:proofErr w:type="gramStart"/>
      <w:r w:rsidR="000A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Тува-безопасная</w:t>
      </w:r>
      <w:proofErr w:type="gramEnd"/>
      <w:r w:rsidR="000A2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территория детства</w:t>
      </w:r>
      <w:r w:rsidRPr="00A6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B3A14" w:rsidRPr="00403EC1" w:rsidRDefault="003B3A14" w:rsidP="00403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538"/>
        <w:gridCol w:w="1560"/>
        <w:gridCol w:w="8646"/>
      </w:tblGrid>
      <w:tr w:rsidR="00092B10" w:rsidRPr="00075D2C" w:rsidTr="005F6813">
        <w:trPr>
          <w:trHeight w:val="73"/>
        </w:trPr>
        <w:tc>
          <w:tcPr>
            <w:tcW w:w="565" w:type="dxa"/>
            <w:vAlign w:val="center"/>
          </w:tcPr>
          <w:p w:rsidR="00092B10" w:rsidRPr="00075D2C" w:rsidRDefault="00092B10" w:rsidP="0027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5D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8" w:type="dxa"/>
            <w:vAlign w:val="center"/>
          </w:tcPr>
          <w:p w:rsidR="00092B10" w:rsidRPr="00075D2C" w:rsidRDefault="00092B10" w:rsidP="00403EC1">
            <w:pPr>
              <w:spacing w:after="0" w:line="240" w:lineRule="auto"/>
              <w:jc w:val="center"/>
              <w:rPr>
                <w:rStyle w:val="11pt"/>
                <w:rFonts w:eastAsiaTheme="minorHAnsi"/>
                <w:b/>
                <w:sz w:val="20"/>
                <w:szCs w:val="20"/>
              </w:rPr>
            </w:pPr>
            <w:r w:rsidRPr="00075D2C">
              <w:rPr>
                <w:rStyle w:val="11pt"/>
                <w:rFonts w:eastAsiaTheme="minorHAnsi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092B10" w:rsidRPr="00075D2C" w:rsidRDefault="00092B10" w:rsidP="00A64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5D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646" w:type="dxa"/>
            <w:vAlign w:val="center"/>
          </w:tcPr>
          <w:p w:rsidR="00092B10" w:rsidRPr="00075D2C" w:rsidRDefault="00092B10" w:rsidP="00403EC1">
            <w:pPr>
              <w:spacing w:after="0" w:line="240" w:lineRule="auto"/>
              <w:ind w:left="84" w:right="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Ак-Довурак</w:t>
            </w:r>
          </w:p>
        </w:tc>
      </w:tr>
      <w:tr w:rsidR="00092B10" w:rsidRPr="00092B10" w:rsidTr="005F6813">
        <w:trPr>
          <w:trHeight w:val="4044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Style w:val="11pt"/>
                <w:rFonts w:eastAsiaTheme="minorHAnsi"/>
                <w:sz w:val="24"/>
                <w:szCs w:val="24"/>
              </w:rPr>
              <w:t xml:space="preserve">Разработка и утверждение муниципальных межведомственных планов по реализации комплексного плана «Лето 2022: </w:t>
            </w:r>
            <w:proofErr w:type="gramStart"/>
            <w:r w:rsidRPr="00092B10">
              <w:rPr>
                <w:rStyle w:val="11pt"/>
                <w:rFonts w:eastAsiaTheme="minorHAnsi"/>
                <w:sz w:val="24"/>
                <w:szCs w:val="24"/>
              </w:rPr>
              <w:t>Тува-безопасная</w:t>
            </w:r>
            <w:proofErr w:type="gramEnd"/>
            <w:r w:rsidRPr="00092B10">
              <w:rPr>
                <w:rStyle w:val="11pt"/>
                <w:rFonts w:eastAsiaTheme="minorHAnsi"/>
                <w:sz w:val="24"/>
                <w:szCs w:val="24"/>
              </w:rPr>
              <w:t xml:space="preserve"> территория детства» 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 июня 2022 г.</w:t>
            </w:r>
          </w:p>
        </w:tc>
        <w:tc>
          <w:tcPr>
            <w:tcW w:w="8646" w:type="dxa"/>
            <w:vAlign w:val="center"/>
          </w:tcPr>
          <w:p w:rsidR="00092B10" w:rsidRPr="00092B10" w:rsidRDefault="00092B10" w:rsidP="00092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исполнении распоряжения Правительства Республики Тыва №-299-р от 02.06.2022 года администрацией г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к-Довурак вынесено распоряжение 03 июня 2022 года № 131 «Об утверждении комплексного плана по обеспечению отдыха и оздоровления детей в летний период на территории г.Ак-Довурак «Лето – 2022: Тува – безопасная территория детства». </w:t>
            </w:r>
          </w:p>
          <w:p w:rsidR="00092B10" w:rsidRPr="00092B10" w:rsidRDefault="00092B10" w:rsidP="00092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B10" w:rsidRPr="00092B10" w:rsidRDefault="00092B10" w:rsidP="00092B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2B10" w:rsidRPr="00092B10" w:rsidRDefault="00092B10" w:rsidP="00092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92B10">
              <w:rPr>
                <w:rStyle w:val="11pt"/>
                <w:rFonts w:eastAsiaTheme="minorHAnsi"/>
                <w:sz w:val="24"/>
                <w:szCs w:val="24"/>
              </w:rPr>
              <w:t>Подготовка и размещение в средствах массовой информации, сайтах органов исполнительной власти, органов местного самоуправления, комиссий по делам несовершеннолетних и защите их прав профилактических материалов, видеороликов о безопасности детей и повышения ответственности родителей за их жизнь и здоровье и другим направлениям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июня по 31 августа 2022 г.</w:t>
            </w:r>
          </w:p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раза в месяц)</w:t>
            </w:r>
          </w:p>
        </w:tc>
        <w:tc>
          <w:tcPr>
            <w:tcW w:w="8646" w:type="dxa"/>
            <w:vAlign w:val="center"/>
          </w:tcPr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социальных сетях и на страницах учреждения регулярно размещаются материалы, видеоролики о безопасности детей на территории г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к-Довурак. Охват населения – 41 439.</w:t>
            </w:r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ресурс:</w:t>
            </w:r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https://vk.com/wall-105544074_19736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https://vk.com/wall-105544074_19780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https://vk.com/wall-105544074_19784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https://vk.com/wall-105544074_19787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https://vk.com/wall-105544074_19790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https://vk.com/wall-105544074_19799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https://vk.com/wall-105544074_19819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https://vk.com/wall-105544074_19823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https://vk.com/wall-144787116_10288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https://vk.com/wall-105544074_19835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https://vk.com/wall-105544074_19867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https://vk.com/wall-105544074_19886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https://vk.com/wall-105544074_19906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https://vk.com/wall-105544074_19952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https://vk.com/wall-105544074_19979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https://vk.com/wall-105544074_19983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https://vk.com/wall-105544074_20002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https://vk.com/wall-105544074_20034</w:t>
              </w:r>
            </w:hyperlink>
          </w:p>
          <w:p w:rsidR="00092B10" w:rsidRPr="00092B10" w:rsidRDefault="00092B10" w:rsidP="00DA08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https://vk.com/wall-105544074_20148</w:t>
              </w:r>
            </w:hyperlink>
          </w:p>
          <w:p w:rsidR="00092B10" w:rsidRPr="00092B10" w:rsidRDefault="00092B10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Style w:val="11pt"/>
                <w:rFonts w:eastAsiaTheme="minorHAnsi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сайте, официальных страницах социальных сетей </w:t>
            </w:r>
            <w:r w:rsidRPr="00092B10">
              <w:rPr>
                <w:rStyle w:val="11pt"/>
                <w:rFonts w:eastAsiaTheme="minorHAnsi"/>
                <w:sz w:val="24"/>
                <w:szCs w:val="24"/>
              </w:rPr>
              <w:t>органов исполнительной власти, органов местного самоуправления, комиссий по делам несовершеннолетних и защите их прав информаций о ходе исполнения мероприятий настоящего Плана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июня по 31 августа</w:t>
            </w:r>
          </w:p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раза в месяц)</w:t>
            </w:r>
          </w:p>
        </w:tc>
        <w:tc>
          <w:tcPr>
            <w:tcW w:w="8646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Информации выставлены  на  официальном сайте учреждений г</w:t>
            </w:r>
            <w:proofErr w:type="gram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к-Довурак, а также в ВК странице «Безопасное лето» администрации города Ак-Довурак.</w:t>
            </w: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открытию в летний период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межкожуунных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для детей, оставшихся без попечения родителей и оказавшихся в трудной жизненной ситуации, принципам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межкожуунного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распределения 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8646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летний каникулярный период в отделении дневного и стационарного пребывания подростков и несовершеннолетних в ГБУ РТ «Центр социальной помощи семье и детям» г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 функционирует 5 дежурных коек мест.</w:t>
            </w: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Межведомственные рейды и патрули по общественным местам, потенциально-опасным иводным объектам (рек и озер), по местам массовой концентрации подростков и молодежи, а также домам несовершеннолетних и семей, находящихся на профилактических учётах в органах и учреждениях системы профилактики республики, в целях предупреждения правонарушений несовершеннолетних и в отношении них, выявления взрослых лиц, вовлекающих подростков в совершение правонарушений, в потребление алкогольной, табачной продукции, наркотических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и веществ, в том </w:t>
            </w: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для выявления и пресечения фактов продажи несовершеннолетним спиртных напитков и табачных изделий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01 июня по 31 августа 2022 г.</w:t>
            </w:r>
          </w:p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(еженедельно или согласно отдельному графику)</w:t>
            </w:r>
          </w:p>
        </w:tc>
        <w:tc>
          <w:tcPr>
            <w:tcW w:w="8646" w:type="dxa"/>
            <w:vAlign w:val="center"/>
          </w:tcPr>
          <w:p w:rsidR="00092B10" w:rsidRPr="00092B10" w:rsidRDefault="00092B10" w:rsidP="00DB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администрации </w:t>
            </w:r>
          </w:p>
          <w:p w:rsidR="00092B10" w:rsidRPr="00092B10" w:rsidRDefault="00092B10" w:rsidP="00DB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к-Довурак от 31 мая 2022 года № 131 утверждено график </w:t>
            </w: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межведомственных  рейдовых  мероприятий</w:t>
            </w: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патрулирования  </w:t>
            </w:r>
          </w:p>
          <w:p w:rsidR="00092B10" w:rsidRPr="00092B10" w:rsidRDefault="00092B10" w:rsidP="00DB29E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береговой зоне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емчик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  по местам купания</w:t>
            </w: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потенциально опасным объектам, находящихся на территории  г.Ак-Довурак. Информации о ходе рейдовых мероприятий размещаются в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92B10" w:rsidRPr="00092B10" w:rsidRDefault="00092B10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92B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Оперативно-профилактическая операция «Защита»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с 1 по 10 июня</w:t>
            </w:r>
          </w:p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646" w:type="dxa"/>
          </w:tcPr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исполнение требований распоряжения МВД России от 01.04.2022г № 1/3362 «О проведении оперативно-профилактического мероприятия «Защита» с 1 по 10 июня 2022г., комиссия по делам несовершеннолетних и защите их прав г. Ак-Довурак </w:t>
            </w: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сообщает Вам следующую информацию:</w:t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</w:t>
            </w:r>
            <w:proofErr w:type="gram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Ак-Довурак в рамках оперативно-профилактического мероприятия «Защита» составлен график рейдовых мероприятий законных представителей, состоящих на профилактических учетах у субъектов профилактики и неблагополучных семей, семей под учётных детей. Ежедневно с 19 до 22 часов субъекты профилактики выходили на рейды.  Всего проверено 37 семей. </w:t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03.06.2022 года к ОПМ «Защита» присоединились Управления образования </w:t>
            </w:r>
            <w:proofErr w:type="gram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Ак-Довурак. В ходе рейдовых мероприятий, в семьях обстановка спокойная, провели разъяснительную работу по акциям «Комендантский час», «Осторожно, водоем!».</w:t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1659" cy="1476276"/>
                  <wp:effectExtent l="0" t="0" r="0" b="0"/>
                  <wp:docPr id="20" name="Рисунок 1" descr="C:\Users\User\AppData\Local\Microsoft\Windows\INetCache\Content.Word\IMG-f15dca26f573621a40e4f02e8833dd6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IMG-f15dca26f573621a40e4f02e8833dd6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273" cy="1476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B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61541" cy="1539900"/>
                  <wp:effectExtent l="0" t="0" r="5715" b="3175"/>
                  <wp:docPr id="21" name="Рисунок 2" descr="C:\Users\User\AppData\Local\Microsoft\Windows\INetCache\Content.Word\IMG-4225255b5c81d5b76ceb19edabd7b0c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IMG-4225255b5c81d5b76ceb19edabd7b0c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153" cy="154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75009" cy="1596452"/>
                  <wp:effectExtent l="0" t="0" r="0" b="3810"/>
                  <wp:docPr id="22" name="Рисунок 4" descr="C:\Users\User\AppData\Local\Microsoft\Windows\INetCache\Content.Word\IMG-6cdf71279cb2d6f5f8851366b8f7e59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INetCache\Content.Word\IMG-6cdf71279cb2d6f5f8851366b8f7e59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475" cy="159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B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076" cy="1456842"/>
                  <wp:effectExtent l="0" t="0" r="635" b="0"/>
                  <wp:docPr id="23" name="Рисунок 3" descr="C:\Users\User\AppData\Local\Microsoft\Windows\INetCache\Content.Word\IMG-58fd06f6b7d25dd009c0b1e0bc75fd8e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IMG-58fd06f6b7d25dd009c0b1e0bc75fd8e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54" cy="1457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04.06.2022 года проведена проверка на территории улицах Транспортная, Нагорная и 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Данзырык-Калдар-оола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Проверено 10 семей, находящихся в СОП, воспитывающих несовершеннолетних детей. По результатам проверки, нарушений по исполнению родительских обязанностей в момент проверки не выявлено. На рейд выходили Центр социальной помощи семье и детям </w:t>
            </w:r>
            <w:proofErr w:type="gram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Ак-Довурак.</w:t>
            </w:r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698" cy="1775460"/>
                  <wp:effectExtent l="0" t="0" r="0" b="0"/>
                  <wp:docPr id="24" name="Рисунок 5" descr="C:\Users\User\AppData\Local\Microsoft\Windows\INetCache\Content.Word\IMG-2affd3839a20b18f407d2e9081f287b9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IMG-2affd3839a20b18f407d2e9081f287b9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383" cy="177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B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050" cy="1775460"/>
                  <wp:effectExtent l="0" t="0" r="0" b="0"/>
                  <wp:docPr id="25" name="Рисунок 6" descr="C:\Users\User\AppData\Local\Microsoft\Windows\INetCache\Content.Word\IMG-9ee87d4ba75d5603945005407e6643e1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Word\IMG-9ee87d4ba75d5603945005407e6643e1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047" cy="178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2B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2514" cy="1775460"/>
                  <wp:effectExtent l="0" t="0" r="0" b="0"/>
                  <wp:docPr id="26" name="Рисунок 7" descr="C:\Users\User\AppData\Local\Microsoft\Windows\INetCache\Content.Word\IMG-2138599da14d6564877789f743cdc03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Content.Word\IMG-2138599da14d6564877789f743cdc03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650" cy="1778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06.06.2022 г ответственным секретарем КДН и ЗП 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к-ДовуракМонгуш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А.М., совместно инспектором ПДН 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Чылбак-оол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Д-Х.А., и главным специалистом отдела опеки и попечительства г. Ак-Довурак 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Ооржак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проведена проверка на территории ул. Заводская г. Ак-Довурак. Всего проверено 6 семей, по </w:t>
            </w: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результатам проверки изъяты 3 малолетних детей в ГБУЗ «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Барун-Хемчикский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ММЦ» гр. 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Донгак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Ш.А., которая находилась в состоянии алкогольного опьянения. В отношении матери 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Донгак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Ш.А. составлен административный протокол по </w:t>
            </w:r>
            <w:proofErr w:type="gram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ст.5.35 КоАП РФ. С семьями проведены профилактические беседы «Об усилении родительской обязанности, за контролем досуга и занятости детей в летний период».     </w:t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ресурс:</w:t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092B1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https://vk.com/wall-105544074_19784</w:t>
              </w:r>
            </w:hyperlink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07.06.2022 года специалистами отдела ГО и ЧС администрации города проведен обход реки 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Хемчик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 ходе которого выявлены несовершеннолетние на берегу реки, соответственно с ними проведена разъяснительная беседа. </w:t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ресурс:</w:t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092B1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https://vk.com/wall-105544074_19790</w:t>
              </w:r>
            </w:hyperlink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08.06.2022 года </w:t>
            </w: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ОПМ «Защита» присоединились МБОУ СОШ № 2 г</w:t>
            </w:r>
            <w:proofErr w:type="gram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к-Довурак. В ходе рейдовых мероприятий, в семьях обстановка спокойная, провели разъяснительную работу</w:t>
            </w: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2B10" w:rsidRPr="00092B10" w:rsidRDefault="00092B10" w:rsidP="0063473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ресурс:</w:t>
            </w:r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92B1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https://vk.com/wall-105544074_19799</w:t>
              </w:r>
            </w:hyperlink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09.06.2022 года на рейд выходили инспектор ПДН 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С.Г., участковый полиции 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Балыва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А.О., и специалист 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ЦСПСиДХомушку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Проведена проверка на территориях улицы Комсомольская, Центральная г</w:t>
            </w:r>
            <w:proofErr w:type="gram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к-Довурак. </w:t>
            </w: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рейдовых мероприятий, в семьях обстановка спокойная, провели разъяснительную работу по акциям "Комендантский час", "Осторожно, водоём!"</w:t>
            </w:r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Ссылка на ресурс:</w:t>
            </w:r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92B1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https://vk.com/wall-105544074_19819</w:t>
              </w:r>
            </w:hyperlink>
          </w:p>
          <w:p w:rsidR="00092B10" w:rsidRPr="00092B10" w:rsidRDefault="00092B10" w:rsidP="006347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Сегодня 10 июня 2022г. коллективом Управления культуры г</w:t>
            </w:r>
            <w:proofErr w:type="gram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к-Довурак проведён обход реки </w:t>
            </w:r>
            <w:proofErr w:type="spellStart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Хемчик</w:t>
            </w:r>
            <w:proofErr w:type="spellEnd"/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ходе которого выявлены несовершеннолетние на берегу реки, соответственно с ними проведена разъяснительная беседа о самом главном- об их безопасности.</w:t>
            </w:r>
          </w:p>
          <w:p w:rsidR="00092B10" w:rsidRPr="00092B10" w:rsidRDefault="00092B10" w:rsidP="0063473A">
            <w:pPr>
              <w:jc w:val="both"/>
              <w:rPr>
                <w:rStyle w:val="11pt"/>
                <w:rFonts w:eastAsiaTheme="minorHAnsi"/>
                <w:color w:val="auto"/>
                <w:sz w:val="24"/>
                <w:szCs w:val="24"/>
                <w:shd w:val="clear" w:color="auto" w:fill="auto"/>
              </w:rPr>
            </w:pPr>
            <w:hyperlink r:id="rId35" w:history="1">
              <w:r w:rsidRPr="00092B1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https://vk.com/wall-144787116_10288</w:t>
              </w:r>
            </w:hyperlink>
          </w:p>
        </w:tc>
      </w:tr>
      <w:tr w:rsidR="00092B10" w:rsidRPr="00092B10" w:rsidTr="005F6813">
        <w:trPr>
          <w:trHeight w:val="2697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10" w:rsidRPr="00092B10" w:rsidRDefault="00092B10" w:rsidP="003B3A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информационно-разъяснительной работы с населением по обеспечению безопасности несовершеннолетних (размещение памяток по безопасности на информационных стендах учреждений, торговых точек, средствах массовой информации), в том числе </w:t>
            </w:r>
            <w:r w:rsidRPr="00092B10">
              <w:rPr>
                <w:rStyle w:val="11pt"/>
                <w:rFonts w:eastAsiaTheme="minorEastAsia"/>
                <w:sz w:val="24"/>
                <w:szCs w:val="24"/>
              </w:rPr>
              <w:t>издание и распространение буклетов, памяток (календари, закладки для книг, раскрасок) для детей с указанием телефонов экстренных служб и телефона доверия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  <w:p w:rsidR="00092B10" w:rsidRPr="00092B10" w:rsidRDefault="00092B10" w:rsidP="003B3A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B10" w:rsidRPr="00092B10" w:rsidRDefault="00092B10" w:rsidP="0026220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с субъектами профилактики проводятся информационно-разъяснительные работы с посредством информирования.</w:t>
            </w:r>
          </w:p>
          <w:p w:rsidR="00092B10" w:rsidRPr="00092B10" w:rsidRDefault="00092B10" w:rsidP="00262205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22.06.2022 года специалистами отдела социального блока администрации детям и родителям были розданы информационные </w:t>
            </w:r>
            <w:r w:rsidRPr="00092B10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буклет</w:t>
            </w:r>
            <w:r w:rsidRPr="00092B1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092B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памятки о правилах безопасного поведения на воде, о правилах дорожного движения, о навыках обеспечения личной безопасности, «Безопасное лето», «22:00. А ваши дети дома?», «Безопасность детей на воде», «Безопасность детей – забота родителей», «Осторожно - окно». </w:t>
            </w:r>
          </w:p>
          <w:p w:rsidR="00092B10" w:rsidRPr="00092B10" w:rsidRDefault="00092B10" w:rsidP="0026220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092B10">
                <w:rPr>
                  <w:rStyle w:val="aa"/>
                  <w:sz w:val="24"/>
                  <w:szCs w:val="24"/>
                </w:rPr>
                <w:t>https://vk.com/wall-105544074_19983</w:t>
              </w:r>
            </w:hyperlink>
          </w:p>
          <w:p w:rsidR="00092B10" w:rsidRPr="00092B10" w:rsidRDefault="00092B10" w:rsidP="0026220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Также на странице администрации г</w:t>
            </w:r>
            <w:proofErr w:type="gram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 и 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мессенджере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информационно-разъяснительная работа по комендантскому часу.</w:t>
            </w:r>
          </w:p>
          <w:p w:rsidR="00092B10" w:rsidRPr="00092B10" w:rsidRDefault="00092B10" w:rsidP="00262205">
            <w:pPr>
              <w:spacing w:after="0" w:line="240" w:lineRule="auto"/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ЦСПСиДг</w:t>
            </w:r>
            <w:proofErr w:type="gram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 проводится патронаж в 41 семье по соблюдению  закона «Комендантский час» . 23 июня провели Ночной блок- пост с 21-00 до 23-00 в рамках акции «22.00, Я дома» Задержаны 3 подростков и переданы родителям.</w:t>
            </w:r>
          </w:p>
          <w:p w:rsidR="00092B10" w:rsidRPr="00092B10" w:rsidRDefault="00092B10" w:rsidP="00262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5,6,7 июля было совместно с администрацией информационно-разъяснительная работа с населением по обеспечению безопасности несовершеннолетних, в том числе распространение буклетов, памяток для детей с указанием телефонов экстренных служб и телефона доверия.</w:t>
            </w:r>
          </w:p>
          <w:p w:rsidR="00092B10" w:rsidRPr="00092B10" w:rsidRDefault="00092B10" w:rsidP="00262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01110" cy="1798320"/>
                  <wp:effectExtent l="0" t="0" r="8890" b="0"/>
                  <wp:docPr id="27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11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B10" w:rsidRPr="00092B10" w:rsidRDefault="00092B10" w:rsidP="003B3A14">
            <w:pPr>
              <w:spacing w:after="0" w:line="240" w:lineRule="auto"/>
              <w:ind w:left="84"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и инструктажей по вопросам обеспечения безопасности детей в период их нахождения в детских оздоровительных учреждениях для руководителей детских оздоровительных учреждений, педагогического персонала и вожатых, также об организации перевозки несовершеннолетних к месту отдыха и обратно 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каждой оздоровительной смены</w:t>
            </w:r>
          </w:p>
        </w:tc>
        <w:tc>
          <w:tcPr>
            <w:tcW w:w="8646" w:type="dxa"/>
          </w:tcPr>
          <w:p w:rsidR="00092B10" w:rsidRPr="00092B10" w:rsidRDefault="00092B10" w:rsidP="00BA755B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июня 2022 года с выездом лагерь «Таежный» посетили заместитель председателя по социальной политике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А.К., ответственный секретарь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Монгуш А.М., методист УО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А.Б., проведен инструктаж и обучающий семинар.</w:t>
            </w:r>
          </w:p>
          <w:p w:rsidR="00092B10" w:rsidRPr="00092B10" w:rsidRDefault="00092B10" w:rsidP="00BA755B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wall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-105544074_20016</w:t>
              </w:r>
            </w:hyperlink>
          </w:p>
          <w:p w:rsidR="00092B10" w:rsidRPr="00092B10" w:rsidRDefault="00092B10" w:rsidP="00BA755B">
            <w:pPr>
              <w:spacing w:after="0" w:line="240" w:lineRule="auto"/>
              <w:ind w:left="84" w:right="109"/>
              <w:jc w:val="both"/>
              <w:rPr>
                <w:rStyle w:val="aa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wall</w:t>
              </w:r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-105544074_20194</w:t>
              </w:r>
            </w:hyperlink>
          </w:p>
          <w:p w:rsidR="00092B10" w:rsidRPr="00092B10" w:rsidRDefault="00092B10" w:rsidP="00BA7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Перед отправкой 2-го сезона лагеря «Таежный» был проведен  инструктаж для руководителя, педагогического персонала и вожатых по вопросам обеспечения безопасности детей в период их нахождения в детских оздоровительных учреждениях, а также об организации перевозок несовершеннолетних к месту отдыха и обратно, под роспись</w:t>
            </w: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92B10">
              <w:rPr>
                <w:rStyle w:val="11pt"/>
                <w:sz w:val="24"/>
                <w:szCs w:val="24"/>
              </w:rPr>
              <w:t xml:space="preserve">Проведение инструктажей, мероприятий для детей, отдыхающих </w:t>
            </w:r>
            <w:proofErr w:type="gramStart"/>
            <w:r w:rsidRPr="00092B10">
              <w:rPr>
                <w:rStyle w:val="11pt"/>
                <w:sz w:val="24"/>
                <w:szCs w:val="24"/>
              </w:rPr>
              <w:t>в</w:t>
            </w:r>
            <w:proofErr w:type="gramEnd"/>
            <w:r w:rsidRPr="00092B10">
              <w:rPr>
                <w:rStyle w:val="11pt"/>
                <w:sz w:val="24"/>
                <w:szCs w:val="24"/>
              </w:rPr>
              <w:t xml:space="preserve"> временных досуговых центрах, детских дневных и загородных лагерях республики по следующим темам:</w:t>
            </w:r>
          </w:p>
          <w:p w:rsidR="00092B10" w:rsidRPr="00092B10" w:rsidRDefault="00092B10" w:rsidP="003B3A14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92B10">
              <w:rPr>
                <w:rStyle w:val="11pt"/>
                <w:sz w:val="24"/>
                <w:szCs w:val="24"/>
              </w:rPr>
              <w:t>- безопасность на водных объектах;</w:t>
            </w:r>
          </w:p>
          <w:p w:rsidR="00092B10" w:rsidRPr="00092B10" w:rsidRDefault="00092B10" w:rsidP="003B3A14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92B10">
              <w:rPr>
                <w:rStyle w:val="11pt"/>
                <w:sz w:val="24"/>
                <w:szCs w:val="24"/>
              </w:rPr>
              <w:t>- профилактика травматизма;</w:t>
            </w:r>
          </w:p>
          <w:p w:rsidR="00092B10" w:rsidRPr="00092B10" w:rsidRDefault="00092B10" w:rsidP="003B3A14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92B10">
              <w:rPr>
                <w:rStyle w:val="11pt"/>
                <w:sz w:val="24"/>
                <w:szCs w:val="24"/>
              </w:rPr>
              <w:t>- профилактика пожарной безопасности;</w:t>
            </w:r>
          </w:p>
          <w:p w:rsidR="00092B10" w:rsidRPr="00092B10" w:rsidRDefault="00092B10" w:rsidP="003B3A14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92B10">
              <w:rPr>
                <w:rStyle w:val="11pt"/>
                <w:sz w:val="24"/>
                <w:szCs w:val="24"/>
              </w:rPr>
              <w:t>- профилактика клещевого энцефалита;</w:t>
            </w:r>
          </w:p>
          <w:p w:rsidR="00092B10" w:rsidRPr="00092B10" w:rsidRDefault="00092B10" w:rsidP="003B3A14">
            <w:pPr>
              <w:pStyle w:val="2"/>
              <w:shd w:val="clear" w:color="auto" w:fill="auto"/>
              <w:spacing w:before="0" w:after="0" w:line="240" w:lineRule="auto"/>
              <w:rPr>
                <w:rStyle w:val="11pt"/>
                <w:sz w:val="24"/>
                <w:szCs w:val="24"/>
              </w:rPr>
            </w:pPr>
            <w:r w:rsidRPr="00092B10">
              <w:rPr>
                <w:rStyle w:val="11pt"/>
                <w:sz w:val="24"/>
                <w:szCs w:val="24"/>
              </w:rPr>
              <w:t>- правила поведения на улице, общения с незнакомыми людьми;</w:t>
            </w:r>
          </w:p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92B10">
              <w:rPr>
                <w:rStyle w:val="11pt"/>
                <w:rFonts w:eastAsiaTheme="minorEastAsia"/>
                <w:sz w:val="24"/>
                <w:szCs w:val="24"/>
              </w:rPr>
              <w:t>- профилактика солнечного и теплового удара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Style w:val="11pt"/>
                <w:rFonts w:eastAsiaTheme="minorEastAsia"/>
                <w:sz w:val="24"/>
                <w:szCs w:val="24"/>
              </w:rPr>
              <w:t xml:space="preserve">с 1 июня по 31 августа  </w:t>
            </w:r>
          </w:p>
        </w:tc>
        <w:tc>
          <w:tcPr>
            <w:tcW w:w="8646" w:type="dxa"/>
          </w:tcPr>
          <w:p w:rsidR="00092B10" w:rsidRPr="00092B10" w:rsidRDefault="00092B10" w:rsidP="00BA755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каждой лагерной смены  проводятся инструктажи по  безопасности  на водных объектах; профилактика травматизма и  пожарной безопасности; профилактика  клещевого энцефалита; правила поведения на улице, общения с незнакомыми лицами; по профилактике солнечного и теплового удара. </w:t>
            </w:r>
          </w:p>
          <w:p w:rsidR="00092B10" w:rsidRPr="00092B10" w:rsidRDefault="00092B10" w:rsidP="00BA755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     Специалистами администрации социального блока  выпущены буклеты и розданы родителям и несовершеннолетним.  </w:t>
            </w:r>
          </w:p>
          <w:p w:rsidR="00092B10" w:rsidRPr="00092B10" w:rsidRDefault="00092B10" w:rsidP="00BA755B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01-02 июня для  40 детей 1 сезона дневного лагеря «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»  проведены инструктажи по соблюдению правил безопасности по 11 темам.</w:t>
            </w:r>
          </w:p>
          <w:p w:rsidR="00092B10" w:rsidRPr="00092B10" w:rsidRDefault="00092B10" w:rsidP="00BA755B">
            <w:pPr>
              <w:spacing w:after="0" w:line="240" w:lineRule="auto"/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25-26 июня для 40 детей 2 сезона дневного летнего лагеря «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» проведены инструктажи по 11 темам правил безопасности.</w:t>
            </w:r>
          </w:p>
          <w:p w:rsidR="00092B10" w:rsidRPr="00092B10" w:rsidRDefault="00092B10" w:rsidP="00BA755B">
            <w:pPr>
              <w:spacing w:after="0" w:line="240" w:lineRule="auto"/>
              <w:ind w:left="84" w:right="109"/>
              <w:jc w:val="both"/>
              <w:rPr>
                <w:rStyle w:val="11pt"/>
                <w:rFonts w:eastAsiaTheme="minorEastAsia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Воспитателями 5ти отрядов лагеря «Таежный» проведен инструктаж по теме «Безопасность на водных объектах»,  «Профилактика травматизма», «Профилактика пожарной безопасности в день заезда в лагерь. Все дети ознакомлены.</w:t>
            </w: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проверки сотрудников детских оздоровительных учреждений при приеме на работу на наличие / отсутствие судимости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каждой оздоровительной смены</w:t>
            </w:r>
          </w:p>
        </w:tc>
        <w:tc>
          <w:tcPr>
            <w:tcW w:w="8646" w:type="dxa"/>
          </w:tcPr>
          <w:p w:rsidR="00092B10" w:rsidRPr="00092B10" w:rsidRDefault="00092B10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Перед приемом на работу директором МБОУ СОШ №3 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gram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проверены справки на наличие отсутствия судимости 27 работников. Все прошли проверку.</w:t>
            </w: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укомплектования детских оздоровительных учреждений медицинскими работниками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каждой оздоровительной смены</w:t>
            </w:r>
          </w:p>
        </w:tc>
        <w:tc>
          <w:tcPr>
            <w:tcW w:w="8646" w:type="dxa"/>
          </w:tcPr>
          <w:p w:rsidR="00092B10" w:rsidRPr="00092B10" w:rsidRDefault="00092B10" w:rsidP="000628A0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«Таежный» 2 сезон укомплектован 2 медицинскими работниками:</w:t>
            </w:r>
          </w:p>
          <w:p w:rsidR="00092B10" w:rsidRPr="00092B10" w:rsidRDefault="00092B10" w:rsidP="000628A0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Медсестра -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ОоржакЧаялгаДопчун-ооловна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2B10" w:rsidRPr="00092B10" w:rsidRDefault="00092B10" w:rsidP="000628A0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</w:t>
            </w:r>
            <w:proofErr w:type="spellEnd"/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страхования жизни и здоровья детей на период летних каникул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каждой оздоровительной смены</w:t>
            </w:r>
          </w:p>
        </w:tc>
        <w:tc>
          <w:tcPr>
            <w:tcW w:w="8646" w:type="dxa"/>
          </w:tcPr>
          <w:p w:rsidR="00092B10" w:rsidRPr="00092B10" w:rsidRDefault="00092B10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заключили договор через страховые  компании на несчастный случай, страхование жизни.</w:t>
            </w:r>
          </w:p>
        </w:tc>
      </w:tr>
      <w:tr w:rsidR="00092B10" w:rsidRPr="00092B10" w:rsidTr="005F6813">
        <w:trPr>
          <w:trHeight w:val="73"/>
        </w:trPr>
        <w:tc>
          <w:tcPr>
            <w:tcW w:w="565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538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испытаний надежности спортивного и игрового оборудования, расположенного на территории детских оздоровительных учреждений</w:t>
            </w:r>
          </w:p>
        </w:tc>
        <w:tc>
          <w:tcPr>
            <w:tcW w:w="1560" w:type="dxa"/>
            <w:vAlign w:val="center"/>
          </w:tcPr>
          <w:p w:rsidR="00092B10" w:rsidRPr="00092B10" w:rsidRDefault="00092B10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началом каждой оздоровительной смены, далее не реже одного раза за смену</w:t>
            </w:r>
          </w:p>
        </w:tc>
        <w:tc>
          <w:tcPr>
            <w:tcW w:w="8646" w:type="dxa"/>
          </w:tcPr>
          <w:p w:rsidR="00092B10" w:rsidRPr="00092B10" w:rsidRDefault="00092B10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07.07.2022 г – составлен акт проведение испытаний надежности спортивного и игрового оборудования, расположенного на территориях детских оздоровительного лагеря «Таежный». В момент проверки все исправно, в норме.</w:t>
            </w:r>
          </w:p>
        </w:tc>
      </w:tr>
    </w:tbl>
    <w:p w:rsidR="00D601A0" w:rsidRPr="00092B10" w:rsidRDefault="00D601A0">
      <w:pPr>
        <w:rPr>
          <w:sz w:val="24"/>
          <w:szCs w:val="24"/>
        </w:rPr>
      </w:pPr>
      <w:r w:rsidRPr="00092B10">
        <w:rPr>
          <w:sz w:val="24"/>
          <w:szCs w:val="24"/>
        </w:rPr>
        <w:br w:type="page"/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3546"/>
        <w:gridCol w:w="2552"/>
        <w:gridCol w:w="8646"/>
      </w:tblGrid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 проведения выпускных вечеров в общеобразовательных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 г.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13" w:rsidRPr="00092B10" w:rsidRDefault="005F6813" w:rsidP="00AC0B19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документы государственного образца получили на руки 125 выпускников, 115 ждут ещё результатов. Надеемся, что все 251 выпускников 9-ых классов покажут хорошие знания, получат аттестаты и продолжат обучение!</w:t>
            </w:r>
          </w:p>
          <w:p w:rsidR="005F6813" w:rsidRPr="00092B10" w:rsidRDefault="005F6813" w:rsidP="00AC0B19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ресурс:</w:t>
            </w:r>
          </w:p>
          <w:p w:rsidR="005F6813" w:rsidRPr="00092B10" w:rsidRDefault="005F6813" w:rsidP="00AC0B19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https://vk.com/wall-143782580_20268</w:t>
              </w:r>
            </w:hyperlink>
          </w:p>
          <w:p w:rsidR="005F6813" w:rsidRPr="00092B10" w:rsidRDefault="005F6813" w:rsidP="00AC0B19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https://vk.com/wall-145532106_4564</w:t>
              </w:r>
            </w:hyperlink>
          </w:p>
          <w:p w:rsidR="005F6813" w:rsidRPr="00092B10" w:rsidRDefault="005F6813" w:rsidP="00D601A0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https://vk.com/wall-180553124_2962</w:t>
              </w:r>
            </w:hyperlink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3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https://vk.com/wall304290573_5561</w:t>
              </w:r>
            </w:hyperlink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4" w:history="1">
              <w:r w:rsidRPr="00092B10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https://vk.com/wall304290573_5567</w:t>
              </w:r>
            </w:hyperlink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информацией о семьях с несовершеннолетними детьми, находящихся в социально опасном положении и иной трудной жизненной ситуации</w:t>
            </w:r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субъектами профилактики в рамках профилактических операций и месячников ежедневно проводятся рейды по семьям, находящимся в социально-опасном положении, а также по общественным местам и еженедельно предоставляет в МКДН.</w:t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медицинскими и социальными работниками патронажа семей, выявление в них детей, имеющих факторы индивидуального и семейного медико-социального риска и нуждающихся в медико-социальной помощи и иной помощи</w:t>
            </w:r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8646" w:type="dxa"/>
          </w:tcPr>
          <w:p w:rsidR="005F6813" w:rsidRPr="00092B10" w:rsidRDefault="005F6813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ЦСПСиДг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38 семей, как семьи, находящиеся в социально-опасном положении, 16 – ТЖС. Ежедневно проводится патронажи семей несовершеннолетних.  </w:t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проводимых досуговых мероприятий на территории муниципального образования (в образовательных организациях, учреждениях культуры, спорта, социального обслуживания населения)</w:t>
            </w:r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графику, ежедневно</w:t>
            </w:r>
          </w:p>
        </w:tc>
        <w:tc>
          <w:tcPr>
            <w:tcW w:w="86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КДНиЗП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администрации г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 осуществляет контроль в соответствующей сфере за эффективностью организации досуговой деятельности несовершеннолетних на территории города. На территории г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 летний каникулярный период функционирует 5 пришкольных лагерей, и 2 ВДЦ.</w:t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сопровождение семей и детей группы социального риска психологами в летний период</w:t>
            </w:r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8646" w:type="dxa"/>
            <w:vAlign w:val="center"/>
          </w:tcPr>
          <w:p w:rsidR="005F6813" w:rsidRPr="00092B10" w:rsidRDefault="005F6813" w:rsidP="00F57E7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штате 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нету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психологов, но два воспитателя первого и третьего отряда психологи. Воспитатели-психологи включили план психологические тренинги, мероприятия.</w:t>
            </w:r>
          </w:p>
          <w:p w:rsidR="005F6813" w:rsidRPr="00092B10" w:rsidRDefault="005F6813" w:rsidP="00F57E72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А.С,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Б.Д)</w:t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отдыха и </w:t>
            </w: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оздоровления несовершеннолетних обучающихся, состоящих на профилактических учётах (в разрезе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сумонов</w:t>
            </w:r>
            <w:proofErr w:type="spell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школ, техникумов) в период летней оздоровительной кампании</w:t>
            </w:r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лета, </w:t>
            </w:r>
          </w:p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два раза в месяц</w:t>
            </w:r>
          </w:p>
        </w:tc>
        <w:tc>
          <w:tcPr>
            <w:tcW w:w="8646" w:type="dxa"/>
          </w:tcPr>
          <w:p w:rsidR="005F6813" w:rsidRPr="00092B10" w:rsidRDefault="005F6813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Общее количество несовершеннолетних обучающихся, состоящих на </w:t>
            </w: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профилактических учётах детей 48 из разных районов и городов Республики Тыва.</w:t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занятости неорганизованных несовершеннолетних граждан в возрасте от 14 до 18 лет, в том числе находящихся в социально опасном положении и иной трудной жизненной ситуации, во временном трудоустройстве, охват организованными формами досуга</w:t>
            </w:r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лета,</w:t>
            </w:r>
          </w:p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месяц</w:t>
            </w:r>
          </w:p>
        </w:tc>
        <w:tc>
          <w:tcPr>
            <w:tcW w:w="8646" w:type="dxa"/>
          </w:tcPr>
          <w:p w:rsidR="005F6813" w:rsidRPr="00092B10" w:rsidRDefault="005F6813" w:rsidP="003369B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2022 году всего по квоте на 50 несовершеннолетних граждан, направлены на временное трудоустройство 50 несовершеннолетних граждан.</w:t>
            </w:r>
            <w:proofErr w:type="gram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профинансировано 105,0 тыс. рублей.</w:t>
            </w:r>
          </w:p>
          <w:p w:rsidR="005F6813" w:rsidRPr="00092B10" w:rsidRDefault="005F6813" w:rsidP="003369B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1) МАОО лицей «</w:t>
            </w:r>
            <w:proofErr w:type="spellStart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» г. Ак-Довурак июнь -8 детей</w:t>
            </w:r>
          </w:p>
          <w:p w:rsidR="005F6813" w:rsidRPr="00092B10" w:rsidRDefault="005F6813" w:rsidP="003369B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2) МБОУ СОШ № 2 г. Ак-Довурак май – 6 детей.</w:t>
            </w:r>
          </w:p>
          <w:p w:rsidR="005F6813" w:rsidRPr="00092B10" w:rsidRDefault="005F6813" w:rsidP="003369B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3) МБОУ СОШ № 1 г. Ак-Довурака март – 18 детей.</w:t>
            </w:r>
          </w:p>
          <w:p w:rsidR="005F6813" w:rsidRPr="00092B10" w:rsidRDefault="005F6813" w:rsidP="003369B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 xml:space="preserve">4)МБОУ СОШ № 3 г. Ак-Довурака апрель – 18 детей. </w:t>
            </w:r>
          </w:p>
          <w:p w:rsidR="005F6813" w:rsidRPr="00092B10" w:rsidRDefault="005F6813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студентов высших и средних профессиональных учебных заведений для работы в пришкольных лагерях с дневным пребыванием детей, загородных оздоровительных организациях стационарного типа</w:t>
            </w:r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8646" w:type="dxa"/>
          </w:tcPr>
          <w:p w:rsidR="005F6813" w:rsidRPr="00092B10" w:rsidRDefault="005F6813" w:rsidP="00B85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Привлечение студентов Лагерь «Таежный»:</w:t>
            </w:r>
          </w:p>
          <w:p w:rsidR="005F6813" w:rsidRPr="00092B10" w:rsidRDefault="005F6813" w:rsidP="00B853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1 сезон  - 1 студент</w:t>
            </w:r>
          </w:p>
          <w:p w:rsidR="005F6813" w:rsidRPr="00092B10" w:rsidRDefault="005F6813" w:rsidP="00B853D8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2 сезон – 0 студентов.</w:t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онлайн мероприятий для родителей (законных представителей) по </w:t>
            </w:r>
            <w:proofErr w:type="spell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ответственномуродительству</w:t>
            </w:r>
            <w:proofErr w:type="spellEnd"/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8646" w:type="dxa"/>
          </w:tcPr>
          <w:p w:rsidR="005F6813" w:rsidRPr="00092B10" w:rsidRDefault="005F6813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организовались.  </w:t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досуговых мероприятий для детей в выходные дни на площадках муниципальных районов и городских округов республики с привлечением артистов, аниматоров и т.д.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лета, по отдельному графику</w:t>
            </w:r>
          </w:p>
        </w:tc>
        <w:tc>
          <w:tcPr>
            <w:tcW w:w="86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выходные дни мероприятия для детей проводятся согласно по плану.  </w:t>
            </w: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3.14.</w:t>
            </w:r>
          </w:p>
        </w:tc>
        <w:tc>
          <w:tcPr>
            <w:tcW w:w="3546" w:type="dxa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Выявление потенциально-опасных объектов на территории Республики Тыва, составление реестра, проведение работ по ограничению доступа детей в данные объекты</w:t>
            </w:r>
          </w:p>
        </w:tc>
        <w:tc>
          <w:tcPr>
            <w:tcW w:w="2552" w:type="dxa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92B10">
              <w:rPr>
                <w:rFonts w:ascii="Times New Roman" w:hAnsi="Times New Roman" w:cs="Times New Roman"/>
                <w:sz w:val="24"/>
                <w:szCs w:val="24"/>
              </w:rPr>
              <w:t>до 10 июня 2022 г.</w:t>
            </w:r>
          </w:p>
        </w:tc>
        <w:tc>
          <w:tcPr>
            <w:tcW w:w="8646" w:type="dxa"/>
          </w:tcPr>
          <w:p w:rsidR="005F6813" w:rsidRPr="00092B10" w:rsidRDefault="005F6813" w:rsidP="003B3A14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813" w:rsidRPr="00092B10" w:rsidTr="005F6813">
        <w:trPr>
          <w:trHeight w:val="73"/>
        </w:trPr>
        <w:tc>
          <w:tcPr>
            <w:tcW w:w="565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3546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  <w:t>Выявление несанкционированных мест для купания, размещение вблизи водоёмов предупредительных знаков безопасности о запрете купания</w:t>
            </w:r>
          </w:p>
        </w:tc>
        <w:tc>
          <w:tcPr>
            <w:tcW w:w="2552" w:type="dxa"/>
            <w:vAlign w:val="center"/>
          </w:tcPr>
          <w:p w:rsidR="005F6813" w:rsidRPr="00092B10" w:rsidRDefault="005F6813" w:rsidP="003B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купального сезона</w:t>
            </w:r>
          </w:p>
        </w:tc>
        <w:tc>
          <w:tcPr>
            <w:tcW w:w="8646" w:type="dxa"/>
          </w:tcPr>
          <w:p w:rsidR="005F6813" w:rsidRPr="00092B10" w:rsidRDefault="005F6813" w:rsidP="006D1BA3">
            <w:pPr>
              <w:spacing w:after="0" w:line="240" w:lineRule="auto"/>
              <w:ind w:left="84" w:righ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водных объектах, мест для купания, размещение вблизи водоемов предупредительных знаков безопасности о запрете купания администрацией г</w:t>
            </w:r>
            <w:proofErr w:type="gramStart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092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 проводятся.</w:t>
            </w:r>
          </w:p>
        </w:tc>
      </w:tr>
    </w:tbl>
    <w:p w:rsidR="009254EF" w:rsidRPr="00092B10" w:rsidRDefault="009254EF" w:rsidP="009254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C72" w:rsidRPr="00092B10" w:rsidRDefault="00F51C72">
      <w:pPr>
        <w:rPr>
          <w:sz w:val="24"/>
          <w:szCs w:val="24"/>
        </w:rPr>
      </w:pPr>
    </w:p>
    <w:sectPr w:rsidR="00F51C72" w:rsidRPr="00092B10" w:rsidSect="00E26935">
      <w:pgSz w:w="16838" w:h="11906" w:orient="landscape" w:code="9"/>
      <w:pgMar w:top="991" w:right="1135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1AB"/>
    <w:multiLevelType w:val="hybridMultilevel"/>
    <w:tmpl w:val="01CEA51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F7775E6"/>
    <w:multiLevelType w:val="hybridMultilevel"/>
    <w:tmpl w:val="14623C64"/>
    <w:lvl w:ilvl="0" w:tplc="FCC6E802">
      <w:start w:val="3"/>
      <w:numFmt w:val="decimal"/>
      <w:lvlText w:val="%1."/>
      <w:lvlJc w:val="left"/>
      <w:pPr>
        <w:ind w:left="12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3" w:hanging="360"/>
      </w:pPr>
    </w:lvl>
    <w:lvl w:ilvl="2" w:tplc="0419001B" w:tentative="1">
      <w:start w:val="1"/>
      <w:numFmt w:val="lowerRoman"/>
      <w:lvlText w:val="%3."/>
      <w:lvlJc w:val="right"/>
      <w:pPr>
        <w:ind w:left="2693" w:hanging="180"/>
      </w:pPr>
    </w:lvl>
    <w:lvl w:ilvl="3" w:tplc="0419000F" w:tentative="1">
      <w:start w:val="1"/>
      <w:numFmt w:val="decimal"/>
      <w:lvlText w:val="%4."/>
      <w:lvlJc w:val="left"/>
      <w:pPr>
        <w:ind w:left="3413" w:hanging="360"/>
      </w:pPr>
    </w:lvl>
    <w:lvl w:ilvl="4" w:tplc="04190019" w:tentative="1">
      <w:start w:val="1"/>
      <w:numFmt w:val="lowerLetter"/>
      <w:lvlText w:val="%5."/>
      <w:lvlJc w:val="left"/>
      <w:pPr>
        <w:ind w:left="4133" w:hanging="360"/>
      </w:pPr>
    </w:lvl>
    <w:lvl w:ilvl="5" w:tplc="0419001B" w:tentative="1">
      <w:start w:val="1"/>
      <w:numFmt w:val="lowerRoman"/>
      <w:lvlText w:val="%6."/>
      <w:lvlJc w:val="right"/>
      <w:pPr>
        <w:ind w:left="4853" w:hanging="180"/>
      </w:pPr>
    </w:lvl>
    <w:lvl w:ilvl="6" w:tplc="0419000F" w:tentative="1">
      <w:start w:val="1"/>
      <w:numFmt w:val="decimal"/>
      <w:lvlText w:val="%7."/>
      <w:lvlJc w:val="left"/>
      <w:pPr>
        <w:ind w:left="5573" w:hanging="360"/>
      </w:pPr>
    </w:lvl>
    <w:lvl w:ilvl="7" w:tplc="04190019" w:tentative="1">
      <w:start w:val="1"/>
      <w:numFmt w:val="lowerLetter"/>
      <w:lvlText w:val="%8."/>
      <w:lvlJc w:val="left"/>
      <w:pPr>
        <w:ind w:left="6293" w:hanging="360"/>
      </w:pPr>
    </w:lvl>
    <w:lvl w:ilvl="8" w:tplc="041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">
    <w:nsid w:val="1197713D"/>
    <w:multiLevelType w:val="hybridMultilevel"/>
    <w:tmpl w:val="79F4F2AC"/>
    <w:lvl w:ilvl="0" w:tplc="F7A4EC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3AB5"/>
    <w:multiLevelType w:val="multilevel"/>
    <w:tmpl w:val="D0CA5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4">
    <w:nsid w:val="23332566"/>
    <w:multiLevelType w:val="multilevel"/>
    <w:tmpl w:val="73748240"/>
    <w:lvl w:ilvl="0">
      <w:start w:val="1"/>
      <w:numFmt w:val="decimal"/>
      <w:lvlText w:val="%1."/>
      <w:lvlJc w:val="left"/>
      <w:pPr>
        <w:ind w:left="893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5">
    <w:nsid w:val="34A7221B"/>
    <w:multiLevelType w:val="hybridMultilevel"/>
    <w:tmpl w:val="FFDC5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049E4"/>
    <w:multiLevelType w:val="hybridMultilevel"/>
    <w:tmpl w:val="C54A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51B96"/>
    <w:multiLevelType w:val="hybridMultilevel"/>
    <w:tmpl w:val="F780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9474D2"/>
    <w:multiLevelType w:val="multilevel"/>
    <w:tmpl w:val="D0CA5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9">
    <w:nsid w:val="63311A8B"/>
    <w:multiLevelType w:val="hybridMultilevel"/>
    <w:tmpl w:val="0E8EA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F72662"/>
    <w:multiLevelType w:val="hybridMultilevel"/>
    <w:tmpl w:val="D08875D6"/>
    <w:lvl w:ilvl="0" w:tplc="FC120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7802E7"/>
    <w:multiLevelType w:val="multilevel"/>
    <w:tmpl w:val="73D04CC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2">
    <w:nsid w:val="7AE61C2B"/>
    <w:multiLevelType w:val="multilevel"/>
    <w:tmpl w:val="D0CA5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176"/>
    <w:rsid w:val="00010EAE"/>
    <w:rsid w:val="00015549"/>
    <w:rsid w:val="00027A6D"/>
    <w:rsid w:val="00027C6A"/>
    <w:rsid w:val="000366DD"/>
    <w:rsid w:val="000628A0"/>
    <w:rsid w:val="00075D2C"/>
    <w:rsid w:val="000763F0"/>
    <w:rsid w:val="00080E7F"/>
    <w:rsid w:val="00084E8C"/>
    <w:rsid w:val="00092B10"/>
    <w:rsid w:val="000A2236"/>
    <w:rsid w:val="000B0AB1"/>
    <w:rsid w:val="0012602F"/>
    <w:rsid w:val="00136145"/>
    <w:rsid w:val="00166231"/>
    <w:rsid w:val="00181738"/>
    <w:rsid w:val="001B06E5"/>
    <w:rsid w:val="001D44C0"/>
    <w:rsid w:val="001F0380"/>
    <w:rsid w:val="00252121"/>
    <w:rsid w:val="00262205"/>
    <w:rsid w:val="00264C52"/>
    <w:rsid w:val="00271720"/>
    <w:rsid w:val="00275613"/>
    <w:rsid w:val="0027643C"/>
    <w:rsid w:val="002D4FB2"/>
    <w:rsid w:val="002E6F27"/>
    <w:rsid w:val="0033469D"/>
    <w:rsid w:val="003369BE"/>
    <w:rsid w:val="00345200"/>
    <w:rsid w:val="0035445C"/>
    <w:rsid w:val="00372D96"/>
    <w:rsid w:val="003B3A14"/>
    <w:rsid w:val="003C72CD"/>
    <w:rsid w:val="003E3CF6"/>
    <w:rsid w:val="00403EC1"/>
    <w:rsid w:val="00453930"/>
    <w:rsid w:val="004549E4"/>
    <w:rsid w:val="00476896"/>
    <w:rsid w:val="004A2858"/>
    <w:rsid w:val="004A2F6C"/>
    <w:rsid w:val="004B6D37"/>
    <w:rsid w:val="004C2838"/>
    <w:rsid w:val="00512F61"/>
    <w:rsid w:val="00541F64"/>
    <w:rsid w:val="0056664B"/>
    <w:rsid w:val="00593798"/>
    <w:rsid w:val="0059505B"/>
    <w:rsid w:val="00597343"/>
    <w:rsid w:val="005A2C70"/>
    <w:rsid w:val="005D740A"/>
    <w:rsid w:val="005E0176"/>
    <w:rsid w:val="005F6813"/>
    <w:rsid w:val="00612726"/>
    <w:rsid w:val="006145F8"/>
    <w:rsid w:val="0063473A"/>
    <w:rsid w:val="00634E20"/>
    <w:rsid w:val="00646E5E"/>
    <w:rsid w:val="00654161"/>
    <w:rsid w:val="00654443"/>
    <w:rsid w:val="006628AC"/>
    <w:rsid w:val="00685FE8"/>
    <w:rsid w:val="00692386"/>
    <w:rsid w:val="00693076"/>
    <w:rsid w:val="006B3D26"/>
    <w:rsid w:val="006D14AE"/>
    <w:rsid w:val="006D1BA3"/>
    <w:rsid w:val="006D3B96"/>
    <w:rsid w:val="006E6A9D"/>
    <w:rsid w:val="006F0E3D"/>
    <w:rsid w:val="006F7C76"/>
    <w:rsid w:val="007211D6"/>
    <w:rsid w:val="00731B42"/>
    <w:rsid w:val="00750799"/>
    <w:rsid w:val="0075733C"/>
    <w:rsid w:val="007B5D1A"/>
    <w:rsid w:val="007C2353"/>
    <w:rsid w:val="007C4742"/>
    <w:rsid w:val="007C4D23"/>
    <w:rsid w:val="007D7781"/>
    <w:rsid w:val="007F7D9C"/>
    <w:rsid w:val="00814187"/>
    <w:rsid w:val="00816952"/>
    <w:rsid w:val="00826761"/>
    <w:rsid w:val="0083494F"/>
    <w:rsid w:val="00841DE0"/>
    <w:rsid w:val="00850A26"/>
    <w:rsid w:val="0087098E"/>
    <w:rsid w:val="0087683A"/>
    <w:rsid w:val="0087759D"/>
    <w:rsid w:val="008852CF"/>
    <w:rsid w:val="00886B87"/>
    <w:rsid w:val="00886C8D"/>
    <w:rsid w:val="00887A25"/>
    <w:rsid w:val="008E6CD8"/>
    <w:rsid w:val="00900F42"/>
    <w:rsid w:val="009134E1"/>
    <w:rsid w:val="009176AD"/>
    <w:rsid w:val="009254EF"/>
    <w:rsid w:val="00942BD1"/>
    <w:rsid w:val="00981753"/>
    <w:rsid w:val="009B7660"/>
    <w:rsid w:val="009D612A"/>
    <w:rsid w:val="009D7E4E"/>
    <w:rsid w:val="009E0341"/>
    <w:rsid w:val="009E0599"/>
    <w:rsid w:val="00A358EC"/>
    <w:rsid w:val="00A55C54"/>
    <w:rsid w:val="00A623B6"/>
    <w:rsid w:val="00A63755"/>
    <w:rsid w:val="00A64A32"/>
    <w:rsid w:val="00A73C0E"/>
    <w:rsid w:val="00AB4807"/>
    <w:rsid w:val="00AC0B19"/>
    <w:rsid w:val="00B3762D"/>
    <w:rsid w:val="00B515B2"/>
    <w:rsid w:val="00B60FB0"/>
    <w:rsid w:val="00B853D8"/>
    <w:rsid w:val="00BA755B"/>
    <w:rsid w:val="00BC1055"/>
    <w:rsid w:val="00BC6F8C"/>
    <w:rsid w:val="00BD0366"/>
    <w:rsid w:val="00BE1F49"/>
    <w:rsid w:val="00BE2334"/>
    <w:rsid w:val="00BE61CC"/>
    <w:rsid w:val="00C04015"/>
    <w:rsid w:val="00C10BE7"/>
    <w:rsid w:val="00CA4B00"/>
    <w:rsid w:val="00CB05F4"/>
    <w:rsid w:val="00CD051C"/>
    <w:rsid w:val="00CD4320"/>
    <w:rsid w:val="00CF11C3"/>
    <w:rsid w:val="00D06B65"/>
    <w:rsid w:val="00D1176C"/>
    <w:rsid w:val="00D44841"/>
    <w:rsid w:val="00D601A0"/>
    <w:rsid w:val="00D622D3"/>
    <w:rsid w:val="00DA0814"/>
    <w:rsid w:val="00DB29E5"/>
    <w:rsid w:val="00DC1DDF"/>
    <w:rsid w:val="00DC5ECD"/>
    <w:rsid w:val="00DE7437"/>
    <w:rsid w:val="00E221CE"/>
    <w:rsid w:val="00E26935"/>
    <w:rsid w:val="00E36393"/>
    <w:rsid w:val="00E45A42"/>
    <w:rsid w:val="00E54126"/>
    <w:rsid w:val="00E643CB"/>
    <w:rsid w:val="00E81AE2"/>
    <w:rsid w:val="00ED7B3F"/>
    <w:rsid w:val="00F273C7"/>
    <w:rsid w:val="00F37BDA"/>
    <w:rsid w:val="00F45872"/>
    <w:rsid w:val="00F51C72"/>
    <w:rsid w:val="00F56D56"/>
    <w:rsid w:val="00F57E72"/>
    <w:rsid w:val="00F92484"/>
    <w:rsid w:val="00FD2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E8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basedOn w:val="a0"/>
    <w:rsid w:val="00D06B6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5">
    <w:name w:val="Emphasis"/>
    <w:basedOn w:val="a0"/>
    <w:uiPriority w:val="20"/>
    <w:qFormat/>
    <w:rsid w:val="0012602F"/>
    <w:rPr>
      <w:i/>
      <w:iCs/>
    </w:rPr>
  </w:style>
  <w:style w:type="paragraph" w:styleId="a6">
    <w:name w:val="List Paragraph"/>
    <w:basedOn w:val="a"/>
    <w:uiPriority w:val="34"/>
    <w:qFormat/>
    <w:rsid w:val="0016623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F51C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F51C72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 Spacing"/>
    <w:aliases w:val="СИСМИ,No Spacing,Без интервала2"/>
    <w:link w:val="a9"/>
    <w:uiPriority w:val="1"/>
    <w:qFormat/>
    <w:rsid w:val="008852CF"/>
    <w:pPr>
      <w:spacing w:after="0" w:line="240" w:lineRule="auto"/>
    </w:pPr>
  </w:style>
  <w:style w:type="character" w:styleId="aa">
    <w:name w:val="Hyperlink"/>
    <w:basedOn w:val="a0"/>
    <w:link w:val="1"/>
    <w:uiPriority w:val="99"/>
    <w:unhideWhenUsed/>
    <w:qFormat/>
    <w:rsid w:val="008852CF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a"/>
    <w:uiPriority w:val="99"/>
    <w:rsid w:val="008852CF"/>
    <w:pPr>
      <w:spacing w:line="264" w:lineRule="auto"/>
    </w:pPr>
    <w:rPr>
      <w:color w:val="0563C1" w:themeColor="hyperlink"/>
      <w:u w:val="single"/>
    </w:rPr>
  </w:style>
  <w:style w:type="paragraph" w:customStyle="1" w:styleId="c8">
    <w:name w:val="c8"/>
    <w:basedOn w:val="a"/>
    <w:rsid w:val="00F4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5872"/>
  </w:style>
  <w:style w:type="character" w:customStyle="1" w:styleId="105pt0pt">
    <w:name w:val="Основной текст + 10;5 pt;Интервал 0 pt"/>
    <w:basedOn w:val="a0"/>
    <w:rsid w:val="003B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Без интервала Знак"/>
    <w:aliases w:val="СИСМИ Знак,No Spacing Знак,Без интервала2 Знак"/>
    <w:link w:val="a8"/>
    <w:uiPriority w:val="1"/>
    <w:locked/>
    <w:rsid w:val="003B3A14"/>
  </w:style>
  <w:style w:type="paragraph" w:customStyle="1" w:styleId="TableParagraph">
    <w:name w:val="Table Paragraph"/>
    <w:basedOn w:val="a"/>
    <w:uiPriority w:val="1"/>
    <w:qFormat/>
    <w:rsid w:val="00B85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D601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FE8"/>
    <w:rPr>
      <w:rFonts w:ascii="Segoe UI" w:hAnsi="Segoe UI" w:cs="Segoe UI"/>
      <w:sz w:val="18"/>
      <w:szCs w:val="18"/>
    </w:rPr>
  </w:style>
  <w:style w:type="character" w:customStyle="1" w:styleId="11pt">
    <w:name w:val="Основной текст + 11 pt"/>
    <w:basedOn w:val="a0"/>
    <w:rsid w:val="00D06B6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5">
    <w:name w:val="Emphasis"/>
    <w:basedOn w:val="a0"/>
    <w:uiPriority w:val="20"/>
    <w:qFormat/>
    <w:rsid w:val="0012602F"/>
    <w:rPr>
      <w:i/>
      <w:iCs/>
    </w:rPr>
  </w:style>
  <w:style w:type="paragraph" w:styleId="a6">
    <w:name w:val="List Paragraph"/>
    <w:basedOn w:val="a"/>
    <w:uiPriority w:val="34"/>
    <w:qFormat/>
    <w:rsid w:val="0016623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F51C7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F51C72"/>
    <w:pPr>
      <w:widowControl w:val="0"/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No Spacing"/>
    <w:aliases w:val="СИСМИ,No Spacing,Без интервала2"/>
    <w:link w:val="a9"/>
    <w:uiPriority w:val="1"/>
    <w:qFormat/>
    <w:rsid w:val="008852CF"/>
    <w:pPr>
      <w:spacing w:after="0" w:line="240" w:lineRule="auto"/>
    </w:pPr>
  </w:style>
  <w:style w:type="character" w:styleId="aa">
    <w:name w:val="Hyperlink"/>
    <w:basedOn w:val="a0"/>
    <w:link w:val="1"/>
    <w:uiPriority w:val="99"/>
    <w:unhideWhenUsed/>
    <w:qFormat/>
    <w:rsid w:val="008852CF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a"/>
    <w:uiPriority w:val="99"/>
    <w:rsid w:val="008852CF"/>
    <w:pPr>
      <w:spacing w:line="264" w:lineRule="auto"/>
    </w:pPr>
    <w:rPr>
      <w:color w:val="0563C1" w:themeColor="hyperlink"/>
      <w:u w:val="single"/>
    </w:rPr>
  </w:style>
  <w:style w:type="paragraph" w:customStyle="1" w:styleId="c8">
    <w:name w:val="c8"/>
    <w:basedOn w:val="a"/>
    <w:rsid w:val="00F4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5872"/>
  </w:style>
  <w:style w:type="character" w:customStyle="1" w:styleId="105pt0pt">
    <w:name w:val="Основной текст + 10;5 pt;Интервал 0 pt"/>
    <w:basedOn w:val="a0"/>
    <w:rsid w:val="003B3A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Без интервала Знак"/>
    <w:aliases w:val="СИСМИ Знак,No Spacing Знак,Без интервала2 Знак"/>
    <w:link w:val="a8"/>
    <w:uiPriority w:val="1"/>
    <w:locked/>
    <w:rsid w:val="003B3A14"/>
  </w:style>
  <w:style w:type="paragraph" w:customStyle="1" w:styleId="TableParagraph">
    <w:name w:val="Table Paragraph"/>
    <w:basedOn w:val="a"/>
    <w:uiPriority w:val="1"/>
    <w:qFormat/>
    <w:rsid w:val="00B85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5544074_19787" TargetMode="External"/><Relationship Id="rId13" Type="http://schemas.openxmlformats.org/officeDocument/2006/relationships/hyperlink" Target="https://vk.com/wall-144787116_10288" TargetMode="External"/><Relationship Id="rId18" Type="http://schemas.openxmlformats.org/officeDocument/2006/relationships/hyperlink" Target="https://vk.com/wall-105544074_19952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s://vk.com/wall-105544074_201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05544074_20002" TargetMode="External"/><Relationship Id="rId34" Type="http://schemas.openxmlformats.org/officeDocument/2006/relationships/hyperlink" Target="https://vk.com/wall-105544074_19819" TargetMode="External"/><Relationship Id="rId42" Type="http://schemas.openxmlformats.org/officeDocument/2006/relationships/hyperlink" Target="https://vk.com/wall-180553124_2962" TargetMode="External"/><Relationship Id="rId7" Type="http://schemas.openxmlformats.org/officeDocument/2006/relationships/hyperlink" Target="https://vk.com/wall-105544074_19784" TargetMode="External"/><Relationship Id="rId12" Type="http://schemas.openxmlformats.org/officeDocument/2006/relationships/hyperlink" Target="https://vk.com/wall-105544074_19823" TargetMode="External"/><Relationship Id="rId17" Type="http://schemas.openxmlformats.org/officeDocument/2006/relationships/hyperlink" Target="https://vk.com/wall-105544074_19906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s://vk.com/wall-105544074_19799" TargetMode="External"/><Relationship Id="rId38" Type="http://schemas.openxmlformats.org/officeDocument/2006/relationships/hyperlink" Target="https://vk.com/wall-105544074_20016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105544074_19886" TargetMode="External"/><Relationship Id="rId20" Type="http://schemas.openxmlformats.org/officeDocument/2006/relationships/hyperlink" Target="https://vk.com/wall-105544074_19983" TargetMode="External"/><Relationship Id="rId29" Type="http://schemas.openxmlformats.org/officeDocument/2006/relationships/image" Target="media/image6.jpeg"/><Relationship Id="rId41" Type="http://schemas.openxmlformats.org/officeDocument/2006/relationships/hyperlink" Target="https://vk.com/wall-145532106_45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05544074_19780" TargetMode="External"/><Relationship Id="rId11" Type="http://schemas.openxmlformats.org/officeDocument/2006/relationships/hyperlink" Target="https://vk.com/wall-105544074_19819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vk.com/wall-105544074_19790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s://vk.com/wall-143782580_20268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wall-105544074_19736" TargetMode="External"/><Relationship Id="rId15" Type="http://schemas.openxmlformats.org/officeDocument/2006/relationships/hyperlink" Target="https://vk.com/wall-105544074_19867" TargetMode="External"/><Relationship Id="rId23" Type="http://schemas.openxmlformats.org/officeDocument/2006/relationships/hyperlink" Target="https://vk.com/wall-105544074_20148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s://vk.com/wall-105544074_19983" TargetMode="External"/><Relationship Id="rId10" Type="http://schemas.openxmlformats.org/officeDocument/2006/relationships/hyperlink" Target="https://vk.com/wall-105544074_19799" TargetMode="External"/><Relationship Id="rId19" Type="http://schemas.openxmlformats.org/officeDocument/2006/relationships/hyperlink" Target="https://vk.com/wall-105544074_19979" TargetMode="External"/><Relationship Id="rId31" Type="http://schemas.openxmlformats.org/officeDocument/2006/relationships/hyperlink" Target="https://vk.com/wall-105544074_19784" TargetMode="External"/><Relationship Id="rId44" Type="http://schemas.openxmlformats.org/officeDocument/2006/relationships/hyperlink" Target="https://vk.com/wall304290573_5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05544074_19790" TargetMode="External"/><Relationship Id="rId14" Type="http://schemas.openxmlformats.org/officeDocument/2006/relationships/hyperlink" Target="https://vk.com/wall-105544074_19835" TargetMode="External"/><Relationship Id="rId22" Type="http://schemas.openxmlformats.org/officeDocument/2006/relationships/hyperlink" Target="https://vk.com/wall-105544074_20034" TargetMode="External"/><Relationship Id="rId27" Type="http://schemas.openxmlformats.org/officeDocument/2006/relationships/image" Target="media/image4.jpeg"/><Relationship Id="rId30" Type="http://schemas.openxmlformats.org/officeDocument/2006/relationships/image" Target="media/image7.jpeg"/><Relationship Id="rId35" Type="http://schemas.openxmlformats.org/officeDocument/2006/relationships/hyperlink" Target="https://vk.com/wall-144787116_10288" TargetMode="External"/><Relationship Id="rId43" Type="http://schemas.openxmlformats.org/officeDocument/2006/relationships/hyperlink" Target="https://vk.com/wall304290573_5561" TargetMode="Externa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Дейа Борисовна</dc:creator>
  <cp:lastModifiedBy>x-files</cp:lastModifiedBy>
  <cp:revision>10</cp:revision>
  <cp:lastPrinted>2022-05-31T03:52:00Z</cp:lastPrinted>
  <dcterms:created xsi:type="dcterms:W3CDTF">2022-07-11T03:32:00Z</dcterms:created>
  <dcterms:modified xsi:type="dcterms:W3CDTF">2022-07-20T02:06:00Z</dcterms:modified>
</cp:coreProperties>
</file>